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7526" w14:textId="25FC5C1B" w:rsidR="005E6B75" w:rsidRDefault="005E6B75" w:rsidP="189E1583">
      <w:pPr>
        <w:pStyle w:val="BodyText"/>
        <w:spacing w:before="61"/>
        <w:ind w:right="1127"/>
        <w:jc w:val="center"/>
      </w:pPr>
    </w:p>
    <w:p w14:paraId="608A7527" w14:textId="77777777" w:rsidR="005E6B75" w:rsidRDefault="005E6B75">
      <w:pPr>
        <w:pStyle w:val="BodyText"/>
        <w:rPr>
          <w:sz w:val="20"/>
        </w:rPr>
      </w:pPr>
    </w:p>
    <w:p w14:paraId="608A7528" w14:textId="77777777" w:rsidR="005E6B75" w:rsidRDefault="00A83FE9">
      <w:pPr>
        <w:pStyle w:val="BodyText"/>
        <w:spacing w:before="119"/>
        <w:rPr>
          <w:sz w:val="20"/>
        </w:rPr>
      </w:pPr>
      <w:r>
        <w:rPr>
          <w:noProof/>
          <w:sz w:val="20"/>
        </w:rPr>
        <w:drawing>
          <wp:anchor distT="0" distB="0" distL="0" distR="0" simplePos="0" relativeHeight="251658240" behindDoc="1" locked="0" layoutInCell="1" allowOverlap="1" wp14:anchorId="608A7855" wp14:editId="608A7856">
            <wp:simplePos x="0" y="0"/>
            <wp:positionH relativeFrom="page">
              <wp:posOffset>2999104</wp:posOffset>
            </wp:positionH>
            <wp:positionV relativeFrom="paragraph">
              <wp:posOffset>246433</wp:posOffset>
            </wp:positionV>
            <wp:extent cx="1562738" cy="59055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562738" cy="590550"/>
                    </a:xfrm>
                    <a:prstGeom prst="rect">
                      <a:avLst/>
                    </a:prstGeom>
                  </pic:spPr>
                </pic:pic>
              </a:graphicData>
            </a:graphic>
          </wp:anchor>
        </w:drawing>
      </w:r>
    </w:p>
    <w:p w14:paraId="608A7529" w14:textId="77777777" w:rsidR="005E6B75" w:rsidRDefault="005E6B75">
      <w:pPr>
        <w:pStyle w:val="BodyText"/>
      </w:pPr>
    </w:p>
    <w:p w14:paraId="608A752A" w14:textId="77777777" w:rsidR="005E6B75" w:rsidRDefault="005E6B75">
      <w:pPr>
        <w:pStyle w:val="BodyText"/>
        <w:spacing w:before="220"/>
      </w:pPr>
    </w:p>
    <w:p w14:paraId="608A752B" w14:textId="77777777" w:rsidR="005E6B75" w:rsidRDefault="00A83FE9">
      <w:pPr>
        <w:pStyle w:val="Heading1"/>
        <w:ind w:left="421" w:right="1133" w:firstLine="0"/>
        <w:jc w:val="center"/>
        <w:rPr>
          <w:rFonts w:ascii="Calibri"/>
        </w:rPr>
      </w:pPr>
      <w:r>
        <w:rPr>
          <w:rFonts w:ascii="Calibri"/>
        </w:rPr>
        <w:t>University</w:t>
      </w:r>
      <w:r>
        <w:rPr>
          <w:rFonts w:ascii="Calibri"/>
          <w:spacing w:val="-8"/>
        </w:rPr>
        <w:t xml:space="preserve"> </w:t>
      </w:r>
      <w:r>
        <w:rPr>
          <w:rFonts w:ascii="Calibri"/>
        </w:rPr>
        <w:t>of</w:t>
      </w:r>
      <w:r>
        <w:rPr>
          <w:rFonts w:ascii="Calibri"/>
          <w:spacing w:val="-9"/>
        </w:rPr>
        <w:t xml:space="preserve"> </w:t>
      </w:r>
      <w:r>
        <w:rPr>
          <w:rFonts w:ascii="Calibri"/>
        </w:rPr>
        <w:t>the</w:t>
      </w:r>
      <w:r>
        <w:rPr>
          <w:rFonts w:ascii="Calibri"/>
          <w:spacing w:val="-10"/>
        </w:rPr>
        <w:t xml:space="preserve"> </w:t>
      </w:r>
      <w:r>
        <w:rPr>
          <w:rFonts w:ascii="Calibri"/>
        </w:rPr>
        <w:t>Highlands</w:t>
      </w:r>
      <w:r>
        <w:rPr>
          <w:rFonts w:ascii="Calibri"/>
          <w:spacing w:val="-9"/>
        </w:rPr>
        <w:t xml:space="preserve"> </w:t>
      </w:r>
      <w:r>
        <w:rPr>
          <w:rFonts w:ascii="Calibri"/>
        </w:rPr>
        <w:t>and</w:t>
      </w:r>
      <w:r>
        <w:rPr>
          <w:rFonts w:ascii="Calibri"/>
          <w:spacing w:val="-9"/>
        </w:rPr>
        <w:t xml:space="preserve"> </w:t>
      </w:r>
      <w:r>
        <w:rPr>
          <w:rFonts w:ascii="Calibri"/>
          <w:spacing w:val="-2"/>
        </w:rPr>
        <w:t>Islands</w:t>
      </w:r>
    </w:p>
    <w:p w14:paraId="608A752C" w14:textId="77777777" w:rsidR="005E6B75" w:rsidRDefault="005E6B75">
      <w:pPr>
        <w:pStyle w:val="BodyText"/>
        <w:rPr>
          <w:sz w:val="32"/>
        </w:rPr>
      </w:pPr>
    </w:p>
    <w:p w14:paraId="608A752D" w14:textId="77777777" w:rsidR="005E6B75" w:rsidRDefault="005E6B75">
      <w:pPr>
        <w:pStyle w:val="BodyText"/>
        <w:spacing w:before="96"/>
        <w:rPr>
          <w:sz w:val="32"/>
        </w:rPr>
      </w:pPr>
    </w:p>
    <w:p w14:paraId="608A752E" w14:textId="44B984C6" w:rsidR="005E6B75" w:rsidRDefault="006C0A25">
      <w:pPr>
        <w:pStyle w:val="Title"/>
      </w:pPr>
      <w:r>
        <w:rPr>
          <w:color w:val="1F4E79"/>
        </w:rPr>
        <w:t>2025-26</w:t>
      </w:r>
      <w:r>
        <w:rPr>
          <w:color w:val="1F4E79"/>
          <w:spacing w:val="-10"/>
        </w:rPr>
        <w:t xml:space="preserve"> </w:t>
      </w:r>
      <w:r>
        <w:rPr>
          <w:color w:val="1F4E79"/>
        </w:rPr>
        <w:t>Higher</w:t>
      </w:r>
      <w:r>
        <w:rPr>
          <w:color w:val="1F4E79"/>
          <w:spacing w:val="-11"/>
        </w:rPr>
        <w:t xml:space="preserve"> </w:t>
      </w:r>
      <w:r>
        <w:rPr>
          <w:color w:val="1F4E79"/>
        </w:rPr>
        <w:t>Education</w:t>
      </w:r>
      <w:r>
        <w:rPr>
          <w:color w:val="1F4E79"/>
          <w:spacing w:val="-10"/>
        </w:rPr>
        <w:t xml:space="preserve"> </w:t>
      </w:r>
      <w:r>
        <w:rPr>
          <w:color w:val="1F4E79"/>
        </w:rPr>
        <w:t>Fees</w:t>
      </w:r>
      <w:r>
        <w:rPr>
          <w:color w:val="1F4E79"/>
          <w:spacing w:val="-8"/>
        </w:rPr>
        <w:t xml:space="preserve"> </w:t>
      </w:r>
      <w:r>
        <w:rPr>
          <w:color w:val="1F4E79"/>
        </w:rPr>
        <w:t>Policy with Staff Guidance</w:t>
      </w:r>
    </w:p>
    <w:p w14:paraId="608A752F" w14:textId="77777777" w:rsidR="005E6B75" w:rsidRDefault="00A83FE9">
      <w:pPr>
        <w:pStyle w:val="BodyText"/>
        <w:spacing w:before="225"/>
        <w:rPr>
          <w:rFonts w:ascii="Calibri Light"/>
          <w:sz w:val="20"/>
        </w:rPr>
      </w:pPr>
      <w:r>
        <w:rPr>
          <w:rFonts w:ascii="Calibri Light"/>
          <w:noProof/>
          <w:sz w:val="20"/>
        </w:rPr>
        <mc:AlternateContent>
          <mc:Choice Requires="wps">
            <w:drawing>
              <wp:anchor distT="0" distB="0" distL="0" distR="0" simplePos="0" relativeHeight="251658241" behindDoc="1" locked="0" layoutInCell="1" allowOverlap="1" wp14:anchorId="608A7857" wp14:editId="608A7858">
                <wp:simplePos x="0" y="0"/>
                <wp:positionH relativeFrom="page">
                  <wp:posOffset>896416</wp:posOffset>
                </wp:positionH>
                <wp:positionV relativeFrom="paragraph">
                  <wp:posOffset>313212</wp:posOffset>
                </wp:positionV>
                <wp:extent cx="576961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4E0051"/>
                        </a:solidFill>
                      </wps:spPr>
                      <wps:bodyPr wrap="square" lIns="0" tIns="0" rIns="0" bIns="0" rtlCol="0">
                        <a:prstTxWarp prst="textNoShape">
                          <a:avLst/>
                        </a:prstTxWarp>
                        <a:noAutofit/>
                      </wps:bodyPr>
                    </wps:wsp>
                  </a:graphicData>
                </a:graphic>
              </wp:anchor>
            </w:drawing>
          </mc:Choice>
          <mc:Fallback>
            <w:pict>
              <v:shape w14:anchorId="68DA8C83" id="Graphic 11" o:spid="_x0000_s1026" style="position:absolute;margin-left:70.6pt;margin-top:24.65pt;width:454.3pt;height:.5pt;z-index:-251658239;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" path="m5769229,l,,,6096r5769229,l5769229,xe" fillcolor="#4e0051" stroked="f">
                <v:path arrowok="t"/>
                <w10:wrap type="topAndBottom" anchorx="page"/>
              </v:shape>
            </w:pict>
          </mc:Fallback>
        </mc:AlternateContent>
      </w:r>
    </w:p>
    <w:p w14:paraId="608A7530" w14:textId="77777777" w:rsidR="005E6B75" w:rsidRDefault="005E6B75">
      <w:pPr>
        <w:pStyle w:val="BodyText"/>
        <w:spacing w:before="77"/>
        <w:rPr>
          <w:rFonts w:ascii="Calibri Light"/>
          <w:sz w:val="32"/>
        </w:rPr>
      </w:pPr>
    </w:p>
    <w:p w14:paraId="608A7531" w14:textId="77777777" w:rsidR="005E6B75" w:rsidRDefault="00A83FE9">
      <w:pPr>
        <w:pStyle w:val="Heading1"/>
        <w:ind w:left="421" w:right="1130" w:firstLine="0"/>
        <w:jc w:val="center"/>
        <w:rPr>
          <w:rFonts w:ascii="Calibri"/>
        </w:rPr>
      </w:pPr>
      <w:r>
        <w:rPr>
          <w:rFonts w:ascii="Calibri"/>
          <w:spacing w:val="-2"/>
        </w:rPr>
        <w:t>POL082</w:t>
      </w:r>
    </w:p>
    <w:p w14:paraId="608A7532" w14:textId="77777777" w:rsidR="005E6B75" w:rsidRDefault="005E6B75">
      <w:pPr>
        <w:pStyle w:val="BodyText"/>
        <w:spacing w:before="205"/>
        <w:rPr>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4911"/>
      </w:tblGrid>
      <w:tr w:rsidR="005E6B75" w14:paraId="608A7535" w14:textId="77777777" w:rsidTr="00497ECA">
        <w:trPr>
          <w:trHeight w:val="451"/>
        </w:trPr>
        <w:tc>
          <w:tcPr>
            <w:tcW w:w="4107" w:type="dxa"/>
            <w:shd w:val="clear" w:color="auto" w:fill="F1F1F1"/>
            <w:vAlign w:val="center"/>
          </w:tcPr>
          <w:p w14:paraId="608A7533" w14:textId="77777777" w:rsidR="005E6B75" w:rsidRDefault="00A83FE9" w:rsidP="00497ECA">
            <w:pPr>
              <w:pStyle w:val="TableParagraph"/>
              <w:spacing w:before="40"/>
            </w:pPr>
            <w:r>
              <w:t>Lead</w:t>
            </w:r>
            <w:r>
              <w:rPr>
                <w:spacing w:val="-3"/>
              </w:rPr>
              <w:t xml:space="preserve"> </w:t>
            </w:r>
            <w:r>
              <w:t>Officer</w:t>
            </w:r>
            <w:r>
              <w:rPr>
                <w:spacing w:val="-2"/>
              </w:rPr>
              <w:t xml:space="preserve"> (Post):</w:t>
            </w:r>
          </w:p>
        </w:tc>
        <w:tc>
          <w:tcPr>
            <w:tcW w:w="4911" w:type="dxa"/>
            <w:vAlign w:val="center"/>
          </w:tcPr>
          <w:p w14:paraId="608A7534" w14:textId="3501B765" w:rsidR="005E6B75" w:rsidRDefault="00AE2AD0" w:rsidP="00497ECA">
            <w:pPr>
              <w:pStyle w:val="TableParagraph"/>
              <w:spacing w:line="268" w:lineRule="exact"/>
            </w:pPr>
            <w:r>
              <w:t>Business Systems Manager</w:t>
            </w:r>
          </w:p>
        </w:tc>
      </w:tr>
      <w:tr w:rsidR="005E6B75" w14:paraId="608A7538" w14:textId="77777777" w:rsidTr="00497ECA">
        <w:trPr>
          <w:trHeight w:val="448"/>
        </w:trPr>
        <w:tc>
          <w:tcPr>
            <w:tcW w:w="4107" w:type="dxa"/>
            <w:shd w:val="clear" w:color="auto" w:fill="F1F1F1"/>
            <w:vAlign w:val="center"/>
          </w:tcPr>
          <w:p w14:paraId="608A7536" w14:textId="77777777" w:rsidR="005E6B75" w:rsidRDefault="00A83FE9" w:rsidP="00497ECA">
            <w:pPr>
              <w:pStyle w:val="TableParagraph"/>
              <w:spacing w:before="40"/>
            </w:pPr>
            <w:r>
              <w:t>Responsible</w:t>
            </w:r>
            <w:r>
              <w:rPr>
                <w:spacing w:val="-10"/>
              </w:rPr>
              <w:t xml:space="preserve"> </w:t>
            </w:r>
            <w:r>
              <w:t>Office/</w:t>
            </w:r>
            <w:r>
              <w:rPr>
                <w:spacing w:val="-8"/>
              </w:rPr>
              <w:t xml:space="preserve"> </w:t>
            </w:r>
            <w:r>
              <w:rPr>
                <w:spacing w:val="-2"/>
              </w:rPr>
              <w:t>Department:</w:t>
            </w:r>
          </w:p>
        </w:tc>
        <w:tc>
          <w:tcPr>
            <w:tcW w:w="4911" w:type="dxa"/>
            <w:vAlign w:val="center"/>
          </w:tcPr>
          <w:p w14:paraId="608A7537" w14:textId="13551F52" w:rsidR="005E6B75" w:rsidRDefault="00A83FE9" w:rsidP="00497ECA">
            <w:pPr>
              <w:pStyle w:val="TableParagraph"/>
              <w:spacing w:line="268" w:lineRule="exact"/>
            </w:pPr>
            <w:r>
              <w:t>Planning</w:t>
            </w:r>
            <w:r>
              <w:rPr>
                <w:spacing w:val="-6"/>
              </w:rPr>
              <w:t xml:space="preserve"> </w:t>
            </w:r>
            <w:r>
              <w:t>and</w:t>
            </w:r>
            <w:r>
              <w:rPr>
                <w:spacing w:val="-5"/>
              </w:rPr>
              <w:t xml:space="preserve"> </w:t>
            </w:r>
            <w:r w:rsidR="00662276">
              <w:rPr>
                <w:spacing w:val="-5"/>
              </w:rPr>
              <w:t>P</w:t>
            </w:r>
            <w:r>
              <w:rPr>
                <w:spacing w:val="-2"/>
              </w:rPr>
              <w:t>erformance</w:t>
            </w:r>
          </w:p>
        </w:tc>
      </w:tr>
      <w:tr w:rsidR="005E6B75" w14:paraId="608A753B" w14:textId="77777777" w:rsidTr="00497ECA">
        <w:trPr>
          <w:trHeight w:val="450"/>
        </w:trPr>
        <w:tc>
          <w:tcPr>
            <w:tcW w:w="4107" w:type="dxa"/>
            <w:shd w:val="clear" w:color="auto" w:fill="F1F1F1"/>
            <w:vAlign w:val="center"/>
          </w:tcPr>
          <w:p w14:paraId="608A7539" w14:textId="77777777" w:rsidR="005E6B75" w:rsidRDefault="00A83FE9" w:rsidP="00497ECA">
            <w:pPr>
              <w:pStyle w:val="TableParagraph"/>
              <w:spacing w:before="40"/>
            </w:pPr>
            <w:r>
              <w:t>Responsible</w:t>
            </w:r>
            <w:r>
              <w:rPr>
                <w:spacing w:val="-12"/>
              </w:rPr>
              <w:t xml:space="preserve"> </w:t>
            </w:r>
            <w:r>
              <w:rPr>
                <w:spacing w:val="-2"/>
              </w:rPr>
              <w:t>Committee:</w:t>
            </w:r>
          </w:p>
        </w:tc>
        <w:tc>
          <w:tcPr>
            <w:tcW w:w="4911" w:type="dxa"/>
            <w:vAlign w:val="center"/>
          </w:tcPr>
          <w:p w14:paraId="608A753A" w14:textId="77777777" w:rsidR="005E6B75" w:rsidRDefault="00A83FE9" w:rsidP="00497ECA">
            <w:pPr>
              <w:pStyle w:val="TableParagraph"/>
              <w:spacing w:line="268" w:lineRule="exact"/>
            </w:pPr>
            <w:r>
              <w:t>Partnership</w:t>
            </w:r>
            <w:r>
              <w:rPr>
                <w:spacing w:val="-6"/>
              </w:rPr>
              <w:t xml:space="preserve"> </w:t>
            </w:r>
            <w:r>
              <w:rPr>
                <w:spacing w:val="-2"/>
              </w:rPr>
              <w:t>Council</w:t>
            </w:r>
          </w:p>
        </w:tc>
      </w:tr>
      <w:tr w:rsidR="005E6B75" w14:paraId="608A753E" w14:textId="77777777" w:rsidTr="00497ECA">
        <w:trPr>
          <w:trHeight w:val="448"/>
        </w:trPr>
        <w:tc>
          <w:tcPr>
            <w:tcW w:w="4107" w:type="dxa"/>
            <w:shd w:val="clear" w:color="auto" w:fill="F1F1F1"/>
            <w:vAlign w:val="center"/>
          </w:tcPr>
          <w:p w14:paraId="608A753C" w14:textId="77777777" w:rsidR="005E6B75" w:rsidRDefault="00A83FE9" w:rsidP="00497ECA">
            <w:pPr>
              <w:pStyle w:val="TableParagraph"/>
              <w:spacing w:before="40"/>
            </w:pPr>
            <w:r>
              <w:t>Review</w:t>
            </w:r>
            <w:r>
              <w:rPr>
                <w:spacing w:val="-4"/>
              </w:rPr>
              <w:t xml:space="preserve"> </w:t>
            </w:r>
            <w:r>
              <w:t>Officer</w:t>
            </w:r>
            <w:r>
              <w:rPr>
                <w:spacing w:val="-3"/>
              </w:rPr>
              <w:t xml:space="preserve"> </w:t>
            </w:r>
            <w:r>
              <w:rPr>
                <w:spacing w:val="-2"/>
              </w:rPr>
              <w:t>(Post):</w:t>
            </w:r>
          </w:p>
        </w:tc>
        <w:tc>
          <w:tcPr>
            <w:tcW w:w="4911" w:type="dxa"/>
            <w:vAlign w:val="center"/>
          </w:tcPr>
          <w:p w14:paraId="608A753D" w14:textId="77777777" w:rsidR="005E6B75" w:rsidRDefault="00A83FE9" w:rsidP="00497ECA">
            <w:pPr>
              <w:pStyle w:val="TableParagraph"/>
              <w:spacing w:line="268" w:lineRule="exact"/>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tc>
      </w:tr>
      <w:tr w:rsidR="005E6B75" w14:paraId="608A7541" w14:textId="77777777" w:rsidTr="00497ECA">
        <w:trPr>
          <w:trHeight w:val="450"/>
        </w:trPr>
        <w:tc>
          <w:tcPr>
            <w:tcW w:w="4107" w:type="dxa"/>
            <w:shd w:val="clear" w:color="auto" w:fill="F1F1F1"/>
            <w:vAlign w:val="center"/>
          </w:tcPr>
          <w:p w14:paraId="608A753F" w14:textId="77777777" w:rsidR="005E6B75" w:rsidRDefault="00A83FE9" w:rsidP="00497ECA">
            <w:pPr>
              <w:pStyle w:val="TableParagraph"/>
              <w:spacing w:before="42"/>
            </w:pPr>
            <w:r>
              <w:t>Date</w:t>
            </w:r>
            <w:r>
              <w:rPr>
                <w:spacing w:val="-5"/>
              </w:rPr>
              <w:t xml:space="preserve"> </w:t>
            </w:r>
            <w:r>
              <w:t>policy</w:t>
            </w:r>
            <w:r>
              <w:rPr>
                <w:spacing w:val="-2"/>
              </w:rPr>
              <w:t xml:space="preserve"> approved:</w:t>
            </w:r>
          </w:p>
        </w:tc>
        <w:tc>
          <w:tcPr>
            <w:tcW w:w="4911" w:type="dxa"/>
            <w:vAlign w:val="center"/>
          </w:tcPr>
          <w:p w14:paraId="608A7540" w14:textId="0AB1D857" w:rsidR="005E6B75" w:rsidRDefault="005E6B75" w:rsidP="00497ECA">
            <w:pPr>
              <w:pStyle w:val="TableParagraph"/>
              <w:spacing w:before="1"/>
            </w:pPr>
          </w:p>
        </w:tc>
      </w:tr>
      <w:tr w:rsidR="005E6B75" w14:paraId="608A7544" w14:textId="77777777" w:rsidTr="00497ECA">
        <w:trPr>
          <w:trHeight w:val="450"/>
        </w:trPr>
        <w:tc>
          <w:tcPr>
            <w:tcW w:w="4107" w:type="dxa"/>
            <w:shd w:val="clear" w:color="auto" w:fill="F1F1F1"/>
            <w:vAlign w:val="center"/>
          </w:tcPr>
          <w:p w14:paraId="608A7542" w14:textId="77777777" w:rsidR="005E6B75" w:rsidRDefault="00A83FE9" w:rsidP="00497ECA">
            <w:pPr>
              <w:pStyle w:val="TableParagraph"/>
              <w:spacing w:before="40"/>
            </w:pPr>
            <w:r>
              <w:t>Date</w:t>
            </w:r>
            <w:r>
              <w:rPr>
                <w:spacing w:val="-8"/>
              </w:rPr>
              <w:t xml:space="preserve"> </w:t>
            </w:r>
            <w:r>
              <w:t>policy</w:t>
            </w:r>
            <w:r>
              <w:rPr>
                <w:spacing w:val="-4"/>
              </w:rPr>
              <w:t xml:space="preserve"> </w:t>
            </w:r>
            <w:r>
              <w:t>last</w:t>
            </w:r>
            <w:r>
              <w:rPr>
                <w:spacing w:val="-4"/>
              </w:rPr>
              <w:t xml:space="preserve"> </w:t>
            </w:r>
            <w:r>
              <w:t>reviewed</w:t>
            </w:r>
            <w:r>
              <w:rPr>
                <w:spacing w:val="-5"/>
              </w:rPr>
              <w:t xml:space="preserve"> </w:t>
            </w:r>
            <w:r>
              <w:t>and</w:t>
            </w:r>
            <w:r>
              <w:rPr>
                <w:spacing w:val="-4"/>
              </w:rPr>
              <w:t xml:space="preserve"> </w:t>
            </w:r>
            <w:r>
              <w:rPr>
                <w:spacing w:val="-2"/>
              </w:rPr>
              <w:t>updated:</w:t>
            </w:r>
          </w:p>
        </w:tc>
        <w:tc>
          <w:tcPr>
            <w:tcW w:w="4911" w:type="dxa"/>
            <w:vAlign w:val="center"/>
          </w:tcPr>
          <w:p w14:paraId="608A7543" w14:textId="4606D40F" w:rsidR="005E6B75" w:rsidRDefault="00512683" w:rsidP="00497ECA">
            <w:pPr>
              <w:pStyle w:val="TableParagraph"/>
              <w:spacing w:line="268" w:lineRule="exact"/>
            </w:pPr>
            <w:r>
              <w:rPr>
                <w:spacing w:val="-2"/>
              </w:rPr>
              <w:t>17/07/2025</w:t>
            </w:r>
          </w:p>
        </w:tc>
      </w:tr>
      <w:tr w:rsidR="005E6B75" w14:paraId="608A7547" w14:textId="77777777" w:rsidTr="00497ECA">
        <w:trPr>
          <w:trHeight w:val="448"/>
        </w:trPr>
        <w:tc>
          <w:tcPr>
            <w:tcW w:w="4107" w:type="dxa"/>
            <w:shd w:val="clear" w:color="auto" w:fill="F1F1F1"/>
            <w:vAlign w:val="center"/>
          </w:tcPr>
          <w:p w14:paraId="608A7545" w14:textId="77777777" w:rsidR="005E6B75" w:rsidRDefault="00A83FE9" w:rsidP="00497ECA">
            <w:pPr>
              <w:pStyle w:val="TableParagraph"/>
              <w:spacing w:before="40"/>
            </w:pPr>
            <w:r>
              <w:t>Date</w:t>
            </w:r>
            <w:r>
              <w:rPr>
                <w:spacing w:val="-5"/>
              </w:rPr>
              <w:t xml:space="preserve"> </w:t>
            </w:r>
            <w:r>
              <w:t>policy</w:t>
            </w:r>
            <w:r>
              <w:rPr>
                <w:spacing w:val="-2"/>
              </w:rPr>
              <w:t xml:space="preserve"> </w:t>
            </w:r>
            <w:r>
              <w:t>due</w:t>
            </w:r>
            <w:r>
              <w:rPr>
                <w:spacing w:val="-2"/>
              </w:rPr>
              <w:t xml:space="preserve"> </w:t>
            </w:r>
            <w:r>
              <w:t>for</w:t>
            </w:r>
            <w:r>
              <w:rPr>
                <w:spacing w:val="-2"/>
              </w:rPr>
              <w:t xml:space="preserve"> review:</w:t>
            </w:r>
          </w:p>
        </w:tc>
        <w:tc>
          <w:tcPr>
            <w:tcW w:w="4911" w:type="dxa"/>
            <w:vAlign w:val="center"/>
          </w:tcPr>
          <w:p w14:paraId="608A7546" w14:textId="306258C0" w:rsidR="005E6B75" w:rsidRDefault="005C5F4B" w:rsidP="00497ECA">
            <w:pPr>
              <w:pStyle w:val="TableParagraph"/>
              <w:spacing w:line="268" w:lineRule="exact"/>
            </w:pPr>
            <w:r>
              <w:rPr>
                <w:spacing w:val="-2"/>
              </w:rPr>
              <w:t>31/01/202</w:t>
            </w:r>
            <w:r w:rsidR="005E0672">
              <w:rPr>
                <w:spacing w:val="-2"/>
              </w:rPr>
              <w:t>6</w:t>
            </w:r>
          </w:p>
        </w:tc>
      </w:tr>
      <w:tr w:rsidR="005E6B75" w14:paraId="608A754A" w14:textId="77777777" w:rsidTr="00497ECA">
        <w:trPr>
          <w:trHeight w:val="450"/>
        </w:trPr>
        <w:tc>
          <w:tcPr>
            <w:tcW w:w="4107" w:type="dxa"/>
            <w:shd w:val="clear" w:color="auto" w:fill="F1F1F1"/>
            <w:vAlign w:val="center"/>
          </w:tcPr>
          <w:p w14:paraId="608A7548" w14:textId="77777777" w:rsidR="005E6B75" w:rsidRDefault="00A83FE9" w:rsidP="00497ECA">
            <w:pPr>
              <w:pStyle w:val="TableParagraph"/>
              <w:spacing w:line="268" w:lineRule="exact"/>
            </w:pPr>
            <w:r>
              <w:t>Date</w:t>
            </w:r>
            <w:r>
              <w:rPr>
                <w:spacing w:val="-4"/>
              </w:rPr>
              <w:t xml:space="preserve"> </w:t>
            </w:r>
            <w:r>
              <w:t>of</w:t>
            </w:r>
            <w:r>
              <w:rPr>
                <w:spacing w:val="-4"/>
              </w:rPr>
              <w:t xml:space="preserve"> </w:t>
            </w:r>
            <w:r>
              <w:t>Equality</w:t>
            </w:r>
            <w:r>
              <w:rPr>
                <w:spacing w:val="-2"/>
              </w:rPr>
              <w:t xml:space="preserve"> </w:t>
            </w:r>
            <w:r>
              <w:t>Impact</w:t>
            </w:r>
            <w:r>
              <w:rPr>
                <w:spacing w:val="-1"/>
              </w:rPr>
              <w:t xml:space="preserve"> </w:t>
            </w:r>
            <w:r>
              <w:rPr>
                <w:spacing w:val="-2"/>
              </w:rPr>
              <w:t>Assessment:</w:t>
            </w:r>
          </w:p>
        </w:tc>
        <w:tc>
          <w:tcPr>
            <w:tcW w:w="4911" w:type="dxa"/>
            <w:vAlign w:val="center"/>
          </w:tcPr>
          <w:p w14:paraId="608A7549" w14:textId="77777777" w:rsidR="005E6B75" w:rsidRDefault="00A83FE9" w:rsidP="00497ECA">
            <w:pPr>
              <w:pStyle w:val="TableParagraph"/>
              <w:spacing w:line="268" w:lineRule="exact"/>
            </w:pPr>
            <w:r>
              <w:rPr>
                <w:spacing w:val="-2"/>
              </w:rPr>
              <w:t>31/05/2019</w:t>
            </w:r>
          </w:p>
        </w:tc>
      </w:tr>
      <w:tr w:rsidR="005E6B75" w14:paraId="608A754D" w14:textId="77777777" w:rsidTr="00497ECA">
        <w:trPr>
          <w:trHeight w:val="451"/>
        </w:trPr>
        <w:tc>
          <w:tcPr>
            <w:tcW w:w="4107" w:type="dxa"/>
            <w:shd w:val="clear" w:color="auto" w:fill="F1F1F1"/>
            <w:vAlign w:val="center"/>
          </w:tcPr>
          <w:p w14:paraId="608A754B" w14:textId="77777777" w:rsidR="005E6B75" w:rsidRDefault="00A83FE9" w:rsidP="00497ECA">
            <w:pPr>
              <w:pStyle w:val="TableParagraph"/>
              <w:spacing w:line="268" w:lineRule="exact"/>
            </w:pPr>
            <w:r>
              <w:t>Date</w:t>
            </w:r>
            <w:r>
              <w:rPr>
                <w:spacing w:val="-4"/>
              </w:rPr>
              <w:t xml:space="preserve"> </w:t>
            </w:r>
            <w:r>
              <w:t>of</w:t>
            </w:r>
            <w:r>
              <w:rPr>
                <w:spacing w:val="-5"/>
              </w:rPr>
              <w:t xml:space="preserve"> </w:t>
            </w:r>
            <w:r>
              <w:t>Privacy</w:t>
            </w:r>
            <w:r>
              <w:rPr>
                <w:spacing w:val="-2"/>
              </w:rPr>
              <w:t xml:space="preserve"> </w:t>
            </w:r>
            <w:r>
              <w:t>Impact</w:t>
            </w:r>
            <w:r>
              <w:rPr>
                <w:spacing w:val="-2"/>
              </w:rPr>
              <w:t xml:space="preserve"> Assessment:</w:t>
            </w:r>
          </w:p>
        </w:tc>
        <w:tc>
          <w:tcPr>
            <w:tcW w:w="4911" w:type="dxa"/>
            <w:vAlign w:val="center"/>
          </w:tcPr>
          <w:p w14:paraId="608A754C" w14:textId="77777777" w:rsidR="005E6B75" w:rsidRDefault="00A83FE9" w:rsidP="00497ECA">
            <w:pPr>
              <w:pStyle w:val="TableParagraph"/>
              <w:spacing w:line="268" w:lineRule="exact"/>
            </w:pPr>
            <w:r>
              <w:rPr>
                <w:spacing w:val="-2"/>
              </w:rPr>
              <w:t>31/05/2019</w:t>
            </w:r>
          </w:p>
        </w:tc>
      </w:tr>
    </w:tbl>
    <w:p w14:paraId="608A754E" w14:textId="77777777" w:rsidR="005E6B75" w:rsidRDefault="005E6B75">
      <w:pPr>
        <w:pStyle w:val="BodyText"/>
        <w:rPr>
          <w:sz w:val="20"/>
        </w:rPr>
      </w:pPr>
    </w:p>
    <w:p w14:paraId="608A754F" w14:textId="77777777" w:rsidR="005E6B75" w:rsidRDefault="00A83FE9">
      <w:pPr>
        <w:pStyle w:val="BodyText"/>
        <w:spacing w:before="22"/>
        <w:rPr>
          <w:sz w:val="20"/>
        </w:rPr>
      </w:pPr>
      <w:r>
        <w:rPr>
          <w:noProof/>
          <w:sz w:val="20"/>
        </w:rPr>
        <mc:AlternateContent>
          <mc:Choice Requires="wps">
            <w:drawing>
              <wp:anchor distT="0" distB="0" distL="0" distR="0" simplePos="0" relativeHeight="251658242" behindDoc="1" locked="0" layoutInCell="1" allowOverlap="1" wp14:anchorId="608A7859" wp14:editId="608A785A">
                <wp:simplePos x="0" y="0"/>
                <wp:positionH relativeFrom="page">
                  <wp:posOffset>843076</wp:posOffset>
                </wp:positionH>
                <wp:positionV relativeFrom="paragraph">
                  <wp:posOffset>187414</wp:posOffset>
                </wp:positionV>
                <wp:extent cx="5876290" cy="227329"/>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27329"/>
                        </a:xfrm>
                        <a:prstGeom prst="rect">
                          <a:avLst/>
                        </a:prstGeom>
                        <a:solidFill>
                          <a:srgbClr val="F1F1F1"/>
                        </a:solidFill>
                        <a:ln w="6096">
                          <a:solidFill>
                            <a:srgbClr val="612F61"/>
                          </a:solidFill>
                          <a:prstDash val="solid"/>
                        </a:ln>
                      </wps:spPr>
                      <wps:txbx>
                        <w:txbxContent>
                          <w:p w14:paraId="608A786F" w14:textId="77777777" w:rsidR="005E6B75" w:rsidRDefault="00A83FE9">
                            <w:pPr>
                              <w:pStyle w:val="BodyText"/>
                              <w:spacing w:before="18"/>
                              <w:ind w:left="381"/>
                              <w:rPr>
                                <w:color w:val="000000"/>
                              </w:rPr>
                            </w:pPr>
                            <w:r>
                              <w:rPr>
                                <w:color w:val="000000"/>
                              </w:rPr>
                              <w:t>Accessible</w:t>
                            </w:r>
                            <w:r>
                              <w:rPr>
                                <w:color w:val="000000"/>
                                <w:spacing w:val="-7"/>
                              </w:rPr>
                              <w:t xml:space="preserve"> </w:t>
                            </w:r>
                            <w:r>
                              <w:rPr>
                                <w:color w:val="000000"/>
                              </w:rPr>
                              <w:t>versions</w:t>
                            </w:r>
                            <w:r>
                              <w:rPr>
                                <w:color w:val="000000"/>
                                <w:spacing w:val="-6"/>
                              </w:rPr>
                              <w:t xml:space="preserve"> </w:t>
                            </w:r>
                            <w:r>
                              <w:rPr>
                                <w:color w:val="000000"/>
                              </w:rPr>
                              <w:t>of</w:t>
                            </w:r>
                            <w:r>
                              <w:rPr>
                                <w:color w:val="000000"/>
                                <w:spacing w:val="-7"/>
                              </w:rPr>
                              <w:t xml:space="preserve"> </w:t>
                            </w:r>
                            <w:r>
                              <w:rPr>
                                <w:color w:val="000000"/>
                              </w:rPr>
                              <w:t>this</w:t>
                            </w:r>
                            <w:r>
                              <w:rPr>
                                <w:color w:val="000000"/>
                                <w:spacing w:val="-6"/>
                              </w:rPr>
                              <w:t xml:space="preserve"> </w:t>
                            </w:r>
                            <w:r>
                              <w:rPr>
                                <w:color w:val="000000"/>
                              </w:rPr>
                              <w:t>policy</w:t>
                            </w:r>
                            <w:r>
                              <w:rPr>
                                <w:color w:val="000000"/>
                                <w:spacing w:val="-5"/>
                              </w:rPr>
                              <w:t xml:space="preserve"> </w:t>
                            </w:r>
                            <w:r>
                              <w:rPr>
                                <w:color w:val="000000"/>
                              </w:rPr>
                              <w:t>are</w:t>
                            </w:r>
                            <w:r>
                              <w:rPr>
                                <w:color w:val="000000"/>
                                <w:spacing w:val="-4"/>
                              </w:rPr>
                              <w:t xml:space="preserve"> </w:t>
                            </w:r>
                            <w:r>
                              <w:rPr>
                                <w:color w:val="000000"/>
                              </w:rPr>
                              <w:t>available.</w:t>
                            </w:r>
                            <w:r>
                              <w:rPr>
                                <w:color w:val="000000"/>
                                <w:spacing w:val="-6"/>
                              </w:rPr>
                              <w:t xml:space="preserve"> </w:t>
                            </w:r>
                            <w:r>
                              <w:rPr>
                                <w:color w:val="000000"/>
                              </w:rPr>
                              <w:t>Please</w:t>
                            </w:r>
                            <w:r>
                              <w:rPr>
                                <w:color w:val="000000"/>
                                <w:spacing w:val="-6"/>
                              </w:rPr>
                              <w:t xml:space="preserve"> </w:t>
                            </w:r>
                            <w:r>
                              <w:rPr>
                                <w:color w:val="000000"/>
                              </w:rPr>
                              <w:t>contact</w:t>
                            </w:r>
                            <w:r>
                              <w:rPr>
                                <w:color w:val="000000"/>
                                <w:spacing w:val="-3"/>
                              </w:rPr>
                              <w:t xml:space="preserve"> </w:t>
                            </w:r>
                            <w:r>
                              <w:rPr>
                                <w:color w:val="000000"/>
                              </w:rPr>
                              <w:t>the</w:t>
                            </w:r>
                            <w:r>
                              <w:rPr>
                                <w:color w:val="000000"/>
                                <w:spacing w:val="-2"/>
                              </w:rPr>
                              <w:t xml:space="preserve"> </w:t>
                            </w:r>
                            <w:r>
                              <w:rPr>
                                <w:color w:val="000000"/>
                              </w:rPr>
                              <w:t>University</w:t>
                            </w:r>
                            <w:r>
                              <w:rPr>
                                <w:color w:val="000000"/>
                                <w:spacing w:val="-2"/>
                              </w:rPr>
                              <w:t xml:space="preserve"> </w:t>
                            </w:r>
                            <w:r>
                              <w:rPr>
                                <w:color w:val="000000"/>
                              </w:rPr>
                              <w:t>Governance</w:t>
                            </w:r>
                            <w:r>
                              <w:rPr>
                                <w:color w:val="000000"/>
                                <w:spacing w:val="-2"/>
                              </w:rPr>
                              <w:t xml:space="preserve"> team.</w:t>
                            </w:r>
                          </w:p>
                        </w:txbxContent>
                      </wps:txbx>
                      <wps:bodyPr wrap="square" lIns="0" tIns="0" rIns="0" bIns="0" rtlCol="0">
                        <a:noAutofit/>
                      </wps:bodyPr>
                    </wps:wsp>
                  </a:graphicData>
                </a:graphic>
              </wp:anchor>
            </w:drawing>
          </mc:Choice>
          <mc:Fallback>
            <w:pict>
              <v:shapetype w14:anchorId="608A7859" id="_x0000_t202" coordsize="21600,21600" o:spt="202" path="m,l,21600r21600,l21600,xe">
                <v:stroke joinstyle="miter"/>
                <v:path gradientshapeok="t" o:connecttype="rect"/>
              </v:shapetype>
              <v:shape id="Textbox 12" o:spid="_x0000_s1026" type="#_x0000_t202" style="position:absolute;margin-left:66.4pt;margin-top:14.75pt;width:462.7pt;height:17.9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" fillcolor="#f1f1f1" strokecolor="#612f61" strokeweight=".48pt">
                <v:path arrowok="t"/>
                <v:textbox inset="0,0,0,0">
                  <w:txbxContent>
                    <w:p w14:paraId="608A786F" w14:textId="77777777" w:rsidR="005E6B75" w:rsidRDefault="00A83FE9">
                      <w:pPr>
                        <w:pStyle w:val="BodyText"/>
                        <w:spacing w:before="18"/>
                        <w:ind w:left="381"/>
                        <w:rPr>
                          <w:color w:val="000000"/>
                        </w:rPr>
                      </w:pPr>
                      <w:r>
                        <w:rPr>
                          <w:color w:val="000000"/>
                        </w:rPr>
                        <w:t>Accessible</w:t>
                      </w:r>
                      <w:r>
                        <w:rPr>
                          <w:color w:val="000000"/>
                          <w:spacing w:val="-7"/>
                        </w:rPr>
                        <w:t xml:space="preserve"> </w:t>
                      </w:r>
                      <w:r>
                        <w:rPr>
                          <w:color w:val="000000"/>
                        </w:rPr>
                        <w:t>versions</w:t>
                      </w:r>
                      <w:r>
                        <w:rPr>
                          <w:color w:val="000000"/>
                          <w:spacing w:val="-6"/>
                        </w:rPr>
                        <w:t xml:space="preserve"> </w:t>
                      </w:r>
                      <w:r>
                        <w:rPr>
                          <w:color w:val="000000"/>
                        </w:rPr>
                        <w:t>of</w:t>
                      </w:r>
                      <w:r>
                        <w:rPr>
                          <w:color w:val="000000"/>
                          <w:spacing w:val="-7"/>
                        </w:rPr>
                        <w:t xml:space="preserve"> </w:t>
                      </w:r>
                      <w:r>
                        <w:rPr>
                          <w:color w:val="000000"/>
                        </w:rPr>
                        <w:t>this</w:t>
                      </w:r>
                      <w:r>
                        <w:rPr>
                          <w:color w:val="000000"/>
                          <w:spacing w:val="-6"/>
                        </w:rPr>
                        <w:t xml:space="preserve"> </w:t>
                      </w:r>
                      <w:r>
                        <w:rPr>
                          <w:color w:val="000000"/>
                        </w:rPr>
                        <w:t>policy</w:t>
                      </w:r>
                      <w:r>
                        <w:rPr>
                          <w:color w:val="000000"/>
                          <w:spacing w:val="-5"/>
                        </w:rPr>
                        <w:t xml:space="preserve"> </w:t>
                      </w:r>
                      <w:r>
                        <w:rPr>
                          <w:color w:val="000000"/>
                        </w:rPr>
                        <w:t>are</w:t>
                      </w:r>
                      <w:r>
                        <w:rPr>
                          <w:color w:val="000000"/>
                          <w:spacing w:val="-4"/>
                        </w:rPr>
                        <w:t xml:space="preserve"> </w:t>
                      </w:r>
                      <w:r>
                        <w:rPr>
                          <w:color w:val="000000"/>
                        </w:rPr>
                        <w:t>available.</w:t>
                      </w:r>
                      <w:r>
                        <w:rPr>
                          <w:color w:val="000000"/>
                          <w:spacing w:val="-6"/>
                        </w:rPr>
                        <w:t xml:space="preserve"> </w:t>
                      </w:r>
                      <w:r>
                        <w:rPr>
                          <w:color w:val="000000"/>
                        </w:rPr>
                        <w:t>Please</w:t>
                      </w:r>
                      <w:r>
                        <w:rPr>
                          <w:color w:val="000000"/>
                          <w:spacing w:val="-6"/>
                        </w:rPr>
                        <w:t xml:space="preserve"> </w:t>
                      </w:r>
                      <w:r>
                        <w:rPr>
                          <w:color w:val="000000"/>
                        </w:rPr>
                        <w:t>contact</w:t>
                      </w:r>
                      <w:r>
                        <w:rPr>
                          <w:color w:val="000000"/>
                          <w:spacing w:val="-3"/>
                        </w:rPr>
                        <w:t xml:space="preserve"> </w:t>
                      </w:r>
                      <w:r>
                        <w:rPr>
                          <w:color w:val="000000"/>
                        </w:rPr>
                        <w:t>the</w:t>
                      </w:r>
                      <w:r>
                        <w:rPr>
                          <w:color w:val="000000"/>
                          <w:spacing w:val="-2"/>
                        </w:rPr>
                        <w:t xml:space="preserve"> </w:t>
                      </w:r>
                      <w:r>
                        <w:rPr>
                          <w:color w:val="000000"/>
                        </w:rPr>
                        <w:t>University</w:t>
                      </w:r>
                      <w:r>
                        <w:rPr>
                          <w:color w:val="000000"/>
                          <w:spacing w:val="-2"/>
                        </w:rPr>
                        <w:t xml:space="preserve"> </w:t>
                      </w:r>
                      <w:r>
                        <w:rPr>
                          <w:color w:val="000000"/>
                        </w:rPr>
                        <w:t>Governance</w:t>
                      </w:r>
                      <w:r>
                        <w:rPr>
                          <w:color w:val="000000"/>
                          <w:spacing w:val="-2"/>
                        </w:rPr>
                        <w:t xml:space="preserve"> team.</w:t>
                      </w:r>
                    </w:p>
                  </w:txbxContent>
                </v:textbox>
                <w10:wrap type="topAndBottom" anchorx="page"/>
              </v:shape>
            </w:pict>
          </mc:Fallback>
        </mc:AlternateContent>
      </w:r>
    </w:p>
    <w:p w14:paraId="608A7550" w14:textId="77777777" w:rsidR="005E6B75" w:rsidRDefault="005E6B75">
      <w:pPr>
        <w:pStyle w:val="BodyText"/>
        <w:rPr>
          <w:sz w:val="20"/>
        </w:rPr>
        <w:sectPr w:rsidR="005E6B75">
          <w:headerReference w:type="default" r:id="rId11"/>
          <w:footerReference w:type="default" r:id="rId12"/>
          <w:type w:val="continuous"/>
          <w:pgSz w:w="11910" w:h="16840"/>
          <w:pgMar w:top="1360" w:right="141" w:bottom="1320" w:left="850" w:header="751" w:footer="1139" w:gutter="0"/>
          <w:pgNumType w:start="1"/>
          <w:cols w:space="720"/>
        </w:sectPr>
      </w:pPr>
    </w:p>
    <w:p w14:paraId="608A7551" w14:textId="77777777" w:rsidR="005E6B75" w:rsidRDefault="00A83FE9">
      <w:pPr>
        <w:spacing w:before="62"/>
        <w:ind w:left="421" w:right="1129"/>
        <w:jc w:val="center"/>
        <w:rPr>
          <w:sz w:val="32"/>
        </w:rPr>
      </w:pPr>
      <w:r>
        <w:rPr>
          <w:sz w:val="32"/>
          <w:u w:val="single"/>
        </w:rPr>
        <w:lastRenderedPageBreak/>
        <w:t>Policy</w:t>
      </w:r>
      <w:r>
        <w:rPr>
          <w:spacing w:val="-9"/>
          <w:sz w:val="32"/>
          <w:u w:val="single"/>
        </w:rPr>
        <w:t xml:space="preserve"> </w:t>
      </w:r>
      <w:r>
        <w:rPr>
          <w:spacing w:val="-2"/>
          <w:sz w:val="32"/>
          <w:u w:val="single"/>
        </w:rPr>
        <w:t>Summary</w:t>
      </w:r>
    </w:p>
    <w:p w14:paraId="608A7552" w14:textId="77777777" w:rsidR="005E6B75" w:rsidRDefault="005E6B75">
      <w:pPr>
        <w:pStyle w:val="BodyText"/>
        <w:spacing w:before="8" w:after="1"/>
        <w:rPr>
          <w:sz w:val="19"/>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6969"/>
      </w:tblGrid>
      <w:tr w:rsidR="005E6B75" w14:paraId="608A7556" w14:textId="77777777">
        <w:trPr>
          <w:trHeight w:val="1113"/>
        </w:trPr>
        <w:tc>
          <w:tcPr>
            <w:tcW w:w="2050" w:type="dxa"/>
            <w:tcBorders>
              <w:bottom w:val="single" w:sz="4" w:space="0" w:color="7E7E7E"/>
            </w:tcBorders>
            <w:shd w:val="clear" w:color="auto" w:fill="F1F1F1"/>
          </w:tcPr>
          <w:p w14:paraId="608A7553" w14:textId="77777777" w:rsidR="005E6B75" w:rsidRDefault="005E6B75">
            <w:pPr>
              <w:pStyle w:val="TableParagraph"/>
              <w:spacing w:before="253"/>
              <w:ind w:left="0"/>
            </w:pPr>
          </w:p>
          <w:p w14:paraId="608A7554" w14:textId="77777777" w:rsidR="005E6B75" w:rsidRDefault="00A83FE9">
            <w:pPr>
              <w:pStyle w:val="TableParagraph"/>
              <w:ind w:left="11" w:right="3"/>
              <w:jc w:val="center"/>
            </w:pPr>
            <w:r>
              <w:rPr>
                <w:spacing w:val="-2"/>
              </w:rPr>
              <w:t>Overview</w:t>
            </w:r>
          </w:p>
        </w:tc>
        <w:tc>
          <w:tcPr>
            <w:tcW w:w="6969" w:type="dxa"/>
            <w:tcBorders>
              <w:bottom w:val="single" w:sz="4" w:space="0" w:color="7E7E7E"/>
            </w:tcBorders>
          </w:tcPr>
          <w:p w14:paraId="608A7555" w14:textId="77777777" w:rsidR="005E6B75" w:rsidRDefault="00A83FE9">
            <w:pPr>
              <w:pStyle w:val="TableParagraph"/>
              <w:spacing w:before="18"/>
              <w:ind w:right="180"/>
            </w:pPr>
            <w:r>
              <w:t>This policy details essential information relating to fees and payment of fees.</w:t>
            </w:r>
            <w:r>
              <w:rPr>
                <w:spacing w:val="-3"/>
              </w:rPr>
              <w:t xml:space="preserve"> </w:t>
            </w:r>
            <w:r>
              <w:t>All</w:t>
            </w:r>
            <w:r>
              <w:rPr>
                <w:spacing w:val="-4"/>
              </w:rPr>
              <w:t xml:space="preserve"> </w:t>
            </w:r>
            <w:r>
              <w:t>students</w:t>
            </w:r>
            <w:r>
              <w:rPr>
                <w:spacing w:val="-4"/>
              </w:rPr>
              <w:t xml:space="preserve"> </w:t>
            </w:r>
            <w:r>
              <w:t>and</w:t>
            </w:r>
            <w:r>
              <w:rPr>
                <w:spacing w:val="-5"/>
              </w:rPr>
              <w:t xml:space="preserve"> </w:t>
            </w:r>
            <w:r>
              <w:t>staff</w:t>
            </w:r>
            <w:r>
              <w:rPr>
                <w:spacing w:val="-6"/>
              </w:rPr>
              <w:t xml:space="preserve"> </w:t>
            </w:r>
            <w:r>
              <w:t>are</w:t>
            </w:r>
            <w:r>
              <w:rPr>
                <w:spacing w:val="-4"/>
              </w:rPr>
              <w:t xml:space="preserve"> </w:t>
            </w:r>
            <w:r>
              <w:t>advised</w:t>
            </w:r>
            <w:r>
              <w:rPr>
                <w:spacing w:val="-4"/>
              </w:rPr>
              <w:t xml:space="preserve"> </w:t>
            </w:r>
            <w:r>
              <w:t>to</w:t>
            </w:r>
            <w:r>
              <w:rPr>
                <w:spacing w:val="-3"/>
              </w:rPr>
              <w:t xml:space="preserve"> </w:t>
            </w:r>
            <w:r>
              <w:t>familiarise</w:t>
            </w:r>
            <w:r>
              <w:rPr>
                <w:spacing w:val="-4"/>
              </w:rPr>
              <w:t xml:space="preserve"> </w:t>
            </w:r>
            <w:r>
              <w:t>themselves</w:t>
            </w:r>
            <w:r>
              <w:rPr>
                <w:spacing w:val="-4"/>
              </w:rPr>
              <w:t xml:space="preserve"> </w:t>
            </w:r>
            <w:r>
              <w:t>with</w:t>
            </w:r>
            <w:r>
              <w:rPr>
                <w:spacing w:val="-4"/>
              </w:rPr>
              <w:t xml:space="preserve"> </w:t>
            </w:r>
            <w:r>
              <w:t>this policy which forms part of the university’s Terms and Conditions and should be read in conjunction with them.</w:t>
            </w:r>
          </w:p>
        </w:tc>
      </w:tr>
      <w:tr w:rsidR="005E6B75" w14:paraId="608A7569" w14:textId="77777777">
        <w:trPr>
          <w:trHeight w:val="5727"/>
        </w:trPr>
        <w:tc>
          <w:tcPr>
            <w:tcW w:w="2050" w:type="dxa"/>
            <w:tcBorders>
              <w:top w:val="single" w:sz="4" w:space="0" w:color="7E7E7E"/>
            </w:tcBorders>
            <w:shd w:val="clear" w:color="auto" w:fill="F1F1F1"/>
          </w:tcPr>
          <w:p w14:paraId="608A7557" w14:textId="77777777" w:rsidR="005E6B75" w:rsidRDefault="005E6B75">
            <w:pPr>
              <w:pStyle w:val="TableParagraph"/>
              <w:ind w:left="0"/>
            </w:pPr>
          </w:p>
          <w:p w14:paraId="608A7558" w14:textId="77777777" w:rsidR="005E6B75" w:rsidRDefault="005E6B75">
            <w:pPr>
              <w:pStyle w:val="TableParagraph"/>
              <w:ind w:left="0"/>
            </w:pPr>
          </w:p>
          <w:p w14:paraId="608A7559" w14:textId="77777777" w:rsidR="005E6B75" w:rsidRDefault="005E6B75">
            <w:pPr>
              <w:pStyle w:val="TableParagraph"/>
              <w:ind w:left="0"/>
            </w:pPr>
          </w:p>
          <w:p w14:paraId="608A755A" w14:textId="77777777" w:rsidR="005E6B75" w:rsidRDefault="005E6B75">
            <w:pPr>
              <w:pStyle w:val="TableParagraph"/>
              <w:ind w:left="0"/>
            </w:pPr>
          </w:p>
          <w:p w14:paraId="608A755B" w14:textId="77777777" w:rsidR="005E6B75" w:rsidRDefault="005E6B75">
            <w:pPr>
              <w:pStyle w:val="TableParagraph"/>
              <w:ind w:left="0"/>
            </w:pPr>
          </w:p>
          <w:p w14:paraId="608A755C" w14:textId="77777777" w:rsidR="005E6B75" w:rsidRDefault="005E6B75">
            <w:pPr>
              <w:pStyle w:val="TableParagraph"/>
              <w:ind w:left="0"/>
            </w:pPr>
          </w:p>
          <w:p w14:paraId="608A755D" w14:textId="77777777" w:rsidR="005E6B75" w:rsidRDefault="005E6B75">
            <w:pPr>
              <w:pStyle w:val="TableParagraph"/>
              <w:ind w:left="0"/>
            </w:pPr>
          </w:p>
          <w:p w14:paraId="608A755E" w14:textId="77777777" w:rsidR="005E6B75" w:rsidRDefault="005E6B75">
            <w:pPr>
              <w:pStyle w:val="TableParagraph"/>
              <w:ind w:left="0"/>
            </w:pPr>
          </w:p>
          <w:p w14:paraId="608A755F" w14:textId="77777777" w:rsidR="005E6B75" w:rsidRDefault="005E6B75">
            <w:pPr>
              <w:pStyle w:val="TableParagraph"/>
              <w:ind w:left="0"/>
            </w:pPr>
          </w:p>
          <w:p w14:paraId="608A7560" w14:textId="77777777" w:rsidR="005E6B75" w:rsidRDefault="005E6B75">
            <w:pPr>
              <w:pStyle w:val="TableParagraph"/>
              <w:spacing w:before="143"/>
              <w:ind w:left="0"/>
            </w:pPr>
          </w:p>
          <w:p w14:paraId="608A7561" w14:textId="77777777" w:rsidR="005E6B75" w:rsidRDefault="00A83FE9">
            <w:pPr>
              <w:pStyle w:val="TableParagraph"/>
              <w:ind w:left="11" w:right="3"/>
              <w:jc w:val="center"/>
            </w:pPr>
            <w:r>
              <w:rPr>
                <w:spacing w:val="-2"/>
              </w:rPr>
              <w:t>Purpose</w:t>
            </w:r>
          </w:p>
        </w:tc>
        <w:tc>
          <w:tcPr>
            <w:tcW w:w="6969" w:type="dxa"/>
            <w:tcBorders>
              <w:top w:val="single" w:sz="4" w:space="0" w:color="7E7E7E"/>
            </w:tcBorders>
          </w:tcPr>
          <w:p w14:paraId="608A7562" w14:textId="77777777" w:rsidR="005E6B75" w:rsidRDefault="00A83FE9">
            <w:pPr>
              <w:pStyle w:val="TableParagraph"/>
              <w:spacing w:before="18"/>
              <w:ind w:right="180"/>
            </w:pPr>
            <w:r>
              <w:t>The policy outlines the responsibilities of the university and students in relation</w:t>
            </w:r>
            <w:r>
              <w:rPr>
                <w:spacing w:val="-6"/>
              </w:rPr>
              <w:t xml:space="preserve"> </w:t>
            </w:r>
            <w:r>
              <w:t>to</w:t>
            </w:r>
            <w:r>
              <w:rPr>
                <w:spacing w:val="-4"/>
              </w:rPr>
              <w:t xml:space="preserve"> </w:t>
            </w:r>
            <w:r>
              <w:t>fees</w:t>
            </w:r>
            <w:r>
              <w:rPr>
                <w:spacing w:val="-2"/>
              </w:rPr>
              <w:t xml:space="preserve"> </w:t>
            </w:r>
            <w:r>
              <w:t>that</w:t>
            </w:r>
            <w:r>
              <w:rPr>
                <w:spacing w:val="-6"/>
              </w:rPr>
              <w:t xml:space="preserve"> </w:t>
            </w:r>
            <w:r>
              <w:t>may</w:t>
            </w:r>
            <w:r>
              <w:rPr>
                <w:spacing w:val="-2"/>
              </w:rPr>
              <w:t xml:space="preserve"> </w:t>
            </w:r>
            <w:r>
              <w:t>be</w:t>
            </w:r>
            <w:r>
              <w:rPr>
                <w:spacing w:val="-3"/>
              </w:rPr>
              <w:t xml:space="preserve"> </w:t>
            </w:r>
            <w:r>
              <w:t>charged</w:t>
            </w:r>
            <w:r>
              <w:rPr>
                <w:spacing w:val="-3"/>
              </w:rPr>
              <w:t xml:space="preserve"> </w:t>
            </w:r>
            <w:r>
              <w:t>to</w:t>
            </w:r>
            <w:r>
              <w:rPr>
                <w:spacing w:val="-4"/>
              </w:rPr>
              <w:t xml:space="preserve"> </w:t>
            </w:r>
            <w:r>
              <w:t>an</w:t>
            </w:r>
            <w:r>
              <w:rPr>
                <w:spacing w:val="-4"/>
              </w:rPr>
              <w:t xml:space="preserve"> </w:t>
            </w:r>
            <w:r>
              <w:t>enrolled</w:t>
            </w:r>
            <w:r>
              <w:rPr>
                <w:spacing w:val="-3"/>
              </w:rPr>
              <w:t xml:space="preserve"> </w:t>
            </w:r>
            <w:r>
              <w:t>student</w:t>
            </w:r>
            <w:r>
              <w:rPr>
                <w:spacing w:val="-3"/>
              </w:rPr>
              <w:t xml:space="preserve"> </w:t>
            </w:r>
            <w:r>
              <w:t>undertaking</w:t>
            </w:r>
            <w:r>
              <w:rPr>
                <w:spacing w:val="-4"/>
              </w:rPr>
              <w:t xml:space="preserve"> </w:t>
            </w:r>
            <w:r>
              <w:t>a programme of study or research.</w:t>
            </w:r>
          </w:p>
          <w:p w14:paraId="608A7563" w14:textId="77777777" w:rsidR="005E6B75" w:rsidRDefault="005E6B75">
            <w:pPr>
              <w:pStyle w:val="TableParagraph"/>
              <w:spacing w:before="42"/>
              <w:ind w:left="0"/>
            </w:pPr>
          </w:p>
          <w:p w14:paraId="608A7564" w14:textId="77777777" w:rsidR="005E6B75" w:rsidRDefault="00A83FE9">
            <w:pPr>
              <w:pStyle w:val="TableParagraph"/>
            </w:pPr>
            <w:r>
              <w:t>It</w:t>
            </w:r>
            <w:r>
              <w:rPr>
                <w:spacing w:val="-2"/>
              </w:rPr>
              <w:t xml:space="preserve"> </w:t>
            </w:r>
            <w:r>
              <w:t>applies</w:t>
            </w:r>
            <w:r>
              <w:rPr>
                <w:spacing w:val="-1"/>
              </w:rPr>
              <w:t xml:space="preserve"> </w:t>
            </w:r>
            <w:r>
              <w:t>to</w:t>
            </w:r>
            <w:r>
              <w:rPr>
                <w:spacing w:val="-2"/>
              </w:rPr>
              <w:t xml:space="preserve"> </w:t>
            </w:r>
            <w:r>
              <w:t>all</w:t>
            </w:r>
            <w:r>
              <w:rPr>
                <w:spacing w:val="-5"/>
              </w:rPr>
              <w:t xml:space="preserve"> </w:t>
            </w:r>
            <w:r>
              <w:t>students</w:t>
            </w:r>
            <w:r>
              <w:rPr>
                <w:spacing w:val="-5"/>
              </w:rPr>
              <w:t xml:space="preserve"> </w:t>
            </w:r>
            <w:r>
              <w:t>on</w:t>
            </w:r>
            <w:r>
              <w:rPr>
                <w:spacing w:val="-6"/>
              </w:rPr>
              <w:t xml:space="preserve"> </w:t>
            </w:r>
            <w:r>
              <w:t>higher</w:t>
            </w:r>
            <w:r>
              <w:rPr>
                <w:spacing w:val="-1"/>
              </w:rPr>
              <w:t xml:space="preserve"> </w:t>
            </w:r>
            <w:r>
              <w:t>education</w:t>
            </w:r>
            <w:r>
              <w:rPr>
                <w:spacing w:val="-3"/>
              </w:rPr>
              <w:t xml:space="preserve"> </w:t>
            </w:r>
            <w:r>
              <w:t>courses</w:t>
            </w:r>
            <w:r>
              <w:rPr>
                <w:spacing w:val="-4"/>
              </w:rPr>
              <w:t xml:space="preserve"> </w:t>
            </w:r>
            <w:r>
              <w:t>and</w:t>
            </w:r>
            <w:r>
              <w:rPr>
                <w:spacing w:val="-3"/>
              </w:rPr>
              <w:t xml:space="preserve"> </w:t>
            </w:r>
            <w:r>
              <w:t>should</w:t>
            </w:r>
            <w:r>
              <w:rPr>
                <w:spacing w:val="-4"/>
              </w:rPr>
              <w:t xml:space="preserve"> </w:t>
            </w:r>
            <w:r>
              <w:t>be</w:t>
            </w:r>
            <w:r>
              <w:rPr>
                <w:spacing w:val="-2"/>
              </w:rPr>
              <w:t xml:space="preserve"> </w:t>
            </w:r>
            <w:r>
              <w:t>applied consistently across the partnership. All students enrolling on higher education courses are required to pay tuition fees which are due in full at enrolment each year, unless otherwise agreed in advance.</w:t>
            </w:r>
          </w:p>
          <w:p w14:paraId="608A7565" w14:textId="77777777" w:rsidR="005E6B75" w:rsidRDefault="00A83FE9">
            <w:pPr>
              <w:pStyle w:val="TableParagraph"/>
              <w:spacing w:before="261"/>
              <w:ind w:right="180"/>
            </w:pPr>
            <w:r>
              <w:t>The payment of fees is the responsibility of the student. In the event of a student’s sponsoring authority (eg Student Awards Agency for Scotland (SAAS),</w:t>
            </w:r>
            <w:r>
              <w:rPr>
                <w:spacing w:val="-2"/>
              </w:rPr>
              <w:t xml:space="preserve"> </w:t>
            </w:r>
            <w:r>
              <w:t>employer</w:t>
            </w:r>
            <w:r>
              <w:rPr>
                <w:spacing w:val="-4"/>
              </w:rPr>
              <w:t xml:space="preserve"> </w:t>
            </w:r>
            <w:r>
              <w:t>or</w:t>
            </w:r>
            <w:r>
              <w:rPr>
                <w:spacing w:val="-4"/>
              </w:rPr>
              <w:t xml:space="preserve"> </w:t>
            </w:r>
            <w:r>
              <w:t>other</w:t>
            </w:r>
            <w:r>
              <w:rPr>
                <w:spacing w:val="-5"/>
              </w:rPr>
              <w:t xml:space="preserve"> </w:t>
            </w:r>
            <w:r>
              <w:t>funder,</w:t>
            </w:r>
            <w:r>
              <w:rPr>
                <w:spacing w:val="-2"/>
              </w:rPr>
              <w:t xml:space="preserve"> </w:t>
            </w:r>
            <w:r>
              <w:t>or</w:t>
            </w:r>
            <w:r>
              <w:rPr>
                <w:spacing w:val="-2"/>
              </w:rPr>
              <w:t xml:space="preserve"> </w:t>
            </w:r>
            <w:r>
              <w:t>a</w:t>
            </w:r>
            <w:r>
              <w:rPr>
                <w:spacing w:val="-5"/>
              </w:rPr>
              <w:t xml:space="preserve"> </w:t>
            </w:r>
            <w:r>
              <w:t>parent</w:t>
            </w:r>
            <w:r>
              <w:rPr>
                <w:spacing w:val="-4"/>
              </w:rPr>
              <w:t xml:space="preserve"> </w:t>
            </w:r>
            <w:r>
              <w:t>or</w:t>
            </w:r>
            <w:r>
              <w:rPr>
                <w:spacing w:val="-2"/>
              </w:rPr>
              <w:t xml:space="preserve"> </w:t>
            </w:r>
            <w:r>
              <w:t>guardian)</w:t>
            </w:r>
            <w:r>
              <w:rPr>
                <w:spacing w:val="-2"/>
              </w:rPr>
              <w:t xml:space="preserve"> </w:t>
            </w:r>
            <w:r>
              <w:t>failing</w:t>
            </w:r>
            <w:r>
              <w:rPr>
                <w:spacing w:val="-3"/>
              </w:rPr>
              <w:t xml:space="preserve"> </w:t>
            </w:r>
            <w:r>
              <w:t>to</w:t>
            </w:r>
            <w:r>
              <w:rPr>
                <w:spacing w:val="-4"/>
              </w:rPr>
              <w:t xml:space="preserve"> </w:t>
            </w:r>
            <w:r>
              <w:t>make payment, the student will be held personally liable for payment.</w:t>
            </w:r>
          </w:p>
          <w:p w14:paraId="608A7566" w14:textId="77777777" w:rsidR="005E6B75" w:rsidRDefault="005E6B75">
            <w:pPr>
              <w:pStyle w:val="TableParagraph"/>
              <w:spacing w:before="15"/>
              <w:ind w:left="0"/>
            </w:pPr>
          </w:p>
          <w:p w14:paraId="608A7567" w14:textId="77777777" w:rsidR="005E6B75" w:rsidRDefault="00A83FE9">
            <w:pPr>
              <w:pStyle w:val="TableParagraph"/>
              <w:ind w:right="180"/>
            </w:pPr>
            <w:r>
              <w:t>The tuition fee covers enrolment, tuition, and assessment.</w:t>
            </w:r>
            <w:r>
              <w:rPr>
                <w:spacing w:val="40"/>
              </w:rPr>
              <w:t xml:space="preserve"> </w:t>
            </w:r>
            <w:r>
              <w:t>For the avoidance of doubt, the fee does not include costs for travel to/from induction sessions; cost of field trips and similar; specialist personal equipment or books (other than library access and access to on-line materials</w:t>
            </w:r>
            <w:r>
              <w:rPr>
                <w:spacing w:val="-3"/>
              </w:rPr>
              <w:t xml:space="preserve"> </w:t>
            </w:r>
            <w:r>
              <w:t>and</w:t>
            </w:r>
            <w:r>
              <w:rPr>
                <w:spacing w:val="-5"/>
              </w:rPr>
              <w:t xml:space="preserve"> </w:t>
            </w:r>
            <w:r>
              <w:t>journals).</w:t>
            </w:r>
            <w:r>
              <w:rPr>
                <w:spacing w:val="40"/>
              </w:rPr>
              <w:t xml:space="preserve"> </w:t>
            </w:r>
            <w:r>
              <w:t>Any</w:t>
            </w:r>
            <w:r>
              <w:rPr>
                <w:spacing w:val="-3"/>
              </w:rPr>
              <w:t xml:space="preserve"> </w:t>
            </w:r>
            <w:r>
              <w:t>additional</w:t>
            </w:r>
            <w:r>
              <w:rPr>
                <w:spacing w:val="-6"/>
              </w:rPr>
              <w:t xml:space="preserve"> </w:t>
            </w:r>
            <w:r>
              <w:t>costs should</w:t>
            </w:r>
            <w:r>
              <w:rPr>
                <w:spacing w:val="-5"/>
              </w:rPr>
              <w:t xml:space="preserve"> </w:t>
            </w:r>
            <w:r>
              <w:t>be</w:t>
            </w:r>
            <w:r>
              <w:rPr>
                <w:spacing w:val="-3"/>
              </w:rPr>
              <w:t xml:space="preserve"> </w:t>
            </w:r>
            <w:r>
              <w:t>mentioned</w:t>
            </w:r>
            <w:r>
              <w:rPr>
                <w:spacing w:val="-6"/>
              </w:rPr>
              <w:t xml:space="preserve"> </w:t>
            </w:r>
            <w:r>
              <w:t>on</w:t>
            </w:r>
            <w:r>
              <w:rPr>
                <w:spacing w:val="-4"/>
              </w:rPr>
              <w:t xml:space="preserve"> </w:t>
            </w:r>
            <w:r>
              <w:t>the website, explained during student induction, and confirmed in student</w:t>
            </w:r>
          </w:p>
          <w:p w14:paraId="608A7568" w14:textId="77777777" w:rsidR="005E6B75" w:rsidRDefault="00A83FE9">
            <w:pPr>
              <w:pStyle w:val="TableParagraph"/>
              <w:spacing w:line="268" w:lineRule="exact"/>
            </w:pPr>
            <w:r>
              <w:rPr>
                <w:spacing w:val="-2"/>
              </w:rPr>
              <w:t>handbooks.</w:t>
            </w:r>
          </w:p>
        </w:tc>
      </w:tr>
      <w:tr w:rsidR="005E6B75" w14:paraId="608A756D" w14:textId="77777777">
        <w:trPr>
          <w:trHeight w:val="1115"/>
        </w:trPr>
        <w:tc>
          <w:tcPr>
            <w:tcW w:w="2050" w:type="dxa"/>
            <w:shd w:val="clear" w:color="auto" w:fill="F1F1F1"/>
          </w:tcPr>
          <w:p w14:paraId="608A756A" w14:textId="77777777" w:rsidR="005E6B75" w:rsidRDefault="005E6B75">
            <w:pPr>
              <w:pStyle w:val="TableParagraph"/>
              <w:spacing w:before="253"/>
              <w:ind w:left="0"/>
            </w:pPr>
          </w:p>
          <w:p w14:paraId="608A756B" w14:textId="77777777" w:rsidR="005E6B75" w:rsidRDefault="00A83FE9">
            <w:pPr>
              <w:pStyle w:val="TableParagraph"/>
              <w:ind w:left="11" w:right="3"/>
              <w:jc w:val="center"/>
            </w:pPr>
            <w:r>
              <w:rPr>
                <w:spacing w:val="-2"/>
              </w:rPr>
              <w:t>Scope</w:t>
            </w:r>
          </w:p>
        </w:tc>
        <w:tc>
          <w:tcPr>
            <w:tcW w:w="6969" w:type="dxa"/>
          </w:tcPr>
          <w:p w14:paraId="608A756C" w14:textId="77777777" w:rsidR="005E6B75" w:rsidRDefault="00A83FE9">
            <w:pPr>
              <w:pStyle w:val="TableParagraph"/>
              <w:spacing w:before="20"/>
            </w:pPr>
            <w:r>
              <w:t>This</w:t>
            </w:r>
            <w:r>
              <w:rPr>
                <w:spacing w:val="-4"/>
              </w:rPr>
              <w:t xml:space="preserve"> </w:t>
            </w:r>
            <w:r>
              <w:t>policy</w:t>
            </w:r>
            <w:r>
              <w:rPr>
                <w:spacing w:val="-4"/>
              </w:rPr>
              <w:t xml:space="preserve"> </w:t>
            </w:r>
            <w:r>
              <w:t>covers</w:t>
            </w:r>
            <w:r>
              <w:rPr>
                <w:spacing w:val="-4"/>
              </w:rPr>
              <w:t xml:space="preserve"> </w:t>
            </w:r>
            <w:r>
              <w:t>all</w:t>
            </w:r>
            <w:r>
              <w:rPr>
                <w:spacing w:val="-8"/>
              </w:rPr>
              <w:t xml:space="preserve"> </w:t>
            </w:r>
            <w:r>
              <w:t>higher</w:t>
            </w:r>
            <w:r>
              <w:rPr>
                <w:spacing w:val="-6"/>
              </w:rPr>
              <w:t xml:space="preserve"> </w:t>
            </w:r>
            <w:r>
              <w:t>education</w:t>
            </w:r>
            <w:r>
              <w:rPr>
                <w:spacing w:val="-5"/>
              </w:rPr>
              <w:t xml:space="preserve"> </w:t>
            </w:r>
            <w:r>
              <w:t>undergraduate,</w:t>
            </w:r>
            <w:r>
              <w:rPr>
                <w:spacing w:val="-6"/>
              </w:rPr>
              <w:t xml:space="preserve"> </w:t>
            </w:r>
            <w:r>
              <w:t>taught</w:t>
            </w:r>
            <w:r>
              <w:rPr>
                <w:spacing w:val="-4"/>
              </w:rPr>
              <w:t xml:space="preserve"> </w:t>
            </w:r>
            <w:r>
              <w:t>postgraduate and postgraduate research programmes. Students studying on a further education course enrolled at any of the university’s academic partners should refer to that partner’s policies.</w:t>
            </w:r>
          </w:p>
        </w:tc>
      </w:tr>
      <w:tr w:rsidR="005E6B75" w14:paraId="608A7571" w14:textId="77777777">
        <w:trPr>
          <w:trHeight w:val="856"/>
        </w:trPr>
        <w:tc>
          <w:tcPr>
            <w:tcW w:w="2050" w:type="dxa"/>
            <w:shd w:val="clear" w:color="auto" w:fill="F1F1F1"/>
          </w:tcPr>
          <w:p w14:paraId="608A756E" w14:textId="77777777" w:rsidR="005E6B75" w:rsidRDefault="005E6B75">
            <w:pPr>
              <w:pStyle w:val="TableParagraph"/>
              <w:spacing w:before="124"/>
              <w:ind w:left="0"/>
            </w:pPr>
          </w:p>
          <w:p w14:paraId="608A756F" w14:textId="77777777" w:rsidR="005E6B75" w:rsidRDefault="00A83FE9">
            <w:pPr>
              <w:pStyle w:val="TableParagraph"/>
              <w:ind w:left="11" w:right="2"/>
              <w:jc w:val="center"/>
            </w:pPr>
            <w:r>
              <w:rPr>
                <w:spacing w:val="-2"/>
              </w:rPr>
              <w:t>Consultation</w:t>
            </w:r>
          </w:p>
        </w:tc>
        <w:tc>
          <w:tcPr>
            <w:tcW w:w="6969" w:type="dxa"/>
          </w:tcPr>
          <w:p w14:paraId="608A7570" w14:textId="77777777" w:rsidR="005E6B75" w:rsidRDefault="00A83FE9">
            <w:pPr>
              <w:pStyle w:val="TableParagraph"/>
              <w:spacing w:before="197" w:line="310" w:lineRule="atLeast"/>
              <w:ind w:right="180"/>
            </w:pPr>
            <w:r>
              <w:t>The</w:t>
            </w:r>
            <w:r>
              <w:rPr>
                <w:spacing w:val="-3"/>
              </w:rPr>
              <w:t xml:space="preserve"> </w:t>
            </w:r>
            <w:r>
              <w:t>policy</w:t>
            </w:r>
            <w:r>
              <w:rPr>
                <w:spacing w:val="-5"/>
              </w:rPr>
              <w:t xml:space="preserve"> </w:t>
            </w:r>
            <w:r>
              <w:t>was</w:t>
            </w:r>
            <w:r>
              <w:rPr>
                <w:spacing w:val="-3"/>
              </w:rPr>
              <w:t xml:space="preserve"> </w:t>
            </w:r>
            <w:r>
              <w:t>initially</w:t>
            </w:r>
            <w:r>
              <w:rPr>
                <w:spacing w:val="-3"/>
              </w:rPr>
              <w:t xml:space="preserve"> </w:t>
            </w:r>
            <w:r>
              <w:t>developed</w:t>
            </w:r>
            <w:r>
              <w:rPr>
                <w:spacing w:val="-3"/>
              </w:rPr>
              <w:t xml:space="preserve"> </w:t>
            </w:r>
            <w:r>
              <w:t>by</w:t>
            </w:r>
            <w:r>
              <w:rPr>
                <w:spacing w:val="-3"/>
              </w:rPr>
              <w:t xml:space="preserve"> </w:t>
            </w:r>
            <w:r>
              <w:t>a</w:t>
            </w:r>
            <w:r>
              <w:rPr>
                <w:spacing w:val="-3"/>
              </w:rPr>
              <w:t xml:space="preserve"> </w:t>
            </w:r>
            <w:r>
              <w:t>fees</w:t>
            </w:r>
            <w:r>
              <w:rPr>
                <w:spacing w:val="-6"/>
              </w:rPr>
              <w:t xml:space="preserve"> </w:t>
            </w:r>
            <w:r>
              <w:t>policy</w:t>
            </w:r>
            <w:r>
              <w:rPr>
                <w:spacing w:val="-3"/>
              </w:rPr>
              <w:t xml:space="preserve"> </w:t>
            </w:r>
            <w:r>
              <w:t>group</w:t>
            </w:r>
            <w:r>
              <w:rPr>
                <w:spacing w:val="-4"/>
              </w:rPr>
              <w:t xml:space="preserve"> </w:t>
            </w:r>
            <w:r>
              <w:t>including</w:t>
            </w:r>
            <w:r>
              <w:rPr>
                <w:spacing w:val="-4"/>
              </w:rPr>
              <w:t xml:space="preserve"> </w:t>
            </w:r>
            <w:r>
              <w:t>staff from across the partnership and reviewed with relevant practitioners.</w:t>
            </w:r>
          </w:p>
        </w:tc>
      </w:tr>
      <w:tr w:rsidR="005E6B75" w14:paraId="608A7577" w14:textId="77777777">
        <w:trPr>
          <w:trHeight w:val="2457"/>
        </w:trPr>
        <w:tc>
          <w:tcPr>
            <w:tcW w:w="2050" w:type="dxa"/>
            <w:shd w:val="clear" w:color="auto" w:fill="F1F1F1"/>
          </w:tcPr>
          <w:p w14:paraId="608A7572" w14:textId="77777777" w:rsidR="005E6B75" w:rsidRDefault="005E6B75">
            <w:pPr>
              <w:pStyle w:val="TableParagraph"/>
              <w:ind w:left="0"/>
            </w:pPr>
          </w:p>
          <w:p w14:paraId="608A7573" w14:textId="77777777" w:rsidR="005E6B75" w:rsidRDefault="005E6B75">
            <w:pPr>
              <w:pStyle w:val="TableParagraph"/>
              <w:ind w:left="0"/>
            </w:pPr>
          </w:p>
          <w:p w14:paraId="608A7574" w14:textId="77777777" w:rsidR="005E6B75" w:rsidRDefault="005E6B75">
            <w:pPr>
              <w:pStyle w:val="TableParagraph"/>
              <w:spacing w:before="235"/>
              <w:ind w:left="0"/>
            </w:pPr>
          </w:p>
          <w:p w14:paraId="608A7575" w14:textId="77777777" w:rsidR="005E6B75" w:rsidRDefault="00A83FE9">
            <w:pPr>
              <w:pStyle w:val="TableParagraph"/>
              <w:spacing w:line="276" w:lineRule="auto"/>
              <w:ind w:left="520" w:right="97" w:hanging="413"/>
            </w:pPr>
            <w:r>
              <w:t>Implementation</w:t>
            </w:r>
            <w:r>
              <w:rPr>
                <w:spacing w:val="-13"/>
              </w:rPr>
              <w:t xml:space="preserve"> </w:t>
            </w:r>
            <w:r>
              <w:t xml:space="preserve">and </w:t>
            </w:r>
            <w:r>
              <w:rPr>
                <w:spacing w:val="-2"/>
              </w:rPr>
              <w:t>Monitoring</w:t>
            </w:r>
          </w:p>
        </w:tc>
        <w:tc>
          <w:tcPr>
            <w:tcW w:w="6969" w:type="dxa"/>
          </w:tcPr>
          <w:p w14:paraId="608A7576" w14:textId="77777777" w:rsidR="005E6B75" w:rsidRDefault="00A83FE9">
            <w:pPr>
              <w:pStyle w:val="TableParagraph"/>
              <w:ind w:right="180"/>
            </w:pPr>
            <w:r>
              <w:t>The policy is approved by Partnership Council and available to staff via SharePoint and to students and prospective students on the university website,</w:t>
            </w:r>
            <w:r>
              <w:rPr>
                <w:spacing w:val="-3"/>
              </w:rPr>
              <w:t xml:space="preserve"> </w:t>
            </w:r>
            <w:r>
              <w:t>reference</w:t>
            </w:r>
            <w:r>
              <w:rPr>
                <w:spacing w:val="-3"/>
              </w:rPr>
              <w:t xml:space="preserve"> </w:t>
            </w:r>
            <w:r>
              <w:t>is</w:t>
            </w:r>
            <w:r>
              <w:rPr>
                <w:spacing w:val="-3"/>
              </w:rPr>
              <w:t xml:space="preserve"> </w:t>
            </w:r>
            <w:r>
              <w:t>also</w:t>
            </w:r>
            <w:r>
              <w:rPr>
                <w:spacing w:val="-4"/>
              </w:rPr>
              <w:t xml:space="preserve"> </w:t>
            </w:r>
            <w:r>
              <w:t>made</w:t>
            </w:r>
            <w:r>
              <w:rPr>
                <w:spacing w:val="-4"/>
              </w:rPr>
              <w:t xml:space="preserve"> </w:t>
            </w:r>
            <w:r>
              <w:t>to</w:t>
            </w:r>
            <w:r>
              <w:rPr>
                <w:spacing w:val="-4"/>
              </w:rPr>
              <w:t xml:space="preserve"> </w:t>
            </w:r>
            <w:r>
              <w:t>the</w:t>
            </w:r>
            <w:r>
              <w:rPr>
                <w:spacing w:val="-3"/>
              </w:rPr>
              <w:t xml:space="preserve"> </w:t>
            </w:r>
            <w:r>
              <w:t>policy</w:t>
            </w:r>
            <w:r>
              <w:rPr>
                <w:spacing w:val="-3"/>
              </w:rPr>
              <w:t xml:space="preserve"> </w:t>
            </w:r>
            <w:r>
              <w:t>in</w:t>
            </w:r>
            <w:r>
              <w:rPr>
                <w:spacing w:val="-3"/>
              </w:rPr>
              <w:t xml:space="preserve"> </w:t>
            </w:r>
            <w:r>
              <w:t>the</w:t>
            </w:r>
            <w:r>
              <w:rPr>
                <w:spacing w:val="-5"/>
              </w:rPr>
              <w:t xml:space="preserve"> </w:t>
            </w:r>
            <w:r>
              <w:t>Terms</w:t>
            </w:r>
            <w:r>
              <w:rPr>
                <w:spacing w:val="-5"/>
              </w:rPr>
              <w:t xml:space="preserve"> </w:t>
            </w:r>
            <w:r>
              <w:t>and</w:t>
            </w:r>
            <w:r>
              <w:rPr>
                <w:spacing w:val="-4"/>
              </w:rPr>
              <w:t xml:space="preserve"> </w:t>
            </w:r>
            <w:r>
              <w:t>Conditions for Applicants and Students. The approved policy is also distributed to named contacts in each academic partner/university department. The policy</w:t>
            </w:r>
            <w:r>
              <w:rPr>
                <w:spacing w:val="-3"/>
              </w:rPr>
              <w:t xml:space="preserve"> </w:t>
            </w:r>
            <w:r>
              <w:t>is</w:t>
            </w:r>
            <w:r>
              <w:rPr>
                <w:spacing w:val="-3"/>
              </w:rPr>
              <w:t xml:space="preserve"> </w:t>
            </w:r>
            <w:r>
              <w:t>implemented</w:t>
            </w:r>
            <w:r>
              <w:rPr>
                <w:spacing w:val="-6"/>
              </w:rPr>
              <w:t xml:space="preserve"> </w:t>
            </w:r>
            <w:r>
              <w:t>through</w:t>
            </w:r>
            <w:r>
              <w:rPr>
                <w:spacing w:val="-4"/>
              </w:rPr>
              <w:t xml:space="preserve"> </w:t>
            </w:r>
            <w:r>
              <w:t>relevant</w:t>
            </w:r>
            <w:r>
              <w:rPr>
                <w:spacing w:val="-5"/>
              </w:rPr>
              <w:t xml:space="preserve"> </w:t>
            </w:r>
            <w:r>
              <w:t>funding</w:t>
            </w:r>
            <w:r>
              <w:rPr>
                <w:spacing w:val="-4"/>
              </w:rPr>
              <w:t xml:space="preserve"> </w:t>
            </w:r>
            <w:r>
              <w:t>and</w:t>
            </w:r>
            <w:r>
              <w:rPr>
                <w:spacing w:val="-5"/>
              </w:rPr>
              <w:t xml:space="preserve"> </w:t>
            </w:r>
            <w:r>
              <w:t>finance</w:t>
            </w:r>
            <w:r>
              <w:rPr>
                <w:spacing w:val="-2"/>
              </w:rPr>
              <w:t xml:space="preserve"> </w:t>
            </w:r>
            <w:r>
              <w:t>practitioners across the partnership who are responsible for the administration and collection of fees.</w:t>
            </w:r>
          </w:p>
        </w:tc>
      </w:tr>
      <w:tr w:rsidR="005E6B75" w14:paraId="608A757C" w14:textId="77777777">
        <w:trPr>
          <w:trHeight w:val="1384"/>
        </w:trPr>
        <w:tc>
          <w:tcPr>
            <w:tcW w:w="2050" w:type="dxa"/>
            <w:tcBorders>
              <w:bottom w:val="single" w:sz="4" w:space="0" w:color="7E7E7E"/>
            </w:tcBorders>
            <w:shd w:val="clear" w:color="auto" w:fill="F1F1F1"/>
          </w:tcPr>
          <w:p w14:paraId="608A7578" w14:textId="77777777" w:rsidR="005E6B75" w:rsidRDefault="005E6B75">
            <w:pPr>
              <w:pStyle w:val="TableParagraph"/>
              <w:ind w:left="0"/>
            </w:pPr>
          </w:p>
          <w:p w14:paraId="608A7579" w14:textId="77777777" w:rsidR="005E6B75" w:rsidRDefault="005E6B75">
            <w:pPr>
              <w:pStyle w:val="TableParagraph"/>
              <w:spacing w:before="119"/>
              <w:ind w:left="0"/>
            </w:pPr>
          </w:p>
          <w:p w14:paraId="608A757A" w14:textId="77777777" w:rsidR="005E6B75" w:rsidRDefault="00A83FE9">
            <w:pPr>
              <w:pStyle w:val="TableParagraph"/>
              <w:ind w:left="11"/>
              <w:jc w:val="center"/>
            </w:pPr>
            <w:r>
              <w:t xml:space="preserve">Risk </w:t>
            </w:r>
            <w:r>
              <w:rPr>
                <w:spacing w:val="-2"/>
              </w:rPr>
              <w:t>Implications</w:t>
            </w:r>
          </w:p>
        </w:tc>
        <w:tc>
          <w:tcPr>
            <w:tcW w:w="6969" w:type="dxa"/>
            <w:tcBorders>
              <w:bottom w:val="single" w:sz="4" w:space="0" w:color="7E7E7E"/>
            </w:tcBorders>
          </w:tcPr>
          <w:p w14:paraId="608A757B" w14:textId="77777777" w:rsidR="005E6B75" w:rsidRDefault="00A83FE9">
            <w:pPr>
              <w:pStyle w:val="TableParagraph"/>
              <w:spacing w:before="18"/>
              <w:ind w:right="180"/>
            </w:pPr>
            <w:r>
              <w:t>The policy is designed to give potential students, students and staff essential information about fees and payment of fees ensuring they are appropriately</w:t>
            </w:r>
            <w:r>
              <w:rPr>
                <w:spacing w:val="-3"/>
              </w:rPr>
              <w:t xml:space="preserve"> </w:t>
            </w:r>
            <w:r>
              <w:t>informed</w:t>
            </w:r>
            <w:r>
              <w:rPr>
                <w:spacing w:val="-6"/>
              </w:rPr>
              <w:t xml:space="preserve"> </w:t>
            </w:r>
            <w:r>
              <w:t>of</w:t>
            </w:r>
            <w:r>
              <w:rPr>
                <w:spacing w:val="-6"/>
              </w:rPr>
              <w:t xml:space="preserve"> </w:t>
            </w:r>
            <w:r>
              <w:t>their</w:t>
            </w:r>
            <w:r>
              <w:rPr>
                <w:spacing w:val="-3"/>
              </w:rPr>
              <w:t xml:space="preserve"> </w:t>
            </w:r>
            <w:r>
              <w:t>responsibilities</w:t>
            </w:r>
            <w:r>
              <w:rPr>
                <w:spacing w:val="-3"/>
              </w:rPr>
              <w:t xml:space="preserve"> </w:t>
            </w:r>
            <w:r>
              <w:t>and</w:t>
            </w:r>
            <w:r>
              <w:rPr>
                <w:spacing w:val="-6"/>
              </w:rPr>
              <w:t xml:space="preserve"> </w:t>
            </w:r>
            <w:r>
              <w:t>what</w:t>
            </w:r>
            <w:r>
              <w:rPr>
                <w:spacing w:val="-3"/>
              </w:rPr>
              <w:t xml:space="preserve"> </w:t>
            </w:r>
            <w:r>
              <w:t>can</w:t>
            </w:r>
            <w:r>
              <w:rPr>
                <w:spacing w:val="-4"/>
              </w:rPr>
              <w:t xml:space="preserve"> </w:t>
            </w:r>
            <w:r>
              <w:t>be</w:t>
            </w:r>
            <w:r>
              <w:rPr>
                <w:spacing w:val="-5"/>
              </w:rPr>
              <w:t xml:space="preserve"> </w:t>
            </w:r>
            <w:r>
              <w:t>expected from them. The policy also ensures the processes are conducted in a consistent and fair way across the partnership.</w:t>
            </w:r>
          </w:p>
        </w:tc>
      </w:tr>
    </w:tbl>
    <w:p w14:paraId="608A757D" w14:textId="77777777" w:rsidR="005E6B75" w:rsidRDefault="005E6B75">
      <w:pPr>
        <w:pStyle w:val="TableParagraph"/>
        <w:sectPr w:rsidR="005E6B75">
          <w:pgSz w:w="11910" w:h="16840"/>
          <w:pgMar w:top="1360" w:right="141" w:bottom="1320" w:left="850" w:header="751" w:footer="1139" w:gutter="0"/>
          <w:cols w:space="720"/>
        </w:sectPr>
      </w:pPr>
    </w:p>
    <w:p w14:paraId="608A757E" w14:textId="77777777" w:rsidR="005E6B75" w:rsidRDefault="005E6B75">
      <w:pPr>
        <w:pStyle w:val="BodyText"/>
        <w:rPr>
          <w:sz w:val="5"/>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6969"/>
      </w:tblGrid>
      <w:tr w:rsidR="005E6B75" w14:paraId="608A7582" w14:textId="77777777">
        <w:trPr>
          <w:trHeight w:val="847"/>
        </w:trPr>
        <w:tc>
          <w:tcPr>
            <w:tcW w:w="2050" w:type="dxa"/>
            <w:shd w:val="clear" w:color="auto" w:fill="F1F1F1"/>
          </w:tcPr>
          <w:p w14:paraId="608A757F" w14:textId="77777777" w:rsidR="005E6B75" w:rsidRDefault="005E6B75">
            <w:pPr>
              <w:pStyle w:val="TableParagraph"/>
              <w:spacing w:before="119"/>
              <w:ind w:left="0"/>
            </w:pPr>
          </w:p>
          <w:p w14:paraId="608A7580" w14:textId="77777777" w:rsidR="005E6B75" w:rsidRDefault="00A83FE9">
            <w:pPr>
              <w:pStyle w:val="TableParagraph"/>
              <w:ind w:left="225"/>
            </w:pPr>
            <w:r>
              <w:t>Link</w:t>
            </w:r>
            <w:r>
              <w:rPr>
                <w:spacing w:val="-4"/>
              </w:rPr>
              <w:t xml:space="preserve"> </w:t>
            </w:r>
            <w:r>
              <w:t>with</w:t>
            </w:r>
            <w:r>
              <w:rPr>
                <w:spacing w:val="-3"/>
              </w:rPr>
              <w:t xml:space="preserve"> </w:t>
            </w:r>
            <w:r>
              <w:rPr>
                <w:spacing w:val="-2"/>
              </w:rPr>
              <w:t>Strategy</w:t>
            </w:r>
          </w:p>
        </w:tc>
        <w:tc>
          <w:tcPr>
            <w:tcW w:w="6969" w:type="dxa"/>
          </w:tcPr>
          <w:p w14:paraId="608A7581" w14:textId="77777777" w:rsidR="005E6B75" w:rsidRDefault="00A83FE9">
            <w:pPr>
              <w:pStyle w:val="TableParagraph"/>
              <w:spacing w:before="18"/>
              <w:ind w:right="694"/>
              <w:jc w:val="both"/>
            </w:pPr>
            <w:r>
              <w:t>The policy is</w:t>
            </w:r>
            <w:r>
              <w:rPr>
                <w:spacing w:val="-2"/>
              </w:rPr>
              <w:t xml:space="preserve"> </w:t>
            </w:r>
            <w:r>
              <w:t>linked</w:t>
            </w:r>
            <w:r>
              <w:rPr>
                <w:spacing w:val="-2"/>
              </w:rPr>
              <w:t xml:space="preserve"> </w:t>
            </w:r>
            <w:r>
              <w:t>to financial sustainability.</w:t>
            </w:r>
            <w:r>
              <w:rPr>
                <w:spacing w:val="-2"/>
              </w:rPr>
              <w:t xml:space="preserve"> </w:t>
            </w:r>
            <w:r>
              <w:t>It also has relevance</w:t>
            </w:r>
            <w:r>
              <w:rPr>
                <w:spacing w:val="-1"/>
              </w:rPr>
              <w:t xml:space="preserve"> </w:t>
            </w:r>
            <w:r>
              <w:t>to student</w:t>
            </w:r>
            <w:r>
              <w:rPr>
                <w:spacing w:val="-5"/>
              </w:rPr>
              <w:t xml:space="preserve"> </w:t>
            </w:r>
            <w:r>
              <w:t>experience</w:t>
            </w:r>
            <w:r>
              <w:rPr>
                <w:spacing w:val="-5"/>
              </w:rPr>
              <w:t xml:space="preserve"> </w:t>
            </w:r>
            <w:r>
              <w:t>and</w:t>
            </w:r>
            <w:r>
              <w:rPr>
                <w:spacing w:val="-6"/>
              </w:rPr>
              <w:t xml:space="preserve"> </w:t>
            </w:r>
            <w:r>
              <w:t>to</w:t>
            </w:r>
            <w:r>
              <w:rPr>
                <w:spacing w:val="-6"/>
              </w:rPr>
              <w:t xml:space="preserve"> </w:t>
            </w:r>
            <w:r>
              <w:t>our</w:t>
            </w:r>
            <w:r>
              <w:rPr>
                <w:spacing w:val="-5"/>
              </w:rPr>
              <w:t xml:space="preserve"> </w:t>
            </w:r>
            <w:r>
              <w:t>compliance</w:t>
            </w:r>
            <w:r>
              <w:rPr>
                <w:spacing w:val="-7"/>
              </w:rPr>
              <w:t xml:space="preserve"> </w:t>
            </w:r>
            <w:r>
              <w:t>with</w:t>
            </w:r>
            <w:r>
              <w:rPr>
                <w:spacing w:val="-5"/>
              </w:rPr>
              <w:t xml:space="preserve"> </w:t>
            </w:r>
            <w:r>
              <w:t>consumer</w:t>
            </w:r>
            <w:r>
              <w:rPr>
                <w:spacing w:val="-5"/>
              </w:rPr>
              <w:t xml:space="preserve"> </w:t>
            </w:r>
            <w:r>
              <w:t xml:space="preserve">protection </w:t>
            </w:r>
            <w:r>
              <w:rPr>
                <w:spacing w:val="-2"/>
              </w:rPr>
              <w:t>legislation.</w:t>
            </w:r>
          </w:p>
        </w:tc>
      </w:tr>
      <w:tr w:rsidR="005E6B75" w14:paraId="608A7586" w14:textId="77777777">
        <w:trPr>
          <w:trHeight w:val="578"/>
        </w:trPr>
        <w:tc>
          <w:tcPr>
            <w:tcW w:w="2050" w:type="dxa"/>
            <w:vMerge w:val="restart"/>
            <w:shd w:val="clear" w:color="auto" w:fill="F1F1F1"/>
          </w:tcPr>
          <w:p w14:paraId="608A7583" w14:textId="77777777" w:rsidR="005E6B75" w:rsidRDefault="005E6B75">
            <w:pPr>
              <w:pStyle w:val="TableParagraph"/>
              <w:spacing w:before="157"/>
              <w:ind w:left="0"/>
            </w:pPr>
          </w:p>
          <w:p w14:paraId="608A7584" w14:textId="77777777" w:rsidR="005E6B75" w:rsidRDefault="00A83FE9">
            <w:pPr>
              <w:pStyle w:val="TableParagraph"/>
              <w:ind w:left="163"/>
            </w:pPr>
            <w:r>
              <w:t>Impact</w:t>
            </w:r>
            <w:r>
              <w:rPr>
                <w:spacing w:val="-1"/>
              </w:rPr>
              <w:t xml:space="preserve"> </w:t>
            </w:r>
            <w:r>
              <w:rPr>
                <w:spacing w:val="-2"/>
              </w:rPr>
              <w:t>Assessment</w:t>
            </w:r>
          </w:p>
        </w:tc>
        <w:tc>
          <w:tcPr>
            <w:tcW w:w="6969" w:type="dxa"/>
          </w:tcPr>
          <w:p w14:paraId="608A7585" w14:textId="77777777" w:rsidR="005E6B75" w:rsidRDefault="00A83FE9">
            <w:pPr>
              <w:pStyle w:val="TableParagraph"/>
              <w:spacing w:before="133"/>
            </w:pPr>
            <w:r>
              <w:t>Equality</w:t>
            </w:r>
            <w:r>
              <w:rPr>
                <w:spacing w:val="-4"/>
              </w:rPr>
              <w:t xml:space="preserve"> </w:t>
            </w:r>
            <w:r>
              <w:t>Impact</w:t>
            </w:r>
            <w:r>
              <w:rPr>
                <w:spacing w:val="-4"/>
              </w:rPr>
              <w:t xml:space="preserve"> </w:t>
            </w:r>
            <w:r>
              <w:rPr>
                <w:spacing w:val="-2"/>
              </w:rPr>
              <w:t>Assessment</w:t>
            </w:r>
          </w:p>
        </w:tc>
      </w:tr>
      <w:tr w:rsidR="005E6B75" w14:paraId="608A7589" w14:textId="77777777">
        <w:trPr>
          <w:trHeight w:val="575"/>
        </w:trPr>
        <w:tc>
          <w:tcPr>
            <w:tcW w:w="2050" w:type="dxa"/>
            <w:vMerge/>
            <w:tcBorders>
              <w:top w:val="nil"/>
            </w:tcBorders>
            <w:shd w:val="clear" w:color="auto" w:fill="F1F1F1"/>
          </w:tcPr>
          <w:p w14:paraId="608A7587" w14:textId="77777777" w:rsidR="005E6B75" w:rsidRDefault="005E6B75">
            <w:pPr>
              <w:rPr>
                <w:sz w:val="2"/>
                <w:szCs w:val="2"/>
              </w:rPr>
            </w:pPr>
          </w:p>
        </w:tc>
        <w:tc>
          <w:tcPr>
            <w:tcW w:w="6969" w:type="dxa"/>
          </w:tcPr>
          <w:p w14:paraId="608A7588" w14:textId="77777777" w:rsidR="005E6B75" w:rsidRDefault="00A83FE9">
            <w:pPr>
              <w:pStyle w:val="TableParagraph"/>
              <w:spacing w:before="133"/>
            </w:pPr>
            <w:r>
              <w:t>Privacy</w:t>
            </w:r>
            <w:r>
              <w:rPr>
                <w:spacing w:val="-4"/>
              </w:rPr>
              <w:t xml:space="preserve"> </w:t>
            </w:r>
            <w:r>
              <w:t>Impact</w:t>
            </w:r>
            <w:r>
              <w:rPr>
                <w:spacing w:val="-5"/>
              </w:rPr>
              <w:t xml:space="preserve"> </w:t>
            </w:r>
            <w:r>
              <w:rPr>
                <w:spacing w:val="-2"/>
              </w:rPr>
              <w:t>Assessment</w:t>
            </w:r>
          </w:p>
        </w:tc>
      </w:tr>
    </w:tbl>
    <w:p w14:paraId="608A758A" w14:textId="77777777" w:rsidR="005E6B75" w:rsidRDefault="005E6B75">
      <w:pPr>
        <w:pStyle w:val="TableParagraph"/>
        <w:sectPr w:rsidR="005E6B75">
          <w:pgSz w:w="11910" w:h="16840"/>
          <w:pgMar w:top="1360" w:right="141" w:bottom="1320" w:left="850" w:header="751" w:footer="1139" w:gutter="0"/>
          <w:cols w:space="720"/>
        </w:sectPr>
      </w:pPr>
    </w:p>
    <w:p w14:paraId="608A758B" w14:textId="77777777" w:rsidR="005E6B75" w:rsidRDefault="00A83FE9">
      <w:pPr>
        <w:pStyle w:val="Heading1"/>
        <w:numPr>
          <w:ilvl w:val="0"/>
          <w:numId w:val="8"/>
        </w:numPr>
        <w:tabs>
          <w:tab w:val="left" w:pos="949"/>
        </w:tabs>
        <w:spacing w:before="62" w:line="391" w:lineRule="exact"/>
        <w:ind w:left="949" w:hanging="359"/>
      </w:pPr>
      <w:r>
        <w:rPr>
          <w:color w:val="2D74B5"/>
        </w:rPr>
        <w:lastRenderedPageBreak/>
        <w:t>Policy</w:t>
      </w:r>
      <w:r>
        <w:rPr>
          <w:color w:val="2D74B5"/>
          <w:spacing w:val="-10"/>
        </w:rPr>
        <w:t xml:space="preserve"> </w:t>
      </w:r>
      <w:r>
        <w:rPr>
          <w:color w:val="2D74B5"/>
          <w:spacing w:val="-2"/>
        </w:rPr>
        <w:t>Statement</w:t>
      </w:r>
    </w:p>
    <w:p w14:paraId="608A758C" w14:textId="77777777" w:rsidR="005E6B75" w:rsidRDefault="00A83FE9">
      <w:pPr>
        <w:pStyle w:val="Heading5"/>
        <w:ind w:right="1369"/>
      </w:pPr>
      <w:r>
        <w:t>Please note:</w:t>
      </w:r>
      <w:r>
        <w:rPr>
          <w:spacing w:val="40"/>
        </w:rPr>
        <w:t xml:space="preserve"> </w:t>
      </w:r>
      <w:r>
        <w:t>items in italics are specific guidance for staff, in addition to the policy.</w:t>
      </w:r>
      <w:r>
        <w:rPr>
          <w:spacing w:val="40"/>
        </w:rPr>
        <w:t xml:space="preserve"> </w:t>
      </w:r>
      <w:r>
        <w:t>The fee policy</w:t>
      </w:r>
      <w:r>
        <w:rPr>
          <w:spacing w:val="-2"/>
        </w:rPr>
        <w:t xml:space="preserve"> </w:t>
      </w:r>
      <w:r>
        <w:t>available</w:t>
      </w:r>
      <w:r>
        <w:rPr>
          <w:spacing w:val="-2"/>
        </w:rPr>
        <w:t xml:space="preserve"> </w:t>
      </w:r>
      <w:r>
        <w:t>on</w:t>
      </w:r>
      <w:r>
        <w:rPr>
          <w:spacing w:val="-3"/>
        </w:rPr>
        <w:t xml:space="preserve"> </w:t>
      </w:r>
      <w:r>
        <w:t>the</w:t>
      </w:r>
      <w:r>
        <w:rPr>
          <w:spacing w:val="-5"/>
        </w:rPr>
        <w:t xml:space="preserve"> </w:t>
      </w:r>
      <w:r>
        <w:t>university website</w:t>
      </w:r>
      <w:r>
        <w:rPr>
          <w:spacing w:val="-5"/>
        </w:rPr>
        <w:t xml:space="preserve"> </w:t>
      </w:r>
      <w:r>
        <w:t>does</w:t>
      </w:r>
      <w:r>
        <w:rPr>
          <w:spacing w:val="-3"/>
        </w:rPr>
        <w:t xml:space="preserve"> </w:t>
      </w:r>
      <w:r>
        <w:t>NOT</w:t>
      </w:r>
      <w:r>
        <w:rPr>
          <w:spacing w:val="-3"/>
        </w:rPr>
        <w:t xml:space="preserve"> </w:t>
      </w:r>
      <w:r>
        <w:t>include</w:t>
      </w:r>
      <w:r>
        <w:rPr>
          <w:spacing w:val="-2"/>
        </w:rPr>
        <w:t xml:space="preserve"> </w:t>
      </w:r>
      <w:r>
        <w:t>the</w:t>
      </w:r>
      <w:r>
        <w:rPr>
          <w:spacing w:val="-2"/>
        </w:rPr>
        <w:t xml:space="preserve"> </w:t>
      </w:r>
      <w:r>
        <w:t>comments</w:t>
      </w:r>
      <w:r>
        <w:rPr>
          <w:spacing w:val="-5"/>
        </w:rPr>
        <w:t xml:space="preserve"> </w:t>
      </w:r>
      <w:r>
        <w:t>presented</w:t>
      </w:r>
      <w:r>
        <w:rPr>
          <w:spacing w:val="-4"/>
        </w:rPr>
        <w:t xml:space="preserve"> </w:t>
      </w:r>
      <w:r>
        <w:t>in</w:t>
      </w:r>
      <w:r>
        <w:rPr>
          <w:spacing w:val="-3"/>
        </w:rPr>
        <w:t xml:space="preserve"> </w:t>
      </w:r>
      <w:r>
        <w:t>italics.</w:t>
      </w:r>
    </w:p>
    <w:p w14:paraId="608A758D" w14:textId="77777777" w:rsidR="005E6B75" w:rsidRDefault="00A83FE9">
      <w:pPr>
        <w:pStyle w:val="BodyText"/>
        <w:spacing w:before="267"/>
        <w:ind w:left="950" w:right="1369"/>
      </w:pPr>
      <w:r>
        <w:t>This</w:t>
      </w:r>
      <w:r>
        <w:rPr>
          <w:spacing w:val="-2"/>
        </w:rPr>
        <w:t xml:space="preserve"> </w:t>
      </w:r>
      <w:r>
        <w:t>policy</w:t>
      </w:r>
      <w:r>
        <w:rPr>
          <w:spacing w:val="-1"/>
        </w:rPr>
        <w:t xml:space="preserve"> </w:t>
      </w:r>
      <w:r>
        <w:t>details</w:t>
      </w:r>
      <w:r>
        <w:rPr>
          <w:spacing w:val="-2"/>
        </w:rPr>
        <w:t xml:space="preserve"> </w:t>
      </w:r>
      <w:r>
        <w:t>essential</w:t>
      </w:r>
      <w:r>
        <w:rPr>
          <w:spacing w:val="-4"/>
        </w:rPr>
        <w:t xml:space="preserve"> </w:t>
      </w:r>
      <w:r>
        <w:t>information</w:t>
      </w:r>
      <w:r>
        <w:rPr>
          <w:spacing w:val="-3"/>
        </w:rPr>
        <w:t xml:space="preserve"> </w:t>
      </w:r>
      <w:r>
        <w:t>relating</w:t>
      </w:r>
      <w:r>
        <w:rPr>
          <w:spacing w:val="-4"/>
        </w:rPr>
        <w:t xml:space="preserve"> </w:t>
      </w:r>
      <w:r>
        <w:t>to</w:t>
      </w:r>
      <w:r>
        <w:rPr>
          <w:spacing w:val="-3"/>
        </w:rPr>
        <w:t xml:space="preserve"> </w:t>
      </w:r>
      <w:r>
        <w:t>fees</w:t>
      </w:r>
      <w:r>
        <w:rPr>
          <w:spacing w:val="-2"/>
        </w:rPr>
        <w:t xml:space="preserve"> </w:t>
      </w:r>
      <w:r>
        <w:t>and</w:t>
      </w:r>
      <w:r>
        <w:rPr>
          <w:spacing w:val="-4"/>
        </w:rPr>
        <w:t xml:space="preserve"> </w:t>
      </w:r>
      <w:r>
        <w:t>payment</w:t>
      </w:r>
      <w:r>
        <w:rPr>
          <w:spacing w:val="-4"/>
        </w:rPr>
        <w:t xml:space="preserve"> </w:t>
      </w:r>
      <w:r>
        <w:t>of</w:t>
      </w:r>
      <w:r>
        <w:rPr>
          <w:spacing w:val="-2"/>
        </w:rPr>
        <w:t xml:space="preserve"> </w:t>
      </w:r>
      <w:r>
        <w:t>fees.</w:t>
      </w:r>
      <w:r>
        <w:rPr>
          <w:spacing w:val="40"/>
        </w:rPr>
        <w:t xml:space="preserve"> </w:t>
      </w:r>
      <w:r>
        <w:t>All</w:t>
      </w:r>
      <w:r>
        <w:rPr>
          <w:spacing w:val="-4"/>
        </w:rPr>
        <w:t xml:space="preserve"> </w:t>
      </w:r>
      <w:r>
        <w:t>students</w:t>
      </w:r>
      <w:r>
        <w:rPr>
          <w:spacing w:val="-2"/>
        </w:rPr>
        <w:t xml:space="preserve"> </w:t>
      </w:r>
      <w:r>
        <w:t xml:space="preserve">and staff should familiarise themselves with this policy which forms part of the university’s </w:t>
      </w:r>
      <w:hyperlink r:id="rId13">
        <w:r w:rsidR="005E6B75">
          <w:rPr>
            <w:color w:val="0462C1"/>
            <w:u w:val="single" w:color="0462C1"/>
          </w:rPr>
          <w:t>terms</w:t>
        </w:r>
      </w:hyperlink>
      <w:r>
        <w:rPr>
          <w:color w:val="0462C1"/>
        </w:rPr>
        <w:t xml:space="preserve"> </w:t>
      </w:r>
      <w:hyperlink r:id="rId14">
        <w:r w:rsidR="005E6B75">
          <w:rPr>
            <w:color w:val="0462C1"/>
            <w:u w:val="single" w:color="0462C1"/>
          </w:rPr>
          <w:t>and conditions</w:t>
        </w:r>
      </w:hyperlink>
      <w:r>
        <w:rPr>
          <w:color w:val="0462C1"/>
        </w:rPr>
        <w:t xml:space="preserve"> </w:t>
      </w:r>
      <w:r>
        <w:t>and should be read in conjunction with them.</w:t>
      </w:r>
    </w:p>
    <w:p w14:paraId="608A758E" w14:textId="77777777" w:rsidR="005E6B75" w:rsidRDefault="005E6B75">
      <w:pPr>
        <w:pStyle w:val="BodyText"/>
        <w:spacing w:before="38"/>
        <w:rPr>
          <w:sz w:val="32"/>
        </w:rPr>
      </w:pPr>
    </w:p>
    <w:p w14:paraId="608A758F" w14:textId="77777777" w:rsidR="005E6B75" w:rsidRDefault="00A83FE9">
      <w:pPr>
        <w:pStyle w:val="Heading1"/>
        <w:numPr>
          <w:ilvl w:val="0"/>
          <w:numId w:val="8"/>
        </w:numPr>
        <w:tabs>
          <w:tab w:val="left" w:pos="949"/>
        </w:tabs>
        <w:spacing w:line="391" w:lineRule="exact"/>
        <w:ind w:left="949" w:hanging="359"/>
      </w:pPr>
      <w:r>
        <w:rPr>
          <w:color w:val="2D74B5"/>
          <w:spacing w:val="-2"/>
        </w:rPr>
        <w:t>Purpose</w:t>
      </w:r>
    </w:p>
    <w:p w14:paraId="608A7590" w14:textId="77777777" w:rsidR="005E6B75" w:rsidRDefault="00A83FE9">
      <w:pPr>
        <w:pStyle w:val="BodyText"/>
        <w:ind w:left="950" w:right="1307"/>
      </w:pPr>
      <w:r>
        <w:t>The</w:t>
      </w:r>
      <w:r>
        <w:rPr>
          <w:spacing w:val="-2"/>
        </w:rPr>
        <w:t xml:space="preserve"> </w:t>
      </w:r>
      <w:r>
        <w:t>policy</w:t>
      </w:r>
      <w:r>
        <w:rPr>
          <w:spacing w:val="-4"/>
        </w:rPr>
        <w:t xml:space="preserve"> </w:t>
      </w:r>
      <w:r>
        <w:t>outlines</w:t>
      </w:r>
      <w:r>
        <w:rPr>
          <w:spacing w:val="-4"/>
        </w:rPr>
        <w:t xml:space="preserve"> </w:t>
      </w:r>
      <w:r>
        <w:t>the responsibilities</w:t>
      </w:r>
      <w:r>
        <w:rPr>
          <w:spacing w:val="-4"/>
        </w:rPr>
        <w:t xml:space="preserve"> </w:t>
      </w:r>
      <w:r>
        <w:t>of</w:t>
      </w:r>
      <w:r>
        <w:rPr>
          <w:spacing w:val="-2"/>
        </w:rPr>
        <w:t xml:space="preserve"> </w:t>
      </w:r>
      <w:r>
        <w:t>the</w:t>
      </w:r>
      <w:r>
        <w:rPr>
          <w:spacing w:val="-2"/>
        </w:rPr>
        <w:t xml:space="preserve"> </w:t>
      </w:r>
      <w:r>
        <w:t>university</w:t>
      </w:r>
      <w:r>
        <w:rPr>
          <w:spacing w:val="-1"/>
        </w:rPr>
        <w:t xml:space="preserve"> </w:t>
      </w:r>
      <w:r>
        <w:t>and</w:t>
      </w:r>
      <w:r>
        <w:rPr>
          <w:spacing w:val="-4"/>
        </w:rPr>
        <w:t xml:space="preserve"> </w:t>
      </w:r>
      <w:r>
        <w:t>students</w:t>
      </w:r>
      <w:r>
        <w:rPr>
          <w:spacing w:val="-2"/>
        </w:rPr>
        <w:t xml:space="preserve"> </w:t>
      </w:r>
      <w:r>
        <w:t>in</w:t>
      </w:r>
      <w:r>
        <w:rPr>
          <w:spacing w:val="-4"/>
        </w:rPr>
        <w:t xml:space="preserve"> </w:t>
      </w:r>
      <w:r>
        <w:t>relation</w:t>
      </w:r>
      <w:r>
        <w:rPr>
          <w:spacing w:val="-5"/>
        </w:rPr>
        <w:t xml:space="preserve"> </w:t>
      </w:r>
      <w:r>
        <w:t>to</w:t>
      </w:r>
      <w:r>
        <w:rPr>
          <w:spacing w:val="-1"/>
        </w:rPr>
        <w:t xml:space="preserve"> </w:t>
      </w:r>
      <w:r>
        <w:t>fees</w:t>
      </w:r>
      <w:r>
        <w:rPr>
          <w:spacing w:val="-4"/>
        </w:rPr>
        <w:t xml:space="preserve"> </w:t>
      </w:r>
      <w:r>
        <w:t>that</w:t>
      </w:r>
      <w:r>
        <w:rPr>
          <w:spacing w:val="-4"/>
        </w:rPr>
        <w:t xml:space="preserve"> </w:t>
      </w:r>
      <w:r>
        <w:t>may be charged to an enrolled student undertaking a programme of study or research.</w:t>
      </w:r>
    </w:p>
    <w:p w14:paraId="608A7591" w14:textId="77777777" w:rsidR="005E6B75" w:rsidRDefault="005E6B75">
      <w:pPr>
        <w:pStyle w:val="BodyText"/>
        <w:spacing w:before="1"/>
      </w:pPr>
    </w:p>
    <w:p w14:paraId="608A7592" w14:textId="77777777" w:rsidR="005E6B75" w:rsidRDefault="00A83FE9">
      <w:pPr>
        <w:pStyle w:val="BodyText"/>
        <w:ind w:left="950" w:right="1307"/>
      </w:pPr>
      <w:r>
        <w:t>All</w:t>
      </w:r>
      <w:r>
        <w:rPr>
          <w:spacing w:val="-2"/>
        </w:rPr>
        <w:t xml:space="preserve"> </w:t>
      </w:r>
      <w:r>
        <w:t>students</w:t>
      </w:r>
      <w:r>
        <w:rPr>
          <w:spacing w:val="-4"/>
        </w:rPr>
        <w:t xml:space="preserve"> </w:t>
      </w:r>
      <w:r>
        <w:t>enrolling</w:t>
      </w:r>
      <w:r>
        <w:rPr>
          <w:spacing w:val="-5"/>
        </w:rPr>
        <w:t xml:space="preserve"> </w:t>
      </w:r>
      <w:r>
        <w:t>on</w:t>
      </w:r>
      <w:r>
        <w:rPr>
          <w:spacing w:val="-3"/>
        </w:rPr>
        <w:t xml:space="preserve"> </w:t>
      </w:r>
      <w:r>
        <w:t>higher</w:t>
      </w:r>
      <w:r>
        <w:rPr>
          <w:spacing w:val="-2"/>
        </w:rPr>
        <w:t xml:space="preserve"> </w:t>
      </w:r>
      <w:r>
        <w:t>education</w:t>
      </w:r>
      <w:r>
        <w:rPr>
          <w:spacing w:val="-3"/>
        </w:rPr>
        <w:t xml:space="preserve"> </w:t>
      </w:r>
      <w:r>
        <w:t>courses</w:t>
      </w:r>
      <w:r>
        <w:rPr>
          <w:spacing w:val="-4"/>
        </w:rPr>
        <w:t xml:space="preserve"> </w:t>
      </w:r>
      <w:r>
        <w:t>are</w:t>
      </w:r>
      <w:r>
        <w:rPr>
          <w:spacing w:val="-4"/>
        </w:rPr>
        <w:t xml:space="preserve"> </w:t>
      </w:r>
      <w:r>
        <w:t>required</w:t>
      </w:r>
      <w:r>
        <w:rPr>
          <w:spacing w:val="-3"/>
        </w:rPr>
        <w:t xml:space="preserve"> </w:t>
      </w:r>
      <w:r>
        <w:t>to</w:t>
      </w:r>
      <w:r>
        <w:rPr>
          <w:spacing w:val="-1"/>
        </w:rPr>
        <w:t xml:space="preserve"> </w:t>
      </w:r>
      <w:r>
        <w:t>pay</w:t>
      </w:r>
      <w:r>
        <w:rPr>
          <w:spacing w:val="-2"/>
        </w:rPr>
        <w:t xml:space="preserve"> </w:t>
      </w:r>
      <w:r>
        <w:t>tuition</w:t>
      </w:r>
      <w:r>
        <w:rPr>
          <w:spacing w:val="-3"/>
        </w:rPr>
        <w:t xml:space="preserve"> </w:t>
      </w:r>
      <w:r>
        <w:t>fees</w:t>
      </w:r>
      <w:r>
        <w:rPr>
          <w:spacing w:val="-2"/>
        </w:rPr>
        <w:t xml:space="preserve"> </w:t>
      </w:r>
      <w:r>
        <w:t>which</w:t>
      </w:r>
      <w:r>
        <w:rPr>
          <w:spacing w:val="-3"/>
        </w:rPr>
        <w:t xml:space="preserve"> </w:t>
      </w:r>
      <w:r>
        <w:t>are</w:t>
      </w:r>
      <w:r>
        <w:rPr>
          <w:spacing w:val="-2"/>
        </w:rPr>
        <w:t xml:space="preserve"> </w:t>
      </w:r>
      <w:r>
        <w:t>due in full at enrolment each year, unless otherwise agreed in advance (see Instalment policy, page 15). The payment of fees is the responsibility of the student.</w:t>
      </w:r>
      <w:r>
        <w:rPr>
          <w:spacing w:val="40"/>
        </w:rPr>
        <w:t xml:space="preserve"> </w:t>
      </w:r>
      <w:r>
        <w:t>In the event of a student’s sponsoring authority (eg Student Awards Agency for Scotland (SAAS),</w:t>
      </w:r>
      <w:r>
        <w:rPr>
          <w:spacing w:val="-1"/>
        </w:rPr>
        <w:t xml:space="preserve"> </w:t>
      </w:r>
      <w:r>
        <w:t>employer</w:t>
      </w:r>
      <w:r>
        <w:rPr>
          <w:spacing w:val="-1"/>
        </w:rPr>
        <w:t xml:space="preserve"> </w:t>
      </w:r>
      <w:r>
        <w:t>or other funder, or a parent or guardian) failing to make payment, the student will be held personally liable for payment.</w:t>
      </w:r>
      <w:r>
        <w:rPr>
          <w:spacing w:val="40"/>
        </w:rPr>
        <w:t xml:space="preserve"> </w:t>
      </w:r>
      <w:r>
        <w:t>Any student having financial difficulties in paying fees or other costs relating to studying at the university should contact student support staff and the finance department at their academic partner.</w:t>
      </w:r>
    </w:p>
    <w:p w14:paraId="608A7593" w14:textId="77777777" w:rsidR="005E6B75" w:rsidRDefault="005E6B75">
      <w:pPr>
        <w:pStyle w:val="BodyText"/>
      </w:pPr>
    </w:p>
    <w:p w14:paraId="608A7594" w14:textId="77777777" w:rsidR="005E6B75" w:rsidRDefault="00A83FE9">
      <w:pPr>
        <w:pStyle w:val="BodyText"/>
        <w:ind w:left="950" w:right="1307"/>
      </w:pPr>
      <w:r>
        <w:t>The tuition fee covers enrolment, tuition, and assessment.</w:t>
      </w:r>
      <w:r>
        <w:rPr>
          <w:spacing w:val="40"/>
        </w:rPr>
        <w:t xml:space="preserve"> </w:t>
      </w:r>
      <w:r>
        <w:t>For the avoidance of doubt, the fee does not include costs for travel to/from induction sessions; cost of field trips and similar; specialist</w:t>
      </w:r>
      <w:r>
        <w:rPr>
          <w:spacing w:val="-2"/>
        </w:rPr>
        <w:t xml:space="preserve"> </w:t>
      </w:r>
      <w:r>
        <w:t>personal</w:t>
      </w:r>
      <w:r>
        <w:rPr>
          <w:spacing w:val="-5"/>
        </w:rPr>
        <w:t xml:space="preserve"> </w:t>
      </w:r>
      <w:r>
        <w:t>equipment</w:t>
      </w:r>
      <w:r>
        <w:rPr>
          <w:spacing w:val="-2"/>
        </w:rPr>
        <w:t xml:space="preserve"> </w:t>
      </w:r>
      <w:r>
        <w:t>or</w:t>
      </w:r>
      <w:r>
        <w:rPr>
          <w:spacing w:val="-5"/>
        </w:rPr>
        <w:t xml:space="preserve"> </w:t>
      </w:r>
      <w:r>
        <w:t>books</w:t>
      </w:r>
      <w:r>
        <w:rPr>
          <w:spacing w:val="-4"/>
        </w:rPr>
        <w:t xml:space="preserve"> </w:t>
      </w:r>
      <w:r>
        <w:t>(other</w:t>
      </w:r>
      <w:r>
        <w:rPr>
          <w:spacing w:val="-4"/>
        </w:rPr>
        <w:t xml:space="preserve"> </w:t>
      </w:r>
      <w:r>
        <w:t>than</w:t>
      </w:r>
      <w:r>
        <w:rPr>
          <w:spacing w:val="-4"/>
        </w:rPr>
        <w:t xml:space="preserve"> </w:t>
      </w:r>
      <w:r>
        <w:t>library</w:t>
      </w:r>
      <w:r>
        <w:rPr>
          <w:spacing w:val="-2"/>
        </w:rPr>
        <w:t xml:space="preserve"> </w:t>
      </w:r>
      <w:r>
        <w:t>access</w:t>
      </w:r>
      <w:r>
        <w:rPr>
          <w:spacing w:val="-1"/>
        </w:rPr>
        <w:t xml:space="preserve"> </w:t>
      </w:r>
      <w:r>
        <w:t>and</w:t>
      </w:r>
      <w:r>
        <w:rPr>
          <w:spacing w:val="-3"/>
        </w:rPr>
        <w:t xml:space="preserve"> </w:t>
      </w:r>
      <w:r>
        <w:t>access</w:t>
      </w:r>
      <w:r>
        <w:rPr>
          <w:spacing w:val="-2"/>
        </w:rPr>
        <w:t xml:space="preserve"> </w:t>
      </w:r>
      <w:r>
        <w:t>to</w:t>
      </w:r>
      <w:r>
        <w:rPr>
          <w:spacing w:val="-3"/>
        </w:rPr>
        <w:t xml:space="preserve"> </w:t>
      </w:r>
      <w:r>
        <w:t>on-line</w:t>
      </w:r>
      <w:r>
        <w:rPr>
          <w:spacing w:val="-4"/>
        </w:rPr>
        <w:t xml:space="preserve"> </w:t>
      </w:r>
      <w:r>
        <w:t>materials and journals).</w:t>
      </w:r>
      <w:r>
        <w:rPr>
          <w:spacing w:val="40"/>
        </w:rPr>
        <w:t xml:space="preserve"> </w:t>
      </w:r>
      <w:r>
        <w:t>Where there are additional costs associated with a programme (mandatory or optional), these will be identified on the course pages on the university website.</w:t>
      </w:r>
    </w:p>
    <w:p w14:paraId="608A7595" w14:textId="77777777" w:rsidR="005E6B75" w:rsidRDefault="005E6B75">
      <w:pPr>
        <w:pStyle w:val="BodyText"/>
        <w:spacing w:before="2"/>
      </w:pPr>
    </w:p>
    <w:p w14:paraId="608A7596" w14:textId="77777777" w:rsidR="005E6B75" w:rsidRDefault="00A83FE9">
      <w:pPr>
        <w:pStyle w:val="BodyText"/>
        <w:ind w:left="950" w:right="1369"/>
      </w:pPr>
      <w:r>
        <w:t>Students who are considering leaving their programme of study are encouraged to first make contact with their home academic partner for advice and guidance to understand any implications, including liability for part or all of their tuition fees, of withdrawing from their studies.</w:t>
      </w:r>
      <w:r>
        <w:rPr>
          <w:spacing w:val="-1"/>
        </w:rPr>
        <w:t xml:space="preserve"> </w:t>
      </w:r>
      <w:r>
        <w:t>More</w:t>
      </w:r>
      <w:r>
        <w:rPr>
          <w:spacing w:val="-3"/>
        </w:rPr>
        <w:t xml:space="preserve"> </w:t>
      </w:r>
      <w:r>
        <w:t>information</w:t>
      </w:r>
      <w:r>
        <w:rPr>
          <w:spacing w:val="-4"/>
        </w:rPr>
        <w:t xml:space="preserve"> </w:t>
      </w:r>
      <w:r>
        <w:t>can</w:t>
      </w:r>
      <w:r>
        <w:rPr>
          <w:spacing w:val="-2"/>
        </w:rPr>
        <w:t xml:space="preserve"> </w:t>
      </w:r>
      <w:r>
        <w:t>be</w:t>
      </w:r>
      <w:r>
        <w:rPr>
          <w:spacing w:val="-1"/>
        </w:rPr>
        <w:t xml:space="preserve"> </w:t>
      </w:r>
      <w:r>
        <w:t>found</w:t>
      </w:r>
      <w:r>
        <w:rPr>
          <w:spacing w:val="-2"/>
        </w:rPr>
        <w:t xml:space="preserve"> </w:t>
      </w:r>
      <w:r>
        <w:t>in</w:t>
      </w:r>
      <w:r>
        <w:rPr>
          <w:spacing w:val="-1"/>
        </w:rPr>
        <w:t xml:space="preserve"> </w:t>
      </w:r>
      <w:r>
        <w:t>section</w:t>
      </w:r>
      <w:r>
        <w:rPr>
          <w:spacing w:val="-4"/>
        </w:rPr>
        <w:t xml:space="preserve"> </w:t>
      </w:r>
      <w:r>
        <w:t>7</w:t>
      </w:r>
      <w:r>
        <w:rPr>
          <w:spacing w:val="-3"/>
        </w:rPr>
        <w:t xml:space="preserve"> </w:t>
      </w:r>
      <w:r>
        <w:t>of</w:t>
      </w:r>
      <w:r>
        <w:rPr>
          <w:spacing w:val="-1"/>
        </w:rPr>
        <w:t xml:space="preserve"> </w:t>
      </w:r>
      <w:r>
        <w:t>the</w:t>
      </w:r>
      <w:r>
        <w:rPr>
          <w:spacing w:val="-1"/>
        </w:rPr>
        <w:t xml:space="preserve"> </w:t>
      </w:r>
      <w:r>
        <w:t>policy</w:t>
      </w:r>
      <w:r>
        <w:rPr>
          <w:spacing w:val="-3"/>
        </w:rPr>
        <w:t xml:space="preserve"> </w:t>
      </w:r>
      <w:r>
        <w:t>details –</w:t>
      </w:r>
      <w:r>
        <w:rPr>
          <w:spacing w:val="-3"/>
        </w:rPr>
        <w:t xml:space="preserve"> </w:t>
      </w:r>
      <w:r>
        <w:t>Withdrawal</w:t>
      </w:r>
      <w:r>
        <w:rPr>
          <w:spacing w:val="-1"/>
        </w:rPr>
        <w:t xml:space="preserve"> </w:t>
      </w:r>
      <w:r>
        <w:t>from</w:t>
      </w:r>
      <w:r>
        <w:rPr>
          <w:spacing w:val="-3"/>
        </w:rPr>
        <w:t xml:space="preserve"> </w:t>
      </w:r>
      <w:r>
        <w:t>the University and Tuition Fee Liability (page 16).</w:t>
      </w:r>
    </w:p>
    <w:p w14:paraId="608A7597" w14:textId="77777777" w:rsidR="005E6B75" w:rsidRDefault="005E6B75">
      <w:pPr>
        <w:pStyle w:val="BodyText"/>
        <w:spacing w:before="158"/>
      </w:pPr>
    </w:p>
    <w:p w14:paraId="608A7598" w14:textId="77777777" w:rsidR="005E6B75" w:rsidRDefault="00A83FE9">
      <w:pPr>
        <w:pStyle w:val="Heading1"/>
        <w:numPr>
          <w:ilvl w:val="0"/>
          <w:numId w:val="8"/>
        </w:numPr>
        <w:tabs>
          <w:tab w:val="left" w:pos="949"/>
        </w:tabs>
        <w:spacing w:line="391" w:lineRule="exact"/>
        <w:ind w:left="949" w:hanging="359"/>
      </w:pPr>
      <w:r>
        <w:rPr>
          <w:color w:val="2D74B5"/>
          <w:spacing w:val="-2"/>
        </w:rPr>
        <w:t>Scope</w:t>
      </w:r>
    </w:p>
    <w:p w14:paraId="608A7599" w14:textId="77777777" w:rsidR="005E6B75" w:rsidRDefault="00A83FE9">
      <w:pPr>
        <w:pStyle w:val="BodyText"/>
        <w:ind w:left="950" w:right="1369"/>
      </w:pPr>
      <w:r>
        <w:t>This</w:t>
      </w:r>
      <w:r>
        <w:rPr>
          <w:spacing w:val="-3"/>
        </w:rPr>
        <w:t xml:space="preserve"> </w:t>
      </w:r>
      <w:r>
        <w:t>policy</w:t>
      </w:r>
      <w:r>
        <w:rPr>
          <w:spacing w:val="-3"/>
        </w:rPr>
        <w:t xml:space="preserve"> </w:t>
      </w:r>
      <w:r>
        <w:t>covers</w:t>
      </w:r>
      <w:r>
        <w:rPr>
          <w:spacing w:val="-3"/>
        </w:rPr>
        <w:t xml:space="preserve"> </w:t>
      </w:r>
      <w:r>
        <w:t>all</w:t>
      </w:r>
      <w:r>
        <w:rPr>
          <w:spacing w:val="-7"/>
        </w:rPr>
        <w:t xml:space="preserve"> </w:t>
      </w:r>
      <w:r>
        <w:t>higher</w:t>
      </w:r>
      <w:r>
        <w:rPr>
          <w:spacing w:val="-5"/>
        </w:rPr>
        <w:t xml:space="preserve"> </w:t>
      </w:r>
      <w:r>
        <w:t>education</w:t>
      </w:r>
      <w:r>
        <w:rPr>
          <w:spacing w:val="-4"/>
        </w:rPr>
        <w:t xml:space="preserve"> </w:t>
      </w:r>
      <w:r>
        <w:t>undergraduate,</w:t>
      </w:r>
      <w:r>
        <w:rPr>
          <w:spacing w:val="-5"/>
        </w:rPr>
        <w:t xml:space="preserve"> </w:t>
      </w:r>
      <w:r>
        <w:t>taught</w:t>
      </w:r>
      <w:r>
        <w:rPr>
          <w:spacing w:val="-3"/>
        </w:rPr>
        <w:t xml:space="preserve"> </w:t>
      </w:r>
      <w:r>
        <w:t>postgraduate</w:t>
      </w:r>
      <w:r>
        <w:rPr>
          <w:spacing w:val="-3"/>
        </w:rPr>
        <w:t xml:space="preserve"> </w:t>
      </w:r>
      <w:r>
        <w:t>and</w:t>
      </w:r>
      <w:r>
        <w:rPr>
          <w:spacing w:val="-4"/>
        </w:rPr>
        <w:t xml:space="preserve"> </w:t>
      </w:r>
      <w:r>
        <w:t>postgraduate research programmes.</w:t>
      </w:r>
    </w:p>
    <w:p w14:paraId="608A759A" w14:textId="77777777" w:rsidR="005E6B75" w:rsidRDefault="005E6B75">
      <w:pPr>
        <w:pStyle w:val="BodyText"/>
        <w:spacing w:before="40"/>
      </w:pPr>
    </w:p>
    <w:p w14:paraId="608A759B" w14:textId="77777777" w:rsidR="005E6B75" w:rsidRDefault="00A83FE9">
      <w:pPr>
        <w:pStyle w:val="Heading1"/>
        <w:numPr>
          <w:ilvl w:val="0"/>
          <w:numId w:val="8"/>
        </w:numPr>
        <w:tabs>
          <w:tab w:val="left" w:pos="949"/>
        </w:tabs>
        <w:ind w:left="949" w:hanging="359"/>
      </w:pPr>
      <w:r>
        <w:rPr>
          <w:color w:val="2D74B5"/>
          <w:spacing w:val="-2"/>
        </w:rPr>
        <w:t>Exceptions</w:t>
      </w:r>
    </w:p>
    <w:p w14:paraId="608A759C" w14:textId="77777777" w:rsidR="005E6B75" w:rsidRDefault="00A83FE9">
      <w:pPr>
        <w:pStyle w:val="BodyText"/>
        <w:spacing w:before="269"/>
        <w:ind w:left="950" w:right="1369"/>
      </w:pPr>
      <w:r>
        <w:t>Students</w:t>
      </w:r>
      <w:r>
        <w:rPr>
          <w:spacing w:val="-2"/>
        </w:rPr>
        <w:t xml:space="preserve"> </w:t>
      </w:r>
      <w:r>
        <w:t>studying</w:t>
      </w:r>
      <w:r>
        <w:rPr>
          <w:spacing w:val="-5"/>
        </w:rPr>
        <w:t xml:space="preserve"> </w:t>
      </w:r>
      <w:r>
        <w:t>on</w:t>
      </w:r>
      <w:r>
        <w:rPr>
          <w:spacing w:val="-3"/>
        </w:rPr>
        <w:t xml:space="preserve"> </w:t>
      </w:r>
      <w:r>
        <w:t>a</w:t>
      </w:r>
      <w:r>
        <w:rPr>
          <w:spacing w:val="-2"/>
        </w:rPr>
        <w:t xml:space="preserve"> </w:t>
      </w:r>
      <w:r>
        <w:t>further</w:t>
      </w:r>
      <w:r>
        <w:rPr>
          <w:spacing w:val="-2"/>
        </w:rPr>
        <w:t xml:space="preserve"> </w:t>
      </w:r>
      <w:r>
        <w:t>education</w:t>
      </w:r>
      <w:r>
        <w:rPr>
          <w:spacing w:val="-3"/>
        </w:rPr>
        <w:t xml:space="preserve"> </w:t>
      </w:r>
      <w:r>
        <w:t>course</w:t>
      </w:r>
      <w:r>
        <w:rPr>
          <w:spacing w:val="-4"/>
        </w:rPr>
        <w:t xml:space="preserve"> </w:t>
      </w:r>
      <w:r>
        <w:t>enrolled</w:t>
      </w:r>
      <w:r>
        <w:rPr>
          <w:spacing w:val="-3"/>
        </w:rPr>
        <w:t xml:space="preserve"> </w:t>
      </w:r>
      <w:r>
        <w:t>at</w:t>
      </w:r>
      <w:r>
        <w:rPr>
          <w:spacing w:val="-2"/>
        </w:rPr>
        <w:t xml:space="preserve"> </w:t>
      </w:r>
      <w:r>
        <w:t>any</w:t>
      </w:r>
      <w:r>
        <w:rPr>
          <w:spacing w:val="-2"/>
        </w:rPr>
        <w:t xml:space="preserve"> </w:t>
      </w:r>
      <w:r>
        <w:t>of</w:t>
      </w:r>
      <w:r>
        <w:rPr>
          <w:spacing w:val="-5"/>
        </w:rPr>
        <w:t xml:space="preserve"> </w:t>
      </w:r>
      <w:r>
        <w:t>the</w:t>
      </w:r>
      <w:r>
        <w:rPr>
          <w:spacing w:val="-4"/>
        </w:rPr>
        <w:t xml:space="preserve"> </w:t>
      </w:r>
      <w:r>
        <w:t>university’s</w:t>
      </w:r>
      <w:r>
        <w:rPr>
          <w:spacing w:val="-2"/>
        </w:rPr>
        <w:t xml:space="preserve"> </w:t>
      </w:r>
      <w:r>
        <w:t>academic partners should refer to that partner’s policies.</w:t>
      </w:r>
    </w:p>
    <w:p w14:paraId="608A759D" w14:textId="77777777" w:rsidR="005E6B75" w:rsidRDefault="005E6B75">
      <w:pPr>
        <w:pStyle w:val="BodyText"/>
        <w:spacing w:before="162"/>
      </w:pPr>
    </w:p>
    <w:p w14:paraId="608A759E" w14:textId="77777777" w:rsidR="005E6B75" w:rsidRDefault="00A83FE9">
      <w:pPr>
        <w:pStyle w:val="Heading1"/>
        <w:numPr>
          <w:ilvl w:val="0"/>
          <w:numId w:val="8"/>
        </w:numPr>
        <w:tabs>
          <w:tab w:val="left" w:pos="949"/>
        </w:tabs>
        <w:ind w:left="949" w:hanging="359"/>
      </w:pPr>
      <w:r>
        <w:rPr>
          <w:color w:val="2D74B5"/>
          <w:spacing w:val="-2"/>
        </w:rPr>
        <w:t>Notification</w:t>
      </w:r>
    </w:p>
    <w:p w14:paraId="608A759F" w14:textId="77777777" w:rsidR="005E6B75" w:rsidRDefault="00A83FE9">
      <w:pPr>
        <w:pStyle w:val="BodyText"/>
        <w:spacing w:before="288"/>
        <w:ind w:left="950" w:right="1369"/>
      </w:pPr>
      <w:r>
        <w:t>The</w:t>
      </w:r>
      <w:r>
        <w:rPr>
          <w:spacing w:val="-2"/>
        </w:rPr>
        <w:t xml:space="preserve"> </w:t>
      </w:r>
      <w:r>
        <w:t>policy</w:t>
      </w:r>
      <w:r>
        <w:rPr>
          <w:spacing w:val="-2"/>
        </w:rPr>
        <w:t xml:space="preserve"> </w:t>
      </w:r>
      <w:r>
        <w:t>is</w:t>
      </w:r>
      <w:r>
        <w:rPr>
          <w:spacing w:val="-5"/>
        </w:rPr>
        <w:t xml:space="preserve"> </w:t>
      </w:r>
      <w:r>
        <w:t>available</w:t>
      </w:r>
      <w:r>
        <w:rPr>
          <w:spacing w:val="-2"/>
        </w:rPr>
        <w:t xml:space="preserve"> </w:t>
      </w:r>
      <w:r>
        <w:t>to</w:t>
      </w:r>
      <w:r>
        <w:rPr>
          <w:spacing w:val="-1"/>
        </w:rPr>
        <w:t xml:space="preserve"> </w:t>
      </w:r>
      <w:r>
        <w:t>staff</w:t>
      </w:r>
      <w:r>
        <w:rPr>
          <w:spacing w:val="-2"/>
        </w:rPr>
        <w:t xml:space="preserve"> </w:t>
      </w:r>
      <w:r>
        <w:t>via</w:t>
      </w:r>
      <w:r>
        <w:rPr>
          <w:spacing w:val="-2"/>
        </w:rPr>
        <w:t xml:space="preserve"> </w:t>
      </w:r>
      <w:r>
        <w:t>SharePoint</w:t>
      </w:r>
      <w:r>
        <w:rPr>
          <w:spacing w:val="-2"/>
        </w:rPr>
        <w:t xml:space="preserve"> </w:t>
      </w:r>
      <w:r>
        <w:t>and</w:t>
      </w:r>
      <w:r>
        <w:rPr>
          <w:spacing w:val="-5"/>
        </w:rPr>
        <w:t xml:space="preserve"> </w:t>
      </w:r>
      <w:r>
        <w:t>through</w:t>
      </w:r>
      <w:r>
        <w:rPr>
          <w:spacing w:val="-3"/>
        </w:rPr>
        <w:t xml:space="preserve"> </w:t>
      </w:r>
      <w:r>
        <w:t>relevant</w:t>
      </w:r>
      <w:r>
        <w:rPr>
          <w:spacing w:val="-4"/>
        </w:rPr>
        <w:t xml:space="preserve"> </w:t>
      </w:r>
      <w:r>
        <w:t>practitioner</w:t>
      </w:r>
      <w:r>
        <w:rPr>
          <w:spacing w:val="-4"/>
        </w:rPr>
        <w:t xml:space="preserve"> </w:t>
      </w:r>
      <w:r>
        <w:t>groups.</w:t>
      </w:r>
      <w:r>
        <w:rPr>
          <w:spacing w:val="-2"/>
        </w:rPr>
        <w:t xml:space="preserve"> </w:t>
      </w:r>
      <w:r>
        <w:t>Students and prospective students are signposted to or can find the policy on the university website.</w:t>
      </w:r>
    </w:p>
    <w:p w14:paraId="608A75A0" w14:textId="77777777" w:rsidR="005E6B75" w:rsidRDefault="005E6B75">
      <w:pPr>
        <w:pStyle w:val="BodyText"/>
        <w:sectPr w:rsidR="005E6B75">
          <w:pgSz w:w="11910" w:h="16840"/>
          <w:pgMar w:top="1360" w:right="141" w:bottom="1320" w:left="850" w:header="751" w:footer="1139" w:gutter="0"/>
          <w:cols w:space="720"/>
        </w:sectPr>
      </w:pPr>
    </w:p>
    <w:p w14:paraId="608A75A1" w14:textId="77777777" w:rsidR="005E6B75" w:rsidRDefault="00A83FE9">
      <w:pPr>
        <w:pStyle w:val="Heading1"/>
        <w:numPr>
          <w:ilvl w:val="0"/>
          <w:numId w:val="8"/>
        </w:numPr>
        <w:tabs>
          <w:tab w:val="left" w:pos="949"/>
        </w:tabs>
        <w:spacing w:before="62"/>
        <w:ind w:left="949" w:hanging="359"/>
      </w:pPr>
      <w:r>
        <w:rPr>
          <w:color w:val="2D74B5"/>
        </w:rPr>
        <w:lastRenderedPageBreak/>
        <w:t>Roles</w:t>
      </w:r>
      <w:r>
        <w:rPr>
          <w:color w:val="2D74B5"/>
          <w:spacing w:val="-6"/>
        </w:rPr>
        <w:t xml:space="preserve"> </w:t>
      </w:r>
      <w:r>
        <w:rPr>
          <w:color w:val="2D74B5"/>
        </w:rPr>
        <w:t>and</w:t>
      </w:r>
      <w:r>
        <w:rPr>
          <w:color w:val="2D74B5"/>
          <w:spacing w:val="-7"/>
        </w:rPr>
        <w:t xml:space="preserve"> </w:t>
      </w:r>
      <w:r>
        <w:rPr>
          <w:color w:val="2D74B5"/>
          <w:spacing w:val="-2"/>
        </w:rPr>
        <w:t>Responsibilities</w:t>
      </w:r>
    </w:p>
    <w:p w14:paraId="608A75A2" w14:textId="77777777" w:rsidR="005E6B75" w:rsidRDefault="00A83FE9">
      <w:pPr>
        <w:pStyle w:val="BodyText"/>
        <w:spacing w:before="288"/>
        <w:ind w:left="950" w:right="1369"/>
      </w:pPr>
      <w:r>
        <w:t>Partnership Council approve the policy which is reviewed annually by a partitioner group. The policy</w:t>
      </w:r>
      <w:r>
        <w:rPr>
          <w:spacing w:val="-2"/>
        </w:rPr>
        <w:t xml:space="preserve"> </w:t>
      </w:r>
      <w:r>
        <w:t>is</w:t>
      </w:r>
      <w:r>
        <w:rPr>
          <w:spacing w:val="-2"/>
        </w:rPr>
        <w:t xml:space="preserve"> </w:t>
      </w:r>
      <w:r>
        <w:t>implemented</w:t>
      </w:r>
      <w:r>
        <w:rPr>
          <w:spacing w:val="-5"/>
        </w:rPr>
        <w:t xml:space="preserve"> </w:t>
      </w:r>
      <w:r>
        <w:t>through</w:t>
      </w:r>
      <w:r>
        <w:rPr>
          <w:spacing w:val="-3"/>
        </w:rPr>
        <w:t xml:space="preserve"> </w:t>
      </w:r>
      <w:r>
        <w:t>relevant</w:t>
      </w:r>
      <w:r>
        <w:rPr>
          <w:spacing w:val="-4"/>
        </w:rPr>
        <w:t xml:space="preserve"> </w:t>
      </w:r>
      <w:r>
        <w:t>funding</w:t>
      </w:r>
      <w:r>
        <w:rPr>
          <w:spacing w:val="-3"/>
        </w:rPr>
        <w:t xml:space="preserve"> </w:t>
      </w:r>
      <w:r>
        <w:t>and</w:t>
      </w:r>
      <w:r>
        <w:rPr>
          <w:spacing w:val="-4"/>
        </w:rPr>
        <w:t xml:space="preserve"> </w:t>
      </w:r>
      <w:r>
        <w:t>finance</w:t>
      </w:r>
      <w:r>
        <w:rPr>
          <w:spacing w:val="-1"/>
        </w:rPr>
        <w:t xml:space="preserve"> </w:t>
      </w:r>
      <w:r>
        <w:t>practitioners</w:t>
      </w:r>
      <w:r>
        <w:rPr>
          <w:spacing w:val="-5"/>
        </w:rPr>
        <w:t xml:space="preserve"> </w:t>
      </w:r>
      <w:r>
        <w:t>across</w:t>
      </w:r>
      <w:r>
        <w:rPr>
          <w:spacing w:val="-4"/>
        </w:rPr>
        <w:t xml:space="preserve"> </w:t>
      </w:r>
      <w:r>
        <w:t>the</w:t>
      </w:r>
      <w:r>
        <w:rPr>
          <w:spacing w:val="-2"/>
        </w:rPr>
        <w:t xml:space="preserve"> </w:t>
      </w:r>
      <w:r>
        <w:t>partnership who are responsible for the administration and collection of fees.</w:t>
      </w:r>
    </w:p>
    <w:p w14:paraId="608A75A3" w14:textId="77777777" w:rsidR="005E6B75" w:rsidRDefault="00A83FE9">
      <w:pPr>
        <w:pStyle w:val="Heading1"/>
        <w:numPr>
          <w:ilvl w:val="0"/>
          <w:numId w:val="8"/>
        </w:numPr>
        <w:tabs>
          <w:tab w:val="left" w:pos="949"/>
        </w:tabs>
        <w:spacing w:before="162"/>
        <w:ind w:left="949" w:hanging="359"/>
      </w:pPr>
      <w:r>
        <w:rPr>
          <w:color w:val="2D74B5"/>
        </w:rPr>
        <w:t>Policy</w:t>
      </w:r>
      <w:r>
        <w:rPr>
          <w:color w:val="2D74B5"/>
          <w:spacing w:val="-9"/>
        </w:rPr>
        <w:t xml:space="preserve"> </w:t>
      </w:r>
      <w:r>
        <w:rPr>
          <w:color w:val="2D74B5"/>
          <w:spacing w:val="-2"/>
        </w:rPr>
        <w:t>Detail</w:t>
      </w:r>
    </w:p>
    <w:p w14:paraId="608A75A4" w14:textId="77777777" w:rsidR="005E6B75" w:rsidRDefault="005E6B75">
      <w:pPr>
        <w:pStyle w:val="BodyText"/>
        <w:spacing w:before="39"/>
        <w:rPr>
          <w:rFonts w:ascii="Calibri Light"/>
          <w:sz w:val="32"/>
        </w:rPr>
      </w:pPr>
    </w:p>
    <w:p w14:paraId="608A75A5" w14:textId="77777777" w:rsidR="005E6B75" w:rsidRDefault="00A83FE9">
      <w:pPr>
        <w:pStyle w:val="Heading2"/>
      </w:pPr>
      <w:r>
        <w:rPr>
          <w:color w:val="2D74B5"/>
        </w:rPr>
        <w:t>Undergraduate</w:t>
      </w:r>
      <w:r>
        <w:rPr>
          <w:color w:val="2D74B5"/>
          <w:spacing w:val="-4"/>
        </w:rPr>
        <w:t xml:space="preserve"> </w:t>
      </w:r>
      <w:r>
        <w:rPr>
          <w:color w:val="2D74B5"/>
        </w:rPr>
        <w:t>and</w:t>
      </w:r>
      <w:r>
        <w:rPr>
          <w:color w:val="2D74B5"/>
          <w:spacing w:val="-4"/>
        </w:rPr>
        <w:t xml:space="preserve"> </w:t>
      </w:r>
      <w:r>
        <w:rPr>
          <w:color w:val="2D74B5"/>
        </w:rPr>
        <w:t>postgraduate</w:t>
      </w:r>
      <w:r>
        <w:rPr>
          <w:color w:val="2D74B5"/>
          <w:spacing w:val="-3"/>
        </w:rPr>
        <w:t xml:space="preserve"> </w:t>
      </w:r>
      <w:r>
        <w:rPr>
          <w:color w:val="2D74B5"/>
        </w:rPr>
        <w:t>taught</w:t>
      </w:r>
      <w:r>
        <w:rPr>
          <w:color w:val="2D74B5"/>
          <w:spacing w:val="-5"/>
        </w:rPr>
        <w:t xml:space="preserve"> </w:t>
      </w:r>
      <w:r>
        <w:rPr>
          <w:color w:val="2D74B5"/>
          <w:spacing w:val="-2"/>
        </w:rPr>
        <w:t>programmes</w:t>
      </w:r>
    </w:p>
    <w:p w14:paraId="608A75A6" w14:textId="77777777" w:rsidR="005E6B75" w:rsidRDefault="00A83FE9">
      <w:pPr>
        <w:pStyle w:val="BodyText"/>
        <w:spacing w:line="268" w:lineRule="exact"/>
        <w:ind w:left="590"/>
      </w:pPr>
      <w:r>
        <w:rPr>
          <w:w w:val="105"/>
        </w:rPr>
        <w:t>For</w:t>
      </w:r>
      <w:r>
        <w:rPr>
          <w:spacing w:val="-8"/>
          <w:w w:val="105"/>
        </w:rPr>
        <w:t xml:space="preserve"> </w:t>
      </w:r>
      <w:r>
        <w:rPr>
          <w:w w:val="105"/>
        </w:rPr>
        <w:t>postgraduate</w:t>
      </w:r>
      <w:r>
        <w:rPr>
          <w:spacing w:val="-5"/>
          <w:w w:val="105"/>
        </w:rPr>
        <w:t xml:space="preserve"> </w:t>
      </w:r>
      <w:r>
        <w:rPr>
          <w:w w:val="105"/>
        </w:rPr>
        <w:t>research</w:t>
      </w:r>
      <w:r>
        <w:rPr>
          <w:spacing w:val="-6"/>
          <w:w w:val="105"/>
        </w:rPr>
        <w:t xml:space="preserve"> </w:t>
      </w:r>
      <w:r>
        <w:rPr>
          <w:w w:val="105"/>
        </w:rPr>
        <w:t>fees</w:t>
      </w:r>
      <w:r>
        <w:rPr>
          <w:spacing w:val="-5"/>
          <w:w w:val="105"/>
        </w:rPr>
        <w:t xml:space="preserve"> </w:t>
      </w:r>
      <w:r>
        <w:rPr>
          <w:w w:val="105"/>
        </w:rPr>
        <w:t>policy,</w:t>
      </w:r>
      <w:r>
        <w:rPr>
          <w:spacing w:val="-2"/>
          <w:w w:val="105"/>
        </w:rPr>
        <w:t xml:space="preserve"> </w:t>
      </w:r>
      <w:r>
        <w:rPr>
          <w:w w:val="105"/>
        </w:rPr>
        <w:t>see</w:t>
      </w:r>
      <w:r>
        <w:rPr>
          <w:spacing w:val="-6"/>
          <w:w w:val="105"/>
        </w:rPr>
        <w:t xml:space="preserve"> </w:t>
      </w:r>
      <w:r>
        <w:rPr>
          <w:w w:val="105"/>
        </w:rPr>
        <w:t>page</w:t>
      </w:r>
      <w:r>
        <w:rPr>
          <w:spacing w:val="-5"/>
          <w:w w:val="105"/>
        </w:rPr>
        <w:t xml:space="preserve"> 22.</w:t>
      </w:r>
    </w:p>
    <w:p w14:paraId="608A75A7" w14:textId="77777777" w:rsidR="005E6B75" w:rsidRDefault="005E6B75">
      <w:pPr>
        <w:pStyle w:val="BodyText"/>
        <w:spacing w:before="42"/>
      </w:pPr>
    </w:p>
    <w:p w14:paraId="608A75A8" w14:textId="77777777" w:rsidR="005E6B75" w:rsidRDefault="00A83FE9">
      <w:pPr>
        <w:pStyle w:val="Heading2"/>
      </w:pPr>
      <w:r>
        <w:rPr>
          <w:color w:val="2D74B5"/>
        </w:rPr>
        <w:t>Tuition</w:t>
      </w:r>
      <w:r>
        <w:rPr>
          <w:color w:val="2D74B5"/>
          <w:spacing w:val="-2"/>
        </w:rPr>
        <w:t xml:space="preserve"> </w:t>
      </w:r>
      <w:r>
        <w:rPr>
          <w:color w:val="2D74B5"/>
        </w:rPr>
        <w:t>Fee</w:t>
      </w:r>
      <w:r>
        <w:rPr>
          <w:color w:val="2D74B5"/>
          <w:spacing w:val="-2"/>
        </w:rPr>
        <w:t xml:space="preserve"> Determination</w:t>
      </w:r>
    </w:p>
    <w:p w14:paraId="608A75A9" w14:textId="77777777" w:rsidR="005E6B75" w:rsidRDefault="00A83FE9">
      <w:pPr>
        <w:pStyle w:val="BodyText"/>
        <w:ind w:left="590" w:right="1369"/>
      </w:pPr>
      <w:r>
        <w:rPr>
          <w:w w:val="105"/>
        </w:rPr>
        <w:t>Each programme has agreed fees published on the university website.</w:t>
      </w:r>
      <w:r>
        <w:rPr>
          <w:spacing w:val="40"/>
          <w:w w:val="105"/>
        </w:rPr>
        <w:t xml:space="preserve"> </w:t>
      </w:r>
      <w:r>
        <w:rPr>
          <w:w w:val="105"/>
        </w:rPr>
        <w:t>Fees are based on a credit</w:t>
      </w:r>
      <w:r>
        <w:rPr>
          <w:spacing w:val="-5"/>
          <w:w w:val="105"/>
        </w:rPr>
        <w:t xml:space="preserve"> </w:t>
      </w:r>
      <w:r>
        <w:rPr>
          <w:w w:val="105"/>
        </w:rPr>
        <w:t>points</w:t>
      </w:r>
      <w:r>
        <w:rPr>
          <w:spacing w:val="-4"/>
          <w:w w:val="105"/>
        </w:rPr>
        <w:t xml:space="preserve"> </w:t>
      </w:r>
      <w:r>
        <w:rPr>
          <w:w w:val="105"/>
        </w:rPr>
        <w:t>structure.</w:t>
      </w:r>
      <w:r>
        <w:rPr>
          <w:spacing w:val="40"/>
          <w:w w:val="105"/>
        </w:rPr>
        <w:t xml:space="preserve"> </w:t>
      </w:r>
      <w:r>
        <w:rPr>
          <w:w w:val="105"/>
        </w:rPr>
        <w:t>All</w:t>
      </w:r>
      <w:r>
        <w:rPr>
          <w:spacing w:val="-5"/>
          <w:w w:val="105"/>
        </w:rPr>
        <w:t xml:space="preserve"> </w:t>
      </w:r>
      <w:r>
        <w:rPr>
          <w:w w:val="105"/>
        </w:rPr>
        <w:t>elements</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university</w:t>
      </w:r>
      <w:r>
        <w:rPr>
          <w:spacing w:val="-3"/>
          <w:w w:val="105"/>
        </w:rPr>
        <w:t xml:space="preserve"> </w:t>
      </w:r>
      <w:r>
        <w:rPr>
          <w:w w:val="105"/>
        </w:rPr>
        <w:t>curriculum</w:t>
      </w:r>
      <w:r>
        <w:rPr>
          <w:spacing w:val="-4"/>
          <w:w w:val="105"/>
        </w:rPr>
        <w:t xml:space="preserve"> </w:t>
      </w:r>
      <w:r>
        <w:rPr>
          <w:w w:val="105"/>
        </w:rPr>
        <w:t>are</w:t>
      </w:r>
      <w:r>
        <w:rPr>
          <w:spacing w:val="-4"/>
          <w:w w:val="105"/>
        </w:rPr>
        <w:t xml:space="preserve"> </w:t>
      </w:r>
      <w:r>
        <w:rPr>
          <w:w w:val="105"/>
        </w:rPr>
        <w:t>assigned</w:t>
      </w:r>
      <w:r>
        <w:rPr>
          <w:spacing w:val="-2"/>
          <w:w w:val="105"/>
        </w:rPr>
        <w:t xml:space="preserve"> </w:t>
      </w:r>
      <w:r>
        <w:rPr>
          <w:w w:val="105"/>
        </w:rPr>
        <w:t>specific</w:t>
      </w:r>
      <w:r>
        <w:rPr>
          <w:spacing w:val="-4"/>
          <w:w w:val="105"/>
        </w:rPr>
        <w:t xml:space="preserve"> </w:t>
      </w:r>
      <w:r>
        <w:rPr>
          <w:w w:val="105"/>
        </w:rPr>
        <w:t xml:space="preserve">credit </w:t>
      </w:r>
      <w:r>
        <w:rPr>
          <w:spacing w:val="-2"/>
          <w:w w:val="105"/>
        </w:rPr>
        <w:t>points.</w:t>
      </w:r>
    </w:p>
    <w:p w14:paraId="608A75AA" w14:textId="77777777" w:rsidR="005E6B75" w:rsidRDefault="005E6B75">
      <w:pPr>
        <w:pStyle w:val="BodyText"/>
      </w:pPr>
    </w:p>
    <w:p w14:paraId="608A75AB" w14:textId="77777777" w:rsidR="005E6B75" w:rsidRDefault="00A83FE9">
      <w:pPr>
        <w:pStyle w:val="BodyText"/>
        <w:spacing w:before="1"/>
        <w:ind w:left="590"/>
      </w:pPr>
      <w:r>
        <w:t>Tuition</w:t>
      </w:r>
      <w:r>
        <w:rPr>
          <w:spacing w:val="-5"/>
        </w:rPr>
        <w:t xml:space="preserve"> </w:t>
      </w:r>
      <w:r>
        <w:t>fee</w:t>
      </w:r>
      <w:r>
        <w:rPr>
          <w:spacing w:val="-4"/>
        </w:rPr>
        <w:t xml:space="preserve"> </w:t>
      </w:r>
      <w:r>
        <w:t>payable</w:t>
      </w:r>
      <w:r>
        <w:rPr>
          <w:spacing w:val="-6"/>
        </w:rPr>
        <w:t xml:space="preserve"> </w:t>
      </w:r>
      <w:r>
        <w:t>will</w:t>
      </w:r>
      <w:r>
        <w:rPr>
          <w:spacing w:val="-4"/>
        </w:rPr>
        <w:t xml:space="preserve"> </w:t>
      </w:r>
      <w:r>
        <w:t>depend</w:t>
      </w:r>
      <w:r>
        <w:rPr>
          <w:spacing w:val="-5"/>
        </w:rPr>
        <w:t xml:space="preserve"> on:</w:t>
      </w:r>
    </w:p>
    <w:p w14:paraId="608A75AC" w14:textId="77777777" w:rsidR="005E6B75" w:rsidRDefault="00A83FE9">
      <w:pPr>
        <w:pStyle w:val="ListParagraph"/>
        <w:numPr>
          <w:ilvl w:val="1"/>
          <w:numId w:val="8"/>
        </w:numPr>
        <w:tabs>
          <w:tab w:val="left" w:pos="950"/>
        </w:tabs>
      </w:pPr>
      <w:r>
        <w:t>Mode</w:t>
      </w:r>
      <w:r>
        <w:rPr>
          <w:spacing w:val="-5"/>
        </w:rPr>
        <w:t xml:space="preserve"> </w:t>
      </w:r>
      <w:r>
        <w:t>and</w:t>
      </w:r>
      <w:r>
        <w:rPr>
          <w:spacing w:val="-3"/>
        </w:rPr>
        <w:t xml:space="preserve"> </w:t>
      </w:r>
      <w:r>
        <w:t>level</w:t>
      </w:r>
      <w:r>
        <w:rPr>
          <w:spacing w:val="-3"/>
        </w:rPr>
        <w:t xml:space="preserve"> </w:t>
      </w:r>
      <w:r>
        <w:t xml:space="preserve">of </w:t>
      </w:r>
      <w:r>
        <w:rPr>
          <w:spacing w:val="-4"/>
        </w:rPr>
        <w:t>study</w:t>
      </w:r>
    </w:p>
    <w:p w14:paraId="608A75AD" w14:textId="77777777" w:rsidR="005E6B75" w:rsidRDefault="00A83FE9">
      <w:pPr>
        <w:pStyle w:val="ListParagraph"/>
        <w:numPr>
          <w:ilvl w:val="1"/>
          <w:numId w:val="8"/>
        </w:numPr>
        <w:tabs>
          <w:tab w:val="left" w:pos="950"/>
        </w:tabs>
      </w:pPr>
      <w:r>
        <w:t>Student’s</w:t>
      </w:r>
      <w:r>
        <w:rPr>
          <w:spacing w:val="-6"/>
        </w:rPr>
        <w:t xml:space="preserve"> </w:t>
      </w:r>
      <w:r>
        <w:t>fee</w:t>
      </w:r>
      <w:r>
        <w:rPr>
          <w:spacing w:val="-5"/>
        </w:rPr>
        <w:t xml:space="preserve"> </w:t>
      </w:r>
      <w:r>
        <w:rPr>
          <w:spacing w:val="-2"/>
        </w:rPr>
        <w:t>status</w:t>
      </w:r>
    </w:p>
    <w:p w14:paraId="608A75AE" w14:textId="77777777" w:rsidR="005E6B75" w:rsidRDefault="00A83FE9">
      <w:pPr>
        <w:pStyle w:val="ListParagraph"/>
        <w:numPr>
          <w:ilvl w:val="1"/>
          <w:numId w:val="8"/>
        </w:numPr>
        <w:tabs>
          <w:tab w:val="left" w:pos="950"/>
        </w:tabs>
        <w:spacing w:line="267" w:lineRule="exact"/>
      </w:pPr>
      <w:r>
        <w:t>Type</w:t>
      </w:r>
      <w:r>
        <w:rPr>
          <w:spacing w:val="-2"/>
        </w:rPr>
        <w:t xml:space="preserve"> </w:t>
      </w:r>
      <w:r>
        <w:t>of</w:t>
      </w:r>
      <w:r>
        <w:rPr>
          <w:spacing w:val="1"/>
        </w:rPr>
        <w:t xml:space="preserve"> </w:t>
      </w:r>
      <w:r>
        <w:rPr>
          <w:spacing w:val="-2"/>
        </w:rPr>
        <w:t>student</w:t>
      </w:r>
    </w:p>
    <w:p w14:paraId="608A75AF" w14:textId="77777777" w:rsidR="005E6B75" w:rsidRDefault="00A83FE9">
      <w:pPr>
        <w:pStyle w:val="ListParagraph"/>
        <w:numPr>
          <w:ilvl w:val="1"/>
          <w:numId w:val="8"/>
        </w:numPr>
        <w:tabs>
          <w:tab w:val="left" w:pos="950"/>
        </w:tabs>
        <w:spacing w:line="267" w:lineRule="exact"/>
      </w:pPr>
      <w:r>
        <w:t>Any</w:t>
      </w:r>
      <w:r>
        <w:rPr>
          <w:spacing w:val="-4"/>
        </w:rPr>
        <w:t xml:space="preserve"> </w:t>
      </w:r>
      <w:r>
        <w:t>relevant</w:t>
      </w:r>
      <w:r>
        <w:rPr>
          <w:spacing w:val="-4"/>
        </w:rPr>
        <w:t xml:space="preserve"> </w:t>
      </w:r>
      <w:r>
        <w:t>bursaries,</w:t>
      </w:r>
      <w:r>
        <w:rPr>
          <w:spacing w:val="-2"/>
        </w:rPr>
        <w:t xml:space="preserve"> </w:t>
      </w:r>
      <w:r>
        <w:t>discounts,</w:t>
      </w:r>
      <w:r>
        <w:rPr>
          <w:spacing w:val="-6"/>
        </w:rPr>
        <w:t xml:space="preserve"> </w:t>
      </w:r>
      <w:r>
        <w:t>or</w:t>
      </w:r>
      <w:r>
        <w:rPr>
          <w:spacing w:val="-3"/>
        </w:rPr>
        <w:t xml:space="preserve"> </w:t>
      </w:r>
      <w:r>
        <w:rPr>
          <w:spacing w:val="-2"/>
        </w:rPr>
        <w:t>scholarships</w:t>
      </w:r>
    </w:p>
    <w:p w14:paraId="608A75B0" w14:textId="77777777" w:rsidR="005E6B75" w:rsidRDefault="00A83FE9">
      <w:pPr>
        <w:pStyle w:val="ListParagraph"/>
        <w:numPr>
          <w:ilvl w:val="1"/>
          <w:numId w:val="8"/>
        </w:numPr>
        <w:tabs>
          <w:tab w:val="left" w:pos="950"/>
        </w:tabs>
        <w:spacing w:before="1"/>
      </w:pPr>
      <w:r>
        <w:t>Other</w:t>
      </w:r>
      <w:r>
        <w:rPr>
          <w:spacing w:val="-3"/>
        </w:rPr>
        <w:t xml:space="preserve"> </w:t>
      </w:r>
      <w:r>
        <w:t>fees</w:t>
      </w:r>
      <w:r>
        <w:rPr>
          <w:spacing w:val="-4"/>
        </w:rPr>
        <w:t xml:space="preserve"> </w:t>
      </w:r>
      <w:r>
        <w:t>may</w:t>
      </w:r>
      <w:r>
        <w:rPr>
          <w:spacing w:val="-3"/>
        </w:rPr>
        <w:t xml:space="preserve"> </w:t>
      </w:r>
      <w:r>
        <w:t>also</w:t>
      </w:r>
      <w:r>
        <w:rPr>
          <w:spacing w:val="-1"/>
        </w:rPr>
        <w:t xml:space="preserve"> </w:t>
      </w:r>
      <w:r>
        <w:t>be</w:t>
      </w:r>
      <w:r>
        <w:rPr>
          <w:spacing w:val="-4"/>
        </w:rPr>
        <w:t xml:space="preserve"> </w:t>
      </w:r>
      <w:r>
        <w:rPr>
          <w:spacing w:val="-2"/>
        </w:rPr>
        <w:t>payable</w:t>
      </w:r>
    </w:p>
    <w:p w14:paraId="608A75B1" w14:textId="77777777" w:rsidR="005E6B75" w:rsidRDefault="005E6B75">
      <w:pPr>
        <w:pStyle w:val="BodyText"/>
        <w:spacing w:before="41"/>
      </w:pPr>
    </w:p>
    <w:p w14:paraId="608A75B2" w14:textId="77777777" w:rsidR="005E6B75" w:rsidRDefault="00A83FE9">
      <w:pPr>
        <w:pStyle w:val="Heading3"/>
        <w:numPr>
          <w:ilvl w:val="0"/>
          <w:numId w:val="7"/>
        </w:numPr>
        <w:tabs>
          <w:tab w:val="left" w:pos="1156"/>
        </w:tabs>
        <w:ind w:hanging="566"/>
      </w:pPr>
      <w:r>
        <w:rPr>
          <w:color w:val="2D74B5"/>
        </w:rPr>
        <w:t>Mode</w:t>
      </w:r>
      <w:r>
        <w:rPr>
          <w:color w:val="2D74B5"/>
          <w:spacing w:val="-2"/>
        </w:rPr>
        <w:t xml:space="preserve"> </w:t>
      </w:r>
      <w:r>
        <w:rPr>
          <w:color w:val="2D74B5"/>
        </w:rPr>
        <w:t>and</w:t>
      </w:r>
      <w:r>
        <w:rPr>
          <w:color w:val="2D74B5"/>
          <w:spacing w:val="-1"/>
        </w:rPr>
        <w:t xml:space="preserve"> </w:t>
      </w:r>
      <w:r>
        <w:rPr>
          <w:color w:val="2D74B5"/>
        </w:rPr>
        <w:t>level</w:t>
      </w:r>
      <w:r>
        <w:rPr>
          <w:color w:val="2D74B5"/>
          <w:spacing w:val="-1"/>
        </w:rPr>
        <w:t xml:space="preserve"> </w:t>
      </w:r>
      <w:r>
        <w:rPr>
          <w:color w:val="2D74B5"/>
        </w:rPr>
        <w:t>of</w:t>
      </w:r>
      <w:r>
        <w:rPr>
          <w:color w:val="2D74B5"/>
          <w:spacing w:val="3"/>
        </w:rPr>
        <w:t xml:space="preserve"> </w:t>
      </w:r>
      <w:r>
        <w:rPr>
          <w:color w:val="2D74B5"/>
          <w:spacing w:val="-2"/>
        </w:rPr>
        <w:t>study</w:t>
      </w:r>
    </w:p>
    <w:p w14:paraId="608A75B3" w14:textId="77777777" w:rsidR="005E6B75" w:rsidRDefault="00A83FE9">
      <w:pPr>
        <w:pStyle w:val="BodyText"/>
        <w:spacing w:before="24"/>
        <w:ind w:left="1156" w:right="1369"/>
      </w:pPr>
      <w:r>
        <w:t>The</w:t>
      </w:r>
      <w:r>
        <w:rPr>
          <w:spacing w:val="-2"/>
        </w:rPr>
        <w:t xml:space="preserve"> </w:t>
      </w:r>
      <w:r>
        <w:t>number</w:t>
      </w:r>
      <w:r>
        <w:rPr>
          <w:spacing w:val="-2"/>
        </w:rPr>
        <w:t xml:space="preserve"> </w:t>
      </w:r>
      <w:r>
        <w:t>of</w:t>
      </w:r>
      <w:r>
        <w:rPr>
          <w:spacing w:val="-5"/>
        </w:rPr>
        <w:t xml:space="preserve"> </w:t>
      </w:r>
      <w:r>
        <w:t>credits</w:t>
      </w:r>
      <w:r>
        <w:rPr>
          <w:spacing w:val="-1"/>
        </w:rPr>
        <w:t xml:space="preserve"> </w:t>
      </w:r>
      <w:r>
        <w:t>a</w:t>
      </w:r>
      <w:r>
        <w:rPr>
          <w:spacing w:val="-1"/>
        </w:rPr>
        <w:t xml:space="preserve"> </w:t>
      </w:r>
      <w:r>
        <w:t>student</w:t>
      </w:r>
      <w:r>
        <w:rPr>
          <w:spacing w:val="-2"/>
        </w:rPr>
        <w:t xml:space="preserve"> </w:t>
      </w:r>
      <w:r>
        <w:t>is</w:t>
      </w:r>
      <w:r>
        <w:rPr>
          <w:spacing w:val="-2"/>
        </w:rPr>
        <w:t xml:space="preserve"> </w:t>
      </w:r>
      <w:r>
        <w:t>registered</w:t>
      </w:r>
      <w:r>
        <w:rPr>
          <w:spacing w:val="-4"/>
        </w:rPr>
        <w:t xml:space="preserve"> </w:t>
      </w:r>
      <w:r>
        <w:t>on</w:t>
      </w:r>
      <w:r>
        <w:rPr>
          <w:spacing w:val="-3"/>
        </w:rPr>
        <w:t xml:space="preserve"> </w:t>
      </w:r>
      <w:r>
        <w:t>in</w:t>
      </w:r>
      <w:r>
        <w:rPr>
          <w:spacing w:val="-5"/>
        </w:rPr>
        <w:t xml:space="preserve"> </w:t>
      </w:r>
      <w:r>
        <w:t>the</w:t>
      </w:r>
      <w:r>
        <w:rPr>
          <w:spacing w:val="-2"/>
        </w:rPr>
        <w:t xml:space="preserve"> </w:t>
      </w:r>
      <w:r>
        <w:t>academic</w:t>
      </w:r>
      <w:r>
        <w:rPr>
          <w:spacing w:val="-5"/>
        </w:rPr>
        <w:t xml:space="preserve"> </w:t>
      </w:r>
      <w:r>
        <w:t>year</w:t>
      </w:r>
      <w:r>
        <w:rPr>
          <w:spacing w:val="-1"/>
        </w:rPr>
        <w:t xml:space="preserve"> </w:t>
      </w:r>
      <w:r>
        <w:t>will</w:t>
      </w:r>
      <w:r>
        <w:rPr>
          <w:spacing w:val="-2"/>
        </w:rPr>
        <w:t xml:space="preserve"> </w:t>
      </w:r>
      <w:r>
        <w:t>determine</w:t>
      </w:r>
      <w:r>
        <w:rPr>
          <w:spacing w:val="-4"/>
        </w:rPr>
        <w:t xml:space="preserve"> </w:t>
      </w:r>
      <w:r>
        <w:t>their mode of study as either full-time or part-time for fee purposes.</w:t>
      </w:r>
    </w:p>
    <w:p w14:paraId="608A75B4" w14:textId="77777777" w:rsidR="005E6B75" w:rsidRDefault="00A83FE9">
      <w:pPr>
        <w:pStyle w:val="Heading3"/>
        <w:numPr>
          <w:ilvl w:val="1"/>
          <w:numId w:val="7"/>
        </w:numPr>
        <w:tabs>
          <w:tab w:val="left" w:pos="1156"/>
          <w:tab w:val="left" w:pos="1166"/>
        </w:tabs>
        <w:spacing w:before="36" w:line="626" w:lineRule="exact"/>
        <w:ind w:left="1156" w:right="6879" w:hanging="567"/>
        <w:rPr>
          <w:color w:val="2D74B5"/>
        </w:rPr>
      </w:pPr>
      <w:r>
        <w:rPr>
          <w:color w:val="2D74B5"/>
        </w:rPr>
        <w:t>Full-time</w:t>
      </w:r>
      <w:r>
        <w:rPr>
          <w:color w:val="2D74B5"/>
          <w:spacing w:val="-5"/>
        </w:rPr>
        <w:t xml:space="preserve"> </w:t>
      </w:r>
      <w:r>
        <w:rPr>
          <w:color w:val="2D74B5"/>
        </w:rPr>
        <w:t>mode</w:t>
      </w:r>
      <w:r>
        <w:rPr>
          <w:color w:val="2D74B5"/>
          <w:spacing w:val="-12"/>
        </w:rPr>
        <w:t xml:space="preserve"> </w:t>
      </w:r>
      <w:r>
        <w:rPr>
          <w:color w:val="2D74B5"/>
        </w:rPr>
        <w:t>of</w:t>
      </w:r>
      <w:r>
        <w:rPr>
          <w:color w:val="2D74B5"/>
          <w:spacing w:val="-11"/>
        </w:rPr>
        <w:t xml:space="preserve"> </w:t>
      </w:r>
      <w:r>
        <w:rPr>
          <w:color w:val="2D74B5"/>
        </w:rPr>
        <w:t>attendance Taught</w:t>
      </w:r>
      <w:r>
        <w:rPr>
          <w:color w:val="2D74B5"/>
          <w:spacing w:val="-2"/>
        </w:rPr>
        <w:t xml:space="preserve"> </w:t>
      </w:r>
      <w:r>
        <w:rPr>
          <w:color w:val="2D74B5"/>
        </w:rPr>
        <w:t>postgraduate</w:t>
      </w:r>
      <w:r>
        <w:rPr>
          <w:color w:val="2D74B5"/>
          <w:spacing w:val="-3"/>
        </w:rPr>
        <w:t xml:space="preserve"> </w:t>
      </w:r>
      <w:r>
        <w:rPr>
          <w:color w:val="2D74B5"/>
          <w:spacing w:val="-2"/>
        </w:rPr>
        <w:t>degrees</w:t>
      </w:r>
    </w:p>
    <w:p w14:paraId="608A75B5" w14:textId="77777777" w:rsidR="005E6B75" w:rsidRDefault="00A83FE9">
      <w:pPr>
        <w:pStyle w:val="BodyText"/>
        <w:spacing w:line="229" w:lineRule="exact"/>
        <w:ind w:left="1156"/>
      </w:pPr>
      <w:r>
        <w:t>Full-time</w:t>
      </w:r>
      <w:r>
        <w:rPr>
          <w:spacing w:val="-6"/>
        </w:rPr>
        <w:t xml:space="preserve"> </w:t>
      </w:r>
      <w:r>
        <w:t>study</w:t>
      </w:r>
      <w:r>
        <w:rPr>
          <w:spacing w:val="-4"/>
        </w:rPr>
        <w:t xml:space="preserve"> </w:t>
      </w:r>
      <w:r>
        <w:t>for</w:t>
      </w:r>
      <w:r>
        <w:rPr>
          <w:spacing w:val="-4"/>
        </w:rPr>
        <w:t xml:space="preserve"> </w:t>
      </w:r>
      <w:r>
        <w:t>a</w:t>
      </w:r>
      <w:r>
        <w:rPr>
          <w:spacing w:val="-6"/>
        </w:rPr>
        <w:t xml:space="preserve"> </w:t>
      </w:r>
      <w:r>
        <w:t>Masters</w:t>
      </w:r>
      <w:r>
        <w:rPr>
          <w:spacing w:val="-4"/>
        </w:rPr>
        <w:t xml:space="preserve"> </w:t>
      </w:r>
      <w:r>
        <w:t>degree</w:t>
      </w:r>
      <w:r>
        <w:rPr>
          <w:spacing w:val="-5"/>
        </w:rPr>
        <w:t xml:space="preserve"> </w:t>
      </w:r>
      <w:r>
        <w:t>is</w:t>
      </w:r>
      <w:r>
        <w:rPr>
          <w:spacing w:val="-4"/>
        </w:rPr>
        <w:t xml:space="preserve"> </w:t>
      </w:r>
      <w:r>
        <w:t>normally</w:t>
      </w:r>
      <w:r>
        <w:rPr>
          <w:spacing w:val="-4"/>
        </w:rPr>
        <w:t xml:space="preserve"> </w:t>
      </w:r>
      <w:r>
        <w:t>structured</w:t>
      </w:r>
      <w:r>
        <w:rPr>
          <w:spacing w:val="-3"/>
        </w:rPr>
        <w:t xml:space="preserve"> </w:t>
      </w:r>
      <w:r>
        <w:t>as</w:t>
      </w:r>
      <w:r>
        <w:rPr>
          <w:spacing w:val="-4"/>
        </w:rPr>
        <w:t xml:space="preserve"> </w:t>
      </w:r>
      <w:r>
        <w:t>two</w:t>
      </w:r>
      <w:r>
        <w:rPr>
          <w:spacing w:val="-4"/>
        </w:rPr>
        <w:t xml:space="preserve"> </w:t>
      </w:r>
      <w:r>
        <w:t>semesters</w:t>
      </w:r>
      <w:r>
        <w:rPr>
          <w:spacing w:val="-6"/>
        </w:rPr>
        <w:t xml:space="preserve"> </w:t>
      </w:r>
      <w:r>
        <w:t>(60</w:t>
      </w:r>
      <w:r>
        <w:rPr>
          <w:spacing w:val="-6"/>
        </w:rPr>
        <w:t xml:space="preserve"> </w:t>
      </w:r>
      <w:r>
        <w:t>credits</w:t>
      </w:r>
      <w:r>
        <w:rPr>
          <w:spacing w:val="-2"/>
        </w:rPr>
        <w:t xml:space="preserve"> </w:t>
      </w:r>
      <w:r>
        <w:rPr>
          <w:spacing w:val="-5"/>
        </w:rPr>
        <w:t>per</w:t>
      </w:r>
    </w:p>
    <w:p w14:paraId="608A75B6" w14:textId="77777777" w:rsidR="005E6B75" w:rsidRDefault="00A83FE9">
      <w:pPr>
        <w:pStyle w:val="BodyText"/>
        <w:ind w:left="1156" w:right="1307"/>
      </w:pPr>
      <w:r>
        <w:t>semester)</w:t>
      </w:r>
      <w:r>
        <w:rPr>
          <w:spacing w:val="-2"/>
        </w:rPr>
        <w:t xml:space="preserve"> </w:t>
      </w:r>
      <w:r>
        <w:t>plus</w:t>
      </w:r>
      <w:r>
        <w:rPr>
          <w:spacing w:val="-2"/>
        </w:rPr>
        <w:t xml:space="preserve"> </w:t>
      </w:r>
      <w:r>
        <w:t>a</w:t>
      </w:r>
      <w:r>
        <w:rPr>
          <w:spacing w:val="-2"/>
        </w:rPr>
        <w:t xml:space="preserve"> </w:t>
      </w:r>
      <w:r>
        <w:t>dissertation</w:t>
      </w:r>
      <w:r>
        <w:rPr>
          <w:spacing w:val="-3"/>
        </w:rPr>
        <w:t xml:space="preserve"> </w:t>
      </w:r>
      <w:r>
        <w:t>(180</w:t>
      </w:r>
      <w:r>
        <w:rPr>
          <w:spacing w:val="-2"/>
        </w:rPr>
        <w:t xml:space="preserve"> </w:t>
      </w:r>
      <w:r>
        <w:t>credits</w:t>
      </w:r>
      <w:r>
        <w:rPr>
          <w:spacing w:val="-1"/>
        </w:rPr>
        <w:t xml:space="preserve"> </w:t>
      </w:r>
      <w:r>
        <w:t>in</w:t>
      </w:r>
      <w:r>
        <w:rPr>
          <w:spacing w:val="-4"/>
        </w:rPr>
        <w:t xml:space="preserve"> </w:t>
      </w:r>
      <w:r>
        <w:t>total).</w:t>
      </w:r>
      <w:r>
        <w:rPr>
          <w:spacing w:val="40"/>
        </w:rPr>
        <w:t xml:space="preserve"> </w:t>
      </w:r>
      <w:r>
        <w:t>Students</w:t>
      </w:r>
      <w:r>
        <w:rPr>
          <w:spacing w:val="-2"/>
        </w:rPr>
        <w:t xml:space="preserve"> </w:t>
      </w:r>
      <w:r>
        <w:t>registered</w:t>
      </w:r>
      <w:r>
        <w:rPr>
          <w:spacing w:val="-4"/>
        </w:rPr>
        <w:t xml:space="preserve"> </w:t>
      </w:r>
      <w:r>
        <w:t>on</w:t>
      </w:r>
      <w:r>
        <w:rPr>
          <w:spacing w:val="-5"/>
        </w:rPr>
        <w:t xml:space="preserve"> </w:t>
      </w:r>
      <w:r>
        <w:t>120-180</w:t>
      </w:r>
      <w:r>
        <w:rPr>
          <w:spacing w:val="-4"/>
        </w:rPr>
        <w:t xml:space="preserve"> </w:t>
      </w:r>
      <w:r>
        <w:t>credits</w:t>
      </w:r>
      <w:r>
        <w:rPr>
          <w:spacing w:val="-4"/>
        </w:rPr>
        <w:t xml:space="preserve"> </w:t>
      </w:r>
      <w:r>
        <w:t>will be registered as full-time and will be charged the full-time course fee.</w:t>
      </w:r>
    </w:p>
    <w:p w14:paraId="608A75B7" w14:textId="77777777" w:rsidR="005E6B75" w:rsidRDefault="005E6B75">
      <w:pPr>
        <w:pStyle w:val="BodyText"/>
        <w:spacing w:before="41"/>
      </w:pPr>
    </w:p>
    <w:p w14:paraId="608A75B8" w14:textId="77777777" w:rsidR="005E6B75" w:rsidRDefault="00A83FE9">
      <w:pPr>
        <w:pStyle w:val="Heading3"/>
        <w:spacing w:before="1"/>
        <w:ind w:left="1156" w:firstLine="0"/>
      </w:pPr>
      <w:r>
        <w:rPr>
          <w:color w:val="2D74B5"/>
        </w:rPr>
        <w:t>Undergraduate</w:t>
      </w:r>
      <w:r>
        <w:rPr>
          <w:color w:val="2D74B5"/>
          <w:spacing w:val="-5"/>
        </w:rPr>
        <w:t xml:space="preserve"> </w:t>
      </w:r>
      <w:r>
        <w:rPr>
          <w:color w:val="2D74B5"/>
        </w:rPr>
        <w:t>degrees</w:t>
      </w:r>
      <w:r>
        <w:rPr>
          <w:color w:val="2D74B5"/>
          <w:spacing w:val="-4"/>
        </w:rPr>
        <w:t xml:space="preserve"> </w:t>
      </w:r>
      <w:r>
        <w:rPr>
          <w:color w:val="2D74B5"/>
        </w:rPr>
        <w:t>(including</w:t>
      </w:r>
      <w:r>
        <w:rPr>
          <w:color w:val="2D74B5"/>
          <w:spacing w:val="-4"/>
        </w:rPr>
        <w:t xml:space="preserve"> </w:t>
      </w:r>
      <w:r>
        <w:rPr>
          <w:color w:val="2D74B5"/>
        </w:rPr>
        <w:t>CertHE</w:t>
      </w:r>
      <w:r>
        <w:rPr>
          <w:color w:val="2D74B5"/>
          <w:spacing w:val="-3"/>
        </w:rPr>
        <w:t xml:space="preserve"> </w:t>
      </w:r>
      <w:r>
        <w:rPr>
          <w:color w:val="2D74B5"/>
        </w:rPr>
        <w:t>and</w:t>
      </w:r>
      <w:r>
        <w:rPr>
          <w:color w:val="2D74B5"/>
          <w:spacing w:val="-5"/>
        </w:rPr>
        <w:t xml:space="preserve"> </w:t>
      </w:r>
      <w:r>
        <w:rPr>
          <w:color w:val="2D74B5"/>
          <w:spacing w:val="-2"/>
        </w:rPr>
        <w:t>DipHE)</w:t>
      </w:r>
    </w:p>
    <w:p w14:paraId="608A75B9" w14:textId="77777777" w:rsidR="005E6B75" w:rsidRDefault="00A83FE9">
      <w:pPr>
        <w:pStyle w:val="BodyText"/>
        <w:spacing w:before="21"/>
        <w:ind w:left="1156" w:right="1307"/>
      </w:pPr>
      <w:r>
        <w:t>The default for full-time study will always be 120 credits.</w:t>
      </w:r>
      <w:r>
        <w:rPr>
          <w:spacing w:val="40"/>
        </w:rPr>
        <w:t xml:space="preserve"> </w:t>
      </w:r>
      <w:r>
        <w:t>In exceptional circumstances undergraduates</w:t>
      </w:r>
      <w:r>
        <w:rPr>
          <w:spacing w:val="-1"/>
        </w:rPr>
        <w:t xml:space="preserve"> </w:t>
      </w:r>
      <w:r>
        <w:t>registered</w:t>
      </w:r>
      <w:r>
        <w:rPr>
          <w:spacing w:val="-3"/>
        </w:rPr>
        <w:t xml:space="preserve"> </w:t>
      </w:r>
      <w:r>
        <w:t>as</w:t>
      </w:r>
      <w:r>
        <w:rPr>
          <w:spacing w:val="-1"/>
        </w:rPr>
        <w:t xml:space="preserve"> </w:t>
      </w:r>
      <w:r>
        <w:t>full-time</w:t>
      </w:r>
      <w:r>
        <w:rPr>
          <w:spacing w:val="-3"/>
        </w:rPr>
        <w:t xml:space="preserve"> </w:t>
      </w:r>
      <w:r>
        <w:t>may</w:t>
      </w:r>
      <w:r>
        <w:rPr>
          <w:spacing w:val="-3"/>
        </w:rPr>
        <w:t xml:space="preserve"> </w:t>
      </w:r>
      <w:r>
        <w:t>be</w:t>
      </w:r>
      <w:r>
        <w:rPr>
          <w:spacing w:val="-1"/>
        </w:rPr>
        <w:t xml:space="preserve"> </w:t>
      </w:r>
      <w:r>
        <w:t>allowed</w:t>
      </w:r>
      <w:r>
        <w:rPr>
          <w:spacing w:val="-2"/>
        </w:rPr>
        <w:t xml:space="preserve"> </w:t>
      </w:r>
      <w:r>
        <w:t>to study</w:t>
      </w:r>
      <w:r>
        <w:rPr>
          <w:spacing w:val="-1"/>
        </w:rPr>
        <w:t xml:space="preserve"> </w:t>
      </w:r>
      <w:r>
        <w:t>between</w:t>
      </w:r>
      <w:r>
        <w:rPr>
          <w:spacing w:val="-4"/>
        </w:rPr>
        <w:t xml:space="preserve"> </w:t>
      </w:r>
      <w:r>
        <w:t>80</w:t>
      </w:r>
      <w:r>
        <w:rPr>
          <w:spacing w:val="-3"/>
        </w:rPr>
        <w:t xml:space="preserve"> </w:t>
      </w:r>
      <w:r>
        <w:t>and</w:t>
      </w:r>
      <w:r>
        <w:rPr>
          <w:spacing w:val="-2"/>
        </w:rPr>
        <w:t xml:space="preserve"> </w:t>
      </w:r>
      <w:r>
        <w:t>120</w:t>
      </w:r>
      <w:r>
        <w:rPr>
          <w:spacing w:val="-1"/>
        </w:rPr>
        <w:t xml:space="preserve"> </w:t>
      </w:r>
      <w:r>
        <w:t>credits in one academic year, if agreed by the university student records office.</w:t>
      </w:r>
      <w:r>
        <w:rPr>
          <w:spacing w:val="40"/>
        </w:rPr>
        <w:t xml:space="preserve"> </w:t>
      </w:r>
      <w:r>
        <w:t>However, where this is the case there may be implications for the student’s future eligibility for support funding if they</w:t>
      </w:r>
      <w:r>
        <w:rPr>
          <w:spacing w:val="-1"/>
        </w:rPr>
        <w:t xml:space="preserve"> </w:t>
      </w:r>
      <w:r>
        <w:t>do not</w:t>
      </w:r>
      <w:r>
        <w:rPr>
          <w:spacing w:val="-3"/>
        </w:rPr>
        <w:t xml:space="preserve"> </w:t>
      </w:r>
      <w:r>
        <w:t>manage</w:t>
      </w:r>
      <w:r>
        <w:rPr>
          <w:spacing w:val="-3"/>
        </w:rPr>
        <w:t xml:space="preserve"> </w:t>
      </w:r>
      <w:r>
        <w:t>to</w:t>
      </w:r>
      <w:r>
        <w:rPr>
          <w:spacing w:val="-2"/>
        </w:rPr>
        <w:t xml:space="preserve"> </w:t>
      </w:r>
      <w:r>
        <w:t>complete</w:t>
      </w:r>
      <w:r>
        <w:rPr>
          <w:spacing w:val="-1"/>
        </w:rPr>
        <w:t xml:space="preserve"> </w:t>
      </w:r>
      <w:r>
        <w:t>the</w:t>
      </w:r>
      <w:r>
        <w:rPr>
          <w:spacing w:val="-3"/>
        </w:rPr>
        <w:t xml:space="preserve"> </w:t>
      </w:r>
      <w:r>
        <w:t>necessary</w:t>
      </w:r>
      <w:r>
        <w:rPr>
          <w:spacing w:val="-3"/>
        </w:rPr>
        <w:t xml:space="preserve"> </w:t>
      </w:r>
      <w:r>
        <w:t>number</w:t>
      </w:r>
      <w:r>
        <w:rPr>
          <w:spacing w:val="-1"/>
        </w:rPr>
        <w:t xml:space="preserve"> </w:t>
      </w:r>
      <w:r>
        <w:t>of</w:t>
      </w:r>
      <w:r>
        <w:rPr>
          <w:spacing w:val="-3"/>
        </w:rPr>
        <w:t xml:space="preserve"> </w:t>
      </w:r>
      <w:r>
        <w:t>credits</w:t>
      </w:r>
      <w:r>
        <w:rPr>
          <w:spacing w:val="-3"/>
        </w:rPr>
        <w:t xml:space="preserve"> </w:t>
      </w:r>
      <w:r>
        <w:t>for</w:t>
      </w:r>
      <w:r>
        <w:rPr>
          <w:spacing w:val="-4"/>
        </w:rPr>
        <w:t xml:space="preserve"> </w:t>
      </w:r>
      <w:r>
        <w:t>the</w:t>
      </w:r>
      <w:r>
        <w:rPr>
          <w:spacing w:val="-3"/>
        </w:rPr>
        <w:t xml:space="preserve"> </w:t>
      </w:r>
      <w:r>
        <w:t>award</w:t>
      </w:r>
      <w:r>
        <w:rPr>
          <w:spacing w:val="-2"/>
        </w:rPr>
        <w:t xml:space="preserve"> </w:t>
      </w:r>
      <w:r>
        <w:t>in</w:t>
      </w:r>
      <w:r>
        <w:rPr>
          <w:spacing w:val="-1"/>
        </w:rPr>
        <w:t xml:space="preserve"> </w:t>
      </w:r>
      <w:r>
        <w:t>the</w:t>
      </w:r>
      <w:r>
        <w:rPr>
          <w:spacing w:val="-1"/>
        </w:rPr>
        <w:t xml:space="preserve"> </w:t>
      </w:r>
      <w:r>
        <w:t>number of years for which the award attracts support funding.</w:t>
      </w:r>
    </w:p>
    <w:p w14:paraId="608A75BA" w14:textId="77777777" w:rsidR="005E6B75" w:rsidRDefault="005E6B75">
      <w:pPr>
        <w:pStyle w:val="BodyText"/>
      </w:pPr>
    </w:p>
    <w:p w14:paraId="608A75BB" w14:textId="77777777" w:rsidR="005E6B75" w:rsidRDefault="00A83FE9">
      <w:pPr>
        <w:pStyle w:val="BodyText"/>
        <w:ind w:left="1156" w:right="1527"/>
        <w:jc w:val="both"/>
      </w:pPr>
      <w:r>
        <w:t>It is therefore</w:t>
      </w:r>
      <w:r>
        <w:rPr>
          <w:spacing w:val="-1"/>
        </w:rPr>
        <w:t xml:space="preserve"> </w:t>
      </w:r>
      <w:r>
        <w:t>only advisable for</w:t>
      </w:r>
      <w:r>
        <w:rPr>
          <w:spacing w:val="-2"/>
        </w:rPr>
        <w:t xml:space="preserve"> </w:t>
      </w:r>
      <w:r>
        <w:t>a full-time</w:t>
      </w:r>
      <w:r>
        <w:rPr>
          <w:spacing w:val="-1"/>
        </w:rPr>
        <w:t xml:space="preserve"> </w:t>
      </w:r>
      <w:r>
        <w:t>student</w:t>
      </w:r>
      <w:r>
        <w:rPr>
          <w:spacing w:val="-1"/>
        </w:rPr>
        <w:t xml:space="preserve"> </w:t>
      </w:r>
      <w:r>
        <w:t>to</w:t>
      </w:r>
      <w:r>
        <w:rPr>
          <w:spacing w:val="-2"/>
        </w:rPr>
        <w:t xml:space="preserve"> </w:t>
      </w:r>
      <w:r>
        <w:t>study less than</w:t>
      </w:r>
      <w:r>
        <w:rPr>
          <w:spacing w:val="-2"/>
        </w:rPr>
        <w:t xml:space="preserve"> </w:t>
      </w:r>
      <w:r>
        <w:t>120 credits</w:t>
      </w:r>
      <w:r>
        <w:rPr>
          <w:spacing w:val="-1"/>
        </w:rPr>
        <w:t xml:space="preserve"> </w:t>
      </w:r>
      <w:r>
        <w:t>in</w:t>
      </w:r>
      <w:r>
        <w:rPr>
          <w:spacing w:val="-1"/>
        </w:rPr>
        <w:t xml:space="preserve"> </w:t>
      </w:r>
      <w:r>
        <w:t>a year</w:t>
      </w:r>
      <w:r>
        <w:rPr>
          <w:spacing w:val="-2"/>
        </w:rPr>
        <w:t xml:space="preserve"> </w:t>
      </w:r>
      <w:r>
        <w:t>if either,</w:t>
      </w:r>
      <w:r>
        <w:rPr>
          <w:spacing w:val="-2"/>
        </w:rPr>
        <w:t xml:space="preserve"> </w:t>
      </w:r>
      <w:r>
        <w:t>a)</w:t>
      </w:r>
      <w:r>
        <w:rPr>
          <w:spacing w:val="-2"/>
        </w:rPr>
        <w:t xml:space="preserve"> </w:t>
      </w:r>
      <w:r>
        <w:t>they</w:t>
      </w:r>
      <w:r>
        <w:rPr>
          <w:spacing w:val="-2"/>
        </w:rPr>
        <w:t xml:space="preserve"> </w:t>
      </w:r>
      <w:r>
        <w:t>have</w:t>
      </w:r>
      <w:r>
        <w:rPr>
          <w:spacing w:val="-2"/>
        </w:rPr>
        <w:t xml:space="preserve"> </w:t>
      </w:r>
      <w:r>
        <w:t>been</w:t>
      </w:r>
      <w:r>
        <w:rPr>
          <w:spacing w:val="-3"/>
        </w:rPr>
        <w:t xml:space="preserve"> </w:t>
      </w:r>
      <w:r>
        <w:t>awarded</w:t>
      </w:r>
      <w:r>
        <w:rPr>
          <w:spacing w:val="-3"/>
        </w:rPr>
        <w:t xml:space="preserve"> </w:t>
      </w:r>
      <w:r>
        <w:t>credit</w:t>
      </w:r>
      <w:r>
        <w:rPr>
          <w:spacing w:val="-2"/>
        </w:rPr>
        <w:t xml:space="preserve"> </w:t>
      </w:r>
      <w:r>
        <w:t>through</w:t>
      </w:r>
      <w:r>
        <w:rPr>
          <w:spacing w:val="-3"/>
        </w:rPr>
        <w:t xml:space="preserve"> </w:t>
      </w:r>
      <w:r>
        <w:t>Recognition</w:t>
      </w:r>
      <w:r>
        <w:rPr>
          <w:spacing w:val="-5"/>
        </w:rPr>
        <w:t xml:space="preserve"> </w:t>
      </w:r>
      <w:r>
        <w:t>of</w:t>
      </w:r>
      <w:r>
        <w:rPr>
          <w:spacing w:val="-4"/>
        </w:rPr>
        <w:t xml:space="preserve"> </w:t>
      </w:r>
      <w:r>
        <w:t>Prior</w:t>
      </w:r>
      <w:r>
        <w:rPr>
          <w:spacing w:val="-2"/>
        </w:rPr>
        <w:t xml:space="preserve"> </w:t>
      </w:r>
      <w:r>
        <w:t>Learning</w:t>
      </w:r>
      <w:r>
        <w:rPr>
          <w:spacing w:val="-3"/>
        </w:rPr>
        <w:t xml:space="preserve"> </w:t>
      </w:r>
      <w:r>
        <w:t>(RPL)</w:t>
      </w:r>
      <w:r>
        <w:rPr>
          <w:spacing w:val="-2"/>
        </w:rPr>
        <w:t xml:space="preserve"> </w:t>
      </w:r>
      <w:r>
        <w:t>as</w:t>
      </w:r>
      <w:r>
        <w:rPr>
          <w:spacing w:val="-2"/>
        </w:rPr>
        <w:t xml:space="preserve"> </w:t>
      </w:r>
      <w:r>
        <w:t>part of that year’s study requirements, or b) they are repeating modules.</w:t>
      </w:r>
    </w:p>
    <w:p w14:paraId="608A75BC" w14:textId="77777777" w:rsidR="005E6B75" w:rsidRDefault="005E6B75">
      <w:pPr>
        <w:pStyle w:val="BodyText"/>
        <w:jc w:val="both"/>
        <w:sectPr w:rsidR="005E6B75">
          <w:pgSz w:w="11910" w:h="16840"/>
          <w:pgMar w:top="1360" w:right="141" w:bottom="1320" w:left="850" w:header="751" w:footer="1139" w:gutter="0"/>
          <w:cols w:space="720"/>
        </w:sectPr>
      </w:pPr>
    </w:p>
    <w:p w14:paraId="608A75BD" w14:textId="77777777" w:rsidR="005E6B75" w:rsidRDefault="00A83FE9">
      <w:pPr>
        <w:pStyle w:val="Heading3"/>
        <w:spacing w:before="61"/>
        <w:ind w:left="1156" w:firstLine="0"/>
      </w:pPr>
      <w:r>
        <w:rPr>
          <w:color w:val="2D74B5"/>
        </w:rPr>
        <w:lastRenderedPageBreak/>
        <w:t>SQA</w:t>
      </w:r>
      <w:r>
        <w:rPr>
          <w:color w:val="2D74B5"/>
          <w:spacing w:val="-2"/>
        </w:rPr>
        <w:t xml:space="preserve"> programmes</w:t>
      </w:r>
    </w:p>
    <w:p w14:paraId="608A75BE" w14:textId="77777777" w:rsidR="005E6B75" w:rsidRDefault="00A83FE9">
      <w:pPr>
        <w:pStyle w:val="BodyText"/>
        <w:spacing w:before="24"/>
        <w:ind w:left="1156" w:right="1307"/>
      </w:pPr>
      <w:r>
        <w:t>Students taking</w:t>
      </w:r>
      <w:r>
        <w:rPr>
          <w:spacing w:val="-3"/>
        </w:rPr>
        <w:t xml:space="preserve"> </w:t>
      </w:r>
      <w:r>
        <w:t>12</w:t>
      </w:r>
      <w:r>
        <w:rPr>
          <w:spacing w:val="-1"/>
        </w:rPr>
        <w:t xml:space="preserve"> </w:t>
      </w:r>
      <w:r>
        <w:t>to 15 SQA units (96</w:t>
      </w:r>
      <w:r>
        <w:rPr>
          <w:spacing w:val="-1"/>
        </w:rPr>
        <w:t xml:space="preserve"> </w:t>
      </w:r>
      <w:r>
        <w:t>to 120</w:t>
      </w:r>
      <w:r>
        <w:rPr>
          <w:spacing w:val="-1"/>
        </w:rPr>
        <w:t xml:space="preserve"> </w:t>
      </w:r>
      <w:r>
        <w:t>credits)</w:t>
      </w:r>
      <w:r>
        <w:rPr>
          <w:spacing w:val="-2"/>
        </w:rPr>
        <w:t xml:space="preserve"> </w:t>
      </w:r>
      <w:r>
        <w:t>during an academic year</w:t>
      </w:r>
      <w:r>
        <w:rPr>
          <w:spacing w:val="-1"/>
        </w:rPr>
        <w:t xml:space="preserve"> </w:t>
      </w:r>
      <w:r>
        <w:t>will be charged the applicable full-time fee and deemed to be full-time students.</w:t>
      </w:r>
      <w:r>
        <w:rPr>
          <w:spacing w:val="40"/>
        </w:rPr>
        <w:t xml:space="preserve"> </w:t>
      </w:r>
      <w:r>
        <w:t>However, students undertaking</w:t>
      </w:r>
      <w:r>
        <w:rPr>
          <w:spacing w:val="-2"/>
        </w:rPr>
        <w:t xml:space="preserve"> </w:t>
      </w:r>
      <w:r>
        <w:t>less</w:t>
      </w:r>
      <w:r>
        <w:rPr>
          <w:spacing w:val="-3"/>
        </w:rPr>
        <w:t xml:space="preserve"> </w:t>
      </w:r>
      <w:r>
        <w:t>than</w:t>
      </w:r>
      <w:r>
        <w:rPr>
          <w:spacing w:val="-3"/>
        </w:rPr>
        <w:t xml:space="preserve"> </w:t>
      </w:r>
      <w:r>
        <w:t>15</w:t>
      </w:r>
      <w:r>
        <w:rPr>
          <w:spacing w:val="-1"/>
        </w:rPr>
        <w:t xml:space="preserve"> </w:t>
      </w:r>
      <w:r>
        <w:t>units</w:t>
      </w:r>
      <w:r>
        <w:rPr>
          <w:spacing w:val="-1"/>
        </w:rPr>
        <w:t xml:space="preserve"> </w:t>
      </w:r>
      <w:r>
        <w:t>(120</w:t>
      </w:r>
      <w:r>
        <w:rPr>
          <w:spacing w:val="-3"/>
        </w:rPr>
        <w:t xml:space="preserve"> </w:t>
      </w:r>
      <w:r>
        <w:t>credits)</w:t>
      </w:r>
      <w:r>
        <w:rPr>
          <w:spacing w:val="-1"/>
        </w:rPr>
        <w:t xml:space="preserve"> </w:t>
      </w:r>
      <w:r>
        <w:t>per</w:t>
      </w:r>
      <w:r>
        <w:rPr>
          <w:spacing w:val="-3"/>
        </w:rPr>
        <w:t xml:space="preserve"> </w:t>
      </w:r>
      <w:r>
        <w:t>year</w:t>
      </w:r>
      <w:r>
        <w:rPr>
          <w:spacing w:val="-1"/>
        </w:rPr>
        <w:t xml:space="preserve"> </w:t>
      </w:r>
      <w:r>
        <w:t>should</w:t>
      </w:r>
      <w:r>
        <w:rPr>
          <w:spacing w:val="-3"/>
        </w:rPr>
        <w:t xml:space="preserve"> </w:t>
      </w:r>
      <w:r>
        <w:t>be</w:t>
      </w:r>
      <w:r>
        <w:rPr>
          <w:spacing w:val="-1"/>
        </w:rPr>
        <w:t xml:space="preserve"> </w:t>
      </w:r>
      <w:r>
        <w:t>aware</w:t>
      </w:r>
      <w:r>
        <w:rPr>
          <w:spacing w:val="-3"/>
        </w:rPr>
        <w:t xml:space="preserve"> </w:t>
      </w:r>
      <w:r>
        <w:t>that</w:t>
      </w:r>
      <w:r>
        <w:rPr>
          <w:spacing w:val="-1"/>
        </w:rPr>
        <w:t xml:space="preserve"> </w:t>
      </w:r>
      <w:r>
        <w:t>this</w:t>
      </w:r>
      <w:r>
        <w:rPr>
          <w:spacing w:val="-4"/>
        </w:rPr>
        <w:t xml:space="preserve"> </w:t>
      </w:r>
      <w:r>
        <w:t>may affect their eligibility for progression to HND and/or degree programmes, as well as for support funding.</w:t>
      </w:r>
    </w:p>
    <w:p w14:paraId="608A75BF" w14:textId="77777777" w:rsidR="005E6B75" w:rsidRDefault="005E6B75">
      <w:pPr>
        <w:pStyle w:val="BodyText"/>
        <w:spacing w:before="40"/>
      </w:pPr>
    </w:p>
    <w:p w14:paraId="608A75C0" w14:textId="77777777" w:rsidR="005E6B75" w:rsidRDefault="00A83FE9">
      <w:pPr>
        <w:pStyle w:val="Heading3"/>
        <w:ind w:left="1156" w:firstLine="0"/>
      </w:pPr>
      <w:r>
        <w:rPr>
          <w:color w:val="2D74B5"/>
        </w:rPr>
        <w:t>Taking</w:t>
      </w:r>
      <w:r>
        <w:rPr>
          <w:color w:val="2D74B5"/>
          <w:spacing w:val="-2"/>
        </w:rPr>
        <w:t xml:space="preserve"> </w:t>
      </w:r>
      <w:r>
        <w:rPr>
          <w:color w:val="2D74B5"/>
        </w:rPr>
        <w:t>more</w:t>
      </w:r>
      <w:r>
        <w:rPr>
          <w:color w:val="2D74B5"/>
          <w:spacing w:val="-3"/>
        </w:rPr>
        <w:t xml:space="preserve"> </w:t>
      </w:r>
      <w:r>
        <w:rPr>
          <w:color w:val="2D74B5"/>
        </w:rPr>
        <w:t>than</w:t>
      </w:r>
      <w:r>
        <w:rPr>
          <w:color w:val="2D74B5"/>
          <w:spacing w:val="-2"/>
        </w:rPr>
        <w:t xml:space="preserve"> </w:t>
      </w:r>
      <w:r>
        <w:rPr>
          <w:color w:val="2D74B5"/>
        </w:rPr>
        <w:t>the</w:t>
      </w:r>
      <w:r>
        <w:rPr>
          <w:color w:val="2D74B5"/>
          <w:spacing w:val="-3"/>
        </w:rPr>
        <w:t xml:space="preserve"> </w:t>
      </w:r>
      <w:r>
        <w:rPr>
          <w:color w:val="2D74B5"/>
        </w:rPr>
        <w:t>full-time</w:t>
      </w:r>
      <w:r>
        <w:rPr>
          <w:color w:val="2D74B5"/>
          <w:spacing w:val="-3"/>
        </w:rPr>
        <w:t xml:space="preserve"> </w:t>
      </w:r>
      <w:r>
        <w:rPr>
          <w:color w:val="2D74B5"/>
        </w:rPr>
        <w:t>credit</w:t>
      </w:r>
      <w:r>
        <w:rPr>
          <w:color w:val="2D74B5"/>
          <w:spacing w:val="-4"/>
        </w:rPr>
        <w:t xml:space="preserve"> </w:t>
      </w:r>
      <w:r>
        <w:rPr>
          <w:color w:val="2D74B5"/>
        </w:rPr>
        <w:t>total</w:t>
      </w:r>
      <w:r>
        <w:rPr>
          <w:color w:val="2D74B5"/>
          <w:spacing w:val="-2"/>
        </w:rPr>
        <w:t xml:space="preserve"> </w:t>
      </w:r>
      <w:r>
        <w:rPr>
          <w:color w:val="2D74B5"/>
        </w:rPr>
        <w:t>in</w:t>
      </w:r>
      <w:r>
        <w:rPr>
          <w:color w:val="2D74B5"/>
          <w:spacing w:val="-2"/>
        </w:rPr>
        <w:t xml:space="preserve"> </w:t>
      </w:r>
      <w:r>
        <w:rPr>
          <w:color w:val="2D74B5"/>
        </w:rPr>
        <w:t>one</w:t>
      </w:r>
      <w:r>
        <w:rPr>
          <w:color w:val="2D74B5"/>
          <w:spacing w:val="-3"/>
        </w:rPr>
        <w:t xml:space="preserve"> </w:t>
      </w:r>
      <w:r>
        <w:rPr>
          <w:color w:val="2D74B5"/>
        </w:rPr>
        <w:t>academic</w:t>
      </w:r>
      <w:r>
        <w:rPr>
          <w:color w:val="2D74B5"/>
          <w:spacing w:val="-1"/>
        </w:rPr>
        <w:t xml:space="preserve"> </w:t>
      </w:r>
      <w:r>
        <w:rPr>
          <w:color w:val="2D74B5"/>
          <w:spacing w:val="-4"/>
        </w:rPr>
        <w:t>year</w:t>
      </w:r>
    </w:p>
    <w:p w14:paraId="608A75C1" w14:textId="77777777" w:rsidR="005E6B75" w:rsidRDefault="00A83FE9">
      <w:pPr>
        <w:pStyle w:val="BodyText"/>
        <w:spacing w:before="24"/>
        <w:ind w:left="1156" w:right="1369"/>
      </w:pPr>
      <w:r>
        <w:t>Students undertaking more than a full-time complement of modules/units (120 credits) will normally</w:t>
      </w:r>
      <w:r>
        <w:rPr>
          <w:spacing w:val="-2"/>
        </w:rPr>
        <w:t xml:space="preserve"> </w:t>
      </w:r>
      <w:r>
        <w:t>be</w:t>
      </w:r>
      <w:r>
        <w:rPr>
          <w:spacing w:val="-4"/>
        </w:rPr>
        <w:t xml:space="preserve"> </w:t>
      </w:r>
      <w:r>
        <w:t>charged</w:t>
      </w:r>
      <w:r>
        <w:rPr>
          <w:spacing w:val="-2"/>
        </w:rPr>
        <w:t xml:space="preserve"> </w:t>
      </w:r>
      <w:r>
        <w:t>for</w:t>
      </w:r>
      <w:r>
        <w:rPr>
          <w:spacing w:val="-2"/>
        </w:rPr>
        <w:t xml:space="preserve"> </w:t>
      </w:r>
      <w:r>
        <w:t>the</w:t>
      </w:r>
      <w:r>
        <w:rPr>
          <w:spacing w:val="-2"/>
        </w:rPr>
        <w:t xml:space="preserve"> </w:t>
      </w:r>
      <w:r>
        <w:t>excess.</w:t>
      </w:r>
      <w:r>
        <w:rPr>
          <w:spacing w:val="40"/>
        </w:rPr>
        <w:t xml:space="preserve"> </w:t>
      </w:r>
      <w:r>
        <w:t>This</w:t>
      </w:r>
      <w:r>
        <w:rPr>
          <w:spacing w:val="-4"/>
        </w:rPr>
        <w:t xml:space="preserve"> </w:t>
      </w:r>
      <w:r>
        <w:t>will</w:t>
      </w:r>
      <w:r>
        <w:rPr>
          <w:spacing w:val="-2"/>
        </w:rPr>
        <w:t xml:space="preserve"> </w:t>
      </w:r>
      <w:r>
        <w:t>be</w:t>
      </w:r>
      <w:r>
        <w:rPr>
          <w:spacing w:val="-2"/>
        </w:rPr>
        <w:t xml:space="preserve"> </w:t>
      </w:r>
      <w:r>
        <w:t>based,</w:t>
      </w:r>
      <w:r>
        <w:rPr>
          <w:spacing w:val="-2"/>
        </w:rPr>
        <w:t xml:space="preserve"> </w:t>
      </w:r>
      <w:r>
        <w:t>pro-rata,</w:t>
      </w:r>
      <w:r>
        <w:rPr>
          <w:spacing w:val="-4"/>
        </w:rPr>
        <w:t xml:space="preserve"> </w:t>
      </w:r>
      <w:r>
        <w:t>on</w:t>
      </w:r>
      <w:r>
        <w:rPr>
          <w:spacing w:val="-4"/>
        </w:rPr>
        <w:t xml:space="preserve"> </w:t>
      </w:r>
      <w:r>
        <w:t>the</w:t>
      </w:r>
      <w:r>
        <w:rPr>
          <w:spacing w:val="-2"/>
        </w:rPr>
        <w:t xml:space="preserve"> </w:t>
      </w:r>
      <w:r>
        <w:t>relevant</w:t>
      </w:r>
      <w:r>
        <w:rPr>
          <w:spacing w:val="-4"/>
        </w:rPr>
        <w:t xml:space="preserve"> </w:t>
      </w:r>
      <w:r>
        <w:t>full-time</w:t>
      </w:r>
      <w:r>
        <w:rPr>
          <w:spacing w:val="-4"/>
        </w:rPr>
        <w:t xml:space="preserve"> </w:t>
      </w:r>
      <w:r>
        <w:t>rest of the UK (RUK) fee (see section 2).</w:t>
      </w:r>
    </w:p>
    <w:p w14:paraId="608A75C2" w14:textId="77777777" w:rsidR="005E6B75" w:rsidRDefault="00A83FE9">
      <w:pPr>
        <w:pStyle w:val="Heading3"/>
        <w:numPr>
          <w:ilvl w:val="1"/>
          <w:numId w:val="7"/>
        </w:numPr>
        <w:tabs>
          <w:tab w:val="left" w:pos="1111"/>
          <w:tab w:val="left" w:pos="1156"/>
        </w:tabs>
        <w:spacing w:before="51" w:line="606" w:lineRule="exact"/>
        <w:ind w:left="1156" w:right="6879" w:hanging="567"/>
        <w:rPr>
          <w:color w:val="2D74B5"/>
        </w:rPr>
      </w:pPr>
      <w:r>
        <w:rPr>
          <w:color w:val="2D74B5"/>
        </w:rPr>
        <w:t>Part-time</w:t>
      </w:r>
      <w:r>
        <w:rPr>
          <w:color w:val="2D74B5"/>
          <w:spacing w:val="-12"/>
        </w:rPr>
        <w:t xml:space="preserve"> </w:t>
      </w:r>
      <w:r>
        <w:rPr>
          <w:color w:val="2D74B5"/>
        </w:rPr>
        <w:t>mode</w:t>
      </w:r>
      <w:r>
        <w:rPr>
          <w:color w:val="2D74B5"/>
          <w:spacing w:val="-12"/>
        </w:rPr>
        <w:t xml:space="preserve"> </w:t>
      </w:r>
      <w:r>
        <w:rPr>
          <w:color w:val="2D74B5"/>
        </w:rPr>
        <w:t>of</w:t>
      </w:r>
      <w:r>
        <w:rPr>
          <w:color w:val="2D74B5"/>
          <w:spacing w:val="-13"/>
        </w:rPr>
        <w:t xml:space="preserve"> </w:t>
      </w:r>
      <w:r>
        <w:rPr>
          <w:color w:val="2D74B5"/>
        </w:rPr>
        <w:t>attendance Taught</w:t>
      </w:r>
      <w:r>
        <w:rPr>
          <w:color w:val="2D74B5"/>
          <w:spacing w:val="-2"/>
        </w:rPr>
        <w:t xml:space="preserve"> </w:t>
      </w:r>
      <w:r>
        <w:rPr>
          <w:color w:val="2D74B5"/>
        </w:rPr>
        <w:t>postgraduate</w:t>
      </w:r>
      <w:r>
        <w:rPr>
          <w:color w:val="2D74B5"/>
          <w:spacing w:val="-3"/>
        </w:rPr>
        <w:t xml:space="preserve"> </w:t>
      </w:r>
      <w:r>
        <w:rPr>
          <w:color w:val="2D74B5"/>
          <w:spacing w:val="-2"/>
        </w:rPr>
        <w:t>degrees</w:t>
      </w:r>
    </w:p>
    <w:p w14:paraId="608A75C3" w14:textId="77777777" w:rsidR="005E6B75" w:rsidRDefault="00A83FE9">
      <w:pPr>
        <w:pStyle w:val="BodyText"/>
        <w:spacing w:line="211" w:lineRule="exact"/>
        <w:ind w:left="1156"/>
      </w:pPr>
      <w:r>
        <w:t>Part-time</w:t>
      </w:r>
      <w:r>
        <w:rPr>
          <w:spacing w:val="-7"/>
        </w:rPr>
        <w:t xml:space="preserve"> </w:t>
      </w:r>
      <w:r>
        <w:t>study</w:t>
      </w:r>
      <w:r>
        <w:rPr>
          <w:spacing w:val="-4"/>
        </w:rPr>
        <w:t xml:space="preserve"> </w:t>
      </w:r>
      <w:r>
        <w:t>for</w:t>
      </w:r>
      <w:r>
        <w:rPr>
          <w:spacing w:val="-5"/>
        </w:rPr>
        <w:t xml:space="preserve"> </w:t>
      </w:r>
      <w:r>
        <w:t>a</w:t>
      </w:r>
      <w:r>
        <w:rPr>
          <w:spacing w:val="-5"/>
        </w:rPr>
        <w:t xml:space="preserve"> </w:t>
      </w:r>
      <w:r>
        <w:t>Masters degree</w:t>
      </w:r>
      <w:r>
        <w:rPr>
          <w:spacing w:val="-2"/>
        </w:rPr>
        <w:t xml:space="preserve"> </w:t>
      </w:r>
      <w:r>
        <w:t>is</w:t>
      </w:r>
      <w:r>
        <w:rPr>
          <w:spacing w:val="-3"/>
        </w:rPr>
        <w:t xml:space="preserve"> </w:t>
      </w:r>
      <w:r>
        <w:t>normally</w:t>
      </w:r>
      <w:r>
        <w:rPr>
          <w:spacing w:val="-4"/>
        </w:rPr>
        <w:t xml:space="preserve"> </w:t>
      </w:r>
      <w:r>
        <w:t>one</w:t>
      </w:r>
      <w:r>
        <w:rPr>
          <w:spacing w:val="-6"/>
        </w:rPr>
        <w:t xml:space="preserve"> </w:t>
      </w:r>
      <w:r>
        <w:t>or</w:t>
      </w:r>
      <w:r>
        <w:rPr>
          <w:spacing w:val="-3"/>
        </w:rPr>
        <w:t xml:space="preserve"> </w:t>
      </w:r>
      <w:r>
        <w:t>two</w:t>
      </w:r>
      <w:r>
        <w:rPr>
          <w:spacing w:val="-2"/>
        </w:rPr>
        <w:t xml:space="preserve"> </w:t>
      </w:r>
      <w:r>
        <w:t>modules</w:t>
      </w:r>
      <w:r>
        <w:rPr>
          <w:spacing w:val="-5"/>
        </w:rPr>
        <w:t xml:space="preserve"> </w:t>
      </w:r>
      <w:r>
        <w:t>per</w:t>
      </w:r>
      <w:r>
        <w:rPr>
          <w:spacing w:val="-3"/>
        </w:rPr>
        <w:t xml:space="preserve"> </w:t>
      </w:r>
      <w:r>
        <w:t>semester</w:t>
      </w:r>
      <w:r>
        <w:rPr>
          <w:spacing w:val="-2"/>
        </w:rPr>
        <w:t xml:space="preserve"> </w:t>
      </w:r>
      <w:r>
        <w:t>over</w:t>
      </w:r>
      <w:r>
        <w:rPr>
          <w:spacing w:val="-4"/>
        </w:rPr>
        <w:t xml:space="preserve"> </w:t>
      </w:r>
      <w:r>
        <w:rPr>
          <w:spacing w:val="-5"/>
        </w:rPr>
        <w:t>two</w:t>
      </w:r>
    </w:p>
    <w:p w14:paraId="608A75C4" w14:textId="77777777" w:rsidR="005E6B75" w:rsidRDefault="00A83FE9">
      <w:pPr>
        <w:pStyle w:val="BodyText"/>
        <w:spacing w:before="1"/>
        <w:ind w:left="1156" w:right="1307"/>
      </w:pPr>
      <w:r>
        <w:t>or three years followed by a dissertation (180 credits in total).</w:t>
      </w:r>
      <w:r>
        <w:rPr>
          <w:spacing w:val="40"/>
        </w:rPr>
        <w:t xml:space="preserve"> </w:t>
      </w:r>
      <w:r>
        <w:t>Part-time students will pay the module</w:t>
      </w:r>
      <w:r>
        <w:rPr>
          <w:spacing w:val="-4"/>
        </w:rPr>
        <w:t xml:space="preserve"> </w:t>
      </w:r>
      <w:r>
        <w:t>fee for</w:t>
      </w:r>
      <w:r>
        <w:rPr>
          <w:spacing w:val="-1"/>
        </w:rPr>
        <w:t xml:space="preserve"> </w:t>
      </w:r>
      <w:r>
        <w:t>the</w:t>
      </w:r>
      <w:r>
        <w:rPr>
          <w:spacing w:val="-3"/>
        </w:rPr>
        <w:t xml:space="preserve"> </w:t>
      </w:r>
      <w:r>
        <w:t>modules</w:t>
      </w:r>
      <w:r>
        <w:rPr>
          <w:spacing w:val="-1"/>
        </w:rPr>
        <w:t xml:space="preserve"> </w:t>
      </w:r>
      <w:r>
        <w:t>undertaken</w:t>
      </w:r>
      <w:r>
        <w:rPr>
          <w:spacing w:val="-4"/>
        </w:rPr>
        <w:t xml:space="preserve"> </w:t>
      </w:r>
      <w:r>
        <w:t>in</w:t>
      </w:r>
      <w:r>
        <w:rPr>
          <w:spacing w:val="-1"/>
        </w:rPr>
        <w:t xml:space="preserve"> </w:t>
      </w:r>
      <w:r>
        <w:t>each</w:t>
      </w:r>
      <w:r>
        <w:rPr>
          <w:spacing w:val="-4"/>
        </w:rPr>
        <w:t xml:space="preserve"> </w:t>
      </w:r>
      <w:r>
        <w:t>academic</w:t>
      </w:r>
      <w:r>
        <w:rPr>
          <w:spacing w:val="-3"/>
        </w:rPr>
        <w:t xml:space="preserve"> </w:t>
      </w:r>
      <w:r>
        <w:t>year,</w:t>
      </w:r>
      <w:r>
        <w:rPr>
          <w:spacing w:val="-4"/>
        </w:rPr>
        <w:t xml:space="preserve"> </w:t>
      </w:r>
      <w:r>
        <w:t>the</w:t>
      </w:r>
      <w:r>
        <w:rPr>
          <w:spacing w:val="-3"/>
        </w:rPr>
        <w:t xml:space="preserve"> </w:t>
      </w:r>
      <w:r>
        <w:t>total</w:t>
      </w:r>
      <w:r>
        <w:rPr>
          <w:spacing w:val="-1"/>
        </w:rPr>
        <w:t xml:space="preserve"> </w:t>
      </w:r>
      <w:r>
        <w:t>sum for</w:t>
      </w:r>
      <w:r>
        <w:rPr>
          <w:spacing w:val="-3"/>
        </w:rPr>
        <w:t xml:space="preserve"> </w:t>
      </w:r>
      <w:r>
        <w:t>a</w:t>
      </w:r>
      <w:r>
        <w:rPr>
          <w:spacing w:val="-1"/>
        </w:rPr>
        <w:t xml:space="preserve"> </w:t>
      </w:r>
      <w:r>
        <w:t>course</w:t>
      </w:r>
      <w:r>
        <w:rPr>
          <w:spacing w:val="-2"/>
        </w:rPr>
        <w:t xml:space="preserve"> </w:t>
      </w:r>
      <w:r>
        <w:t>may be higher than the full-time fee. Part-time students supported through SAAS postgraduate tuition fee loans must take no longer than twice the length of the full-time equivalent course, as indicated on the university website.</w:t>
      </w:r>
      <w:r>
        <w:rPr>
          <w:spacing w:val="40"/>
        </w:rPr>
        <w:t xml:space="preserve"> </w:t>
      </w:r>
      <w:r>
        <w:t>For courses where there is no full-time equivalent, student must take no longer than three years to complete their studies.</w:t>
      </w:r>
      <w:r>
        <w:rPr>
          <w:spacing w:val="40"/>
        </w:rPr>
        <w:t xml:space="preserve"> </w:t>
      </w:r>
      <w:r>
        <w:t>For courses lasting more than one year, students supported through Student Finance England loans will have</w:t>
      </w:r>
      <w:r>
        <w:rPr>
          <w:spacing w:val="40"/>
        </w:rPr>
        <w:t xml:space="preserve"> </w:t>
      </w:r>
      <w:r>
        <w:t>their loan divided equally across each year of the course.</w:t>
      </w:r>
    </w:p>
    <w:p w14:paraId="608A75C5" w14:textId="77777777" w:rsidR="005E6B75" w:rsidRDefault="005E6B75">
      <w:pPr>
        <w:pStyle w:val="BodyText"/>
        <w:spacing w:before="40"/>
      </w:pPr>
    </w:p>
    <w:p w14:paraId="608A75C6" w14:textId="77777777" w:rsidR="005E6B75" w:rsidRDefault="00A83FE9">
      <w:pPr>
        <w:pStyle w:val="Heading3"/>
        <w:ind w:left="1156" w:firstLine="0"/>
      </w:pPr>
      <w:r>
        <w:rPr>
          <w:color w:val="2D74B5"/>
        </w:rPr>
        <w:t>All</w:t>
      </w:r>
      <w:r>
        <w:rPr>
          <w:color w:val="2D74B5"/>
          <w:spacing w:val="-3"/>
        </w:rPr>
        <w:t xml:space="preserve"> </w:t>
      </w:r>
      <w:r>
        <w:rPr>
          <w:color w:val="2D74B5"/>
        </w:rPr>
        <w:t>undergraduate</w:t>
      </w:r>
      <w:r>
        <w:rPr>
          <w:color w:val="2D74B5"/>
          <w:spacing w:val="-3"/>
        </w:rPr>
        <w:t xml:space="preserve"> </w:t>
      </w:r>
      <w:r>
        <w:rPr>
          <w:color w:val="2D74B5"/>
          <w:spacing w:val="-2"/>
        </w:rPr>
        <w:t>programmes</w:t>
      </w:r>
    </w:p>
    <w:p w14:paraId="608A75C7" w14:textId="77777777" w:rsidR="005E6B75" w:rsidRDefault="00A83FE9">
      <w:pPr>
        <w:pStyle w:val="BodyText"/>
        <w:spacing w:before="24"/>
        <w:ind w:left="1156" w:right="1392"/>
      </w:pPr>
      <w:r>
        <w:t>Part-time students will pay the module fee for the modules undertaken in each academic year,</w:t>
      </w:r>
      <w:r>
        <w:rPr>
          <w:spacing w:val="-4"/>
        </w:rPr>
        <w:t xml:space="preserve"> </w:t>
      </w:r>
      <w:r>
        <w:t>the</w:t>
      </w:r>
      <w:r>
        <w:rPr>
          <w:spacing w:val="-4"/>
        </w:rPr>
        <w:t xml:space="preserve"> </w:t>
      </w:r>
      <w:r>
        <w:t>total</w:t>
      </w:r>
      <w:r>
        <w:rPr>
          <w:spacing w:val="-2"/>
        </w:rPr>
        <w:t xml:space="preserve"> </w:t>
      </w:r>
      <w:r>
        <w:t>sum for</w:t>
      </w:r>
      <w:r>
        <w:rPr>
          <w:spacing w:val="-2"/>
        </w:rPr>
        <w:t xml:space="preserve"> </w:t>
      </w:r>
      <w:r>
        <w:t>a</w:t>
      </w:r>
      <w:r>
        <w:rPr>
          <w:spacing w:val="-2"/>
        </w:rPr>
        <w:t xml:space="preserve"> </w:t>
      </w:r>
      <w:r>
        <w:t>course</w:t>
      </w:r>
      <w:r>
        <w:rPr>
          <w:spacing w:val="-2"/>
        </w:rPr>
        <w:t xml:space="preserve"> </w:t>
      </w:r>
      <w:r>
        <w:t>may</w:t>
      </w:r>
      <w:r>
        <w:rPr>
          <w:spacing w:val="-1"/>
        </w:rPr>
        <w:t xml:space="preserve"> </w:t>
      </w:r>
      <w:r>
        <w:t>be</w:t>
      </w:r>
      <w:r>
        <w:rPr>
          <w:spacing w:val="-2"/>
        </w:rPr>
        <w:t xml:space="preserve"> </w:t>
      </w:r>
      <w:r>
        <w:t>higher</w:t>
      </w:r>
      <w:r>
        <w:rPr>
          <w:spacing w:val="-2"/>
        </w:rPr>
        <w:t xml:space="preserve"> </w:t>
      </w:r>
      <w:r>
        <w:t>than</w:t>
      </w:r>
      <w:r>
        <w:rPr>
          <w:spacing w:val="-6"/>
        </w:rPr>
        <w:t xml:space="preserve"> </w:t>
      </w:r>
      <w:r>
        <w:t>the</w:t>
      </w:r>
      <w:r>
        <w:rPr>
          <w:spacing w:val="-2"/>
        </w:rPr>
        <w:t xml:space="preserve"> </w:t>
      </w:r>
      <w:r>
        <w:t>full-time</w:t>
      </w:r>
      <w:r>
        <w:rPr>
          <w:spacing w:val="-2"/>
        </w:rPr>
        <w:t xml:space="preserve"> </w:t>
      </w:r>
      <w:r>
        <w:t>fee.</w:t>
      </w:r>
      <w:r>
        <w:rPr>
          <w:spacing w:val="-4"/>
        </w:rPr>
        <w:t xml:space="preserve"> </w:t>
      </w:r>
      <w:r>
        <w:t>Part-time</w:t>
      </w:r>
      <w:r>
        <w:rPr>
          <w:spacing w:val="-4"/>
        </w:rPr>
        <w:t xml:space="preserve"> </w:t>
      </w:r>
      <w:r>
        <w:t>students</w:t>
      </w:r>
      <w:r>
        <w:rPr>
          <w:spacing w:val="-2"/>
        </w:rPr>
        <w:t xml:space="preserve"> </w:t>
      </w:r>
      <w:r>
        <w:t>will be registered on less than 120 credits per academic year.</w:t>
      </w:r>
    </w:p>
    <w:p w14:paraId="608A75C8" w14:textId="77777777" w:rsidR="005E6B75" w:rsidRDefault="00A83FE9">
      <w:pPr>
        <w:pStyle w:val="BodyText"/>
        <w:spacing w:before="268"/>
        <w:ind w:left="1156" w:right="1369"/>
      </w:pPr>
      <w:r>
        <w:t>Part-time students supported through the SAAS Part-time Fee Grant must study between 30 and</w:t>
      </w:r>
      <w:r>
        <w:rPr>
          <w:spacing w:val="-3"/>
        </w:rPr>
        <w:t xml:space="preserve"> </w:t>
      </w:r>
      <w:r>
        <w:t>119</w:t>
      </w:r>
      <w:r>
        <w:rPr>
          <w:spacing w:val="-2"/>
        </w:rPr>
        <w:t xml:space="preserve"> </w:t>
      </w:r>
      <w:r>
        <w:t>credits</w:t>
      </w:r>
      <w:r>
        <w:rPr>
          <w:spacing w:val="-1"/>
        </w:rPr>
        <w:t xml:space="preserve"> </w:t>
      </w:r>
      <w:r>
        <w:t>per</w:t>
      </w:r>
      <w:r>
        <w:rPr>
          <w:spacing w:val="-4"/>
        </w:rPr>
        <w:t xml:space="preserve"> </w:t>
      </w:r>
      <w:r>
        <w:t>academic</w:t>
      </w:r>
      <w:r>
        <w:rPr>
          <w:spacing w:val="-4"/>
        </w:rPr>
        <w:t xml:space="preserve"> </w:t>
      </w:r>
      <w:r>
        <w:t>year</w:t>
      </w:r>
      <w:r>
        <w:rPr>
          <w:spacing w:val="-5"/>
        </w:rPr>
        <w:t xml:space="preserve"> </w:t>
      </w:r>
      <w:r>
        <w:t>(August</w:t>
      </w:r>
      <w:r>
        <w:rPr>
          <w:spacing w:val="-1"/>
        </w:rPr>
        <w:t xml:space="preserve"> </w:t>
      </w:r>
      <w:r>
        <w:t>-</w:t>
      </w:r>
      <w:r>
        <w:rPr>
          <w:spacing w:val="-2"/>
        </w:rPr>
        <w:t xml:space="preserve"> </w:t>
      </w:r>
      <w:r>
        <w:t>July)</w:t>
      </w:r>
      <w:r>
        <w:rPr>
          <w:spacing w:val="-3"/>
        </w:rPr>
        <w:t xml:space="preserve"> </w:t>
      </w:r>
      <w:r>
        <w:t>to</w:t>
      </w:r>
      <w:r>
        <w:rPr>
          <w:spacing w:val="-3"/>
        </w:rPr>
        <w:t xml:space="preserve"> </w:t>
      </w:r>
      <w:r>
        <w:t>be</w:t>
      </w:r>
      <w:r>
        <w:rPr>
          <w:spacing w:val="-2"/>
        </w:rPr>
        <w:t xml:space="preserve"> </w:t>
      </w:r>
      <w:r>
        <w:t>eligible.</w:t>
      </w:r>
      <w:r>
        <w:rPr>
          <w:spacing w:val="40"/>
        </w:rPr>
        <w:t xml:space="preserve"> </w:t>
      </w:r>
      <w:r>
        <w:t>Part-time</w:t>
      </w:r>
      <w:r>
        <w:rPr>
          <w:spacing w:val="-2"/>
        </w:rPr>
        <w:t xml:space="preserve"> </w:t>
      </w:r>
      <w:r>
        <w:t>students</w:t>
      </w:r>
      <w:r>
        <w:rPr>
          <w:spacing w:val="-2"/>
        </w:rPr>
        <w:t xml:space="preserve"> </w:t>
      </w:r>
      <w:r>
        <w:t>supported through Student Loan Company part-time tuition fee loans must be studying at least 25% of the full-time course.</w:t>
      </w:r>
    </w:p>
    <w:p w14:paraId="608A75C9" w14:textId="77777777" w:rsidR="005E6B75" w:rsidRDefault="005E6B75">
      <w:pPr>
        <w:pStyle w:val="BodyText"/>
        <w:spacing w:before="42"/>
      </w:pPr>
    </w:p>
    <w:p w14:paraId="608A75CA" w14:textId="77777777" w:rsidR="005E6B75" w:rsidRDefault="00A83FE9">
      <w:pPr>
        <w:pStyle w:val="Heading3"/>
        <w:ind w:left="1156" w:firstLine="0"/>
      </w:pPr>
      <w:r>
        <w:rPr>
          <w:color w:val="2D74B5"/>
        </w:rPr>
        <w:t>International</w:t>
      </w:r>
      <w:r>
        <w:rPr>
          <w:color w:val="2D74B5"/>
          <w:spacing w:val="-2"/>
        </w:rPr>
        <w:t xml:space="preserve"> </w:t>
      </w:r>
      <w:r>
        <w:rPr>
          <w:color w:val="2D74B5"/>
        </w:rPr>
        <w:t>students</w:t>
      </w:r>
      <w:r>
        <w:rPr>
          <w:color w:val="2D74B5"/>
          <w:spacing w:val="-1"/>
        </w:rPr>
        <w:t xml:space="preserve"> </w:t>
      </w:r>
      <w:r>
        <w:rPr>
          <w:color w:val="2D74B5"/>
        </w:rPr>
        <w:t>on</w:t>
      </w:r>
      <w:r>
        <w:rPr>
          <w:color w:val="2D74B5"/>
          <w:spacing w:val="-4"/>
        </w:rPr>
        <w:t xml:space="preserve"> </w:t>
      </w:r>
      <w:r>
        <w:rPr>
          <w:color w:val="2D74B5"/>
        </w:rPr>
        <w:t>UKVI</w:t>
      </w:r>
      <w:r>
        <w:rPr>
          <w:color w:val="2D74B5"/>
          <w:spacing w:val="-3"/>
        </w:rPr>
        <w:t xml:space="preserve"> </w:t>
      </w:r>
      <w:r>
        <w:rPr>
          <w:color w:val="2D74B5"/>
        </w:rPr>
        <w:t>Tier</w:t>
      </w:r>
      <w:r>
        <w:rPr>
          <w:color w:val="2D74B5"/>
          <w:spacing w:val="-1"/>
        </w:rPr>
        <w:t xml:space="preserve"> </w:t>
      </w:r>
      <w:r>
        <w:rPr>
          <w:color w:val="2D74B5"/>
        </w:rPr>
        <w:t>4</w:t>
      </w:r>
      <w:r>
        <w:rPr>
          <w:color w:val="2D74B5"/>
          <w:spacing w:val="-1"/>
        </w:rPr>
        <w:t xml:space="preserve"> </w:t>
      </w:r>
      <w:r>
        <w:rPr>
          <w:color w:val="2D74B5"/>
        </w:rPr>
        <w:t>or</w:t>
      </w:r>
      <w:r>
        <w:rPr>
          <w:color w:val="2D74B5"/>
          <w:spacing w:val="-1"/>
        </w:rPr>
        <w:t xml:space="preserve"> </w:t>
      </w:r>
      <w:r>
        <w:rPr>
          <w:color w:val="2D74B5"/>
        </w:rPr>
        <w:t>Student</w:t>
      </w:r>
      <w:r>
        <w:rPr>
          <w:color w:val="2D74B5"/>
          <w:spacing w:val="-4"/>
        </w:rPr>
        <w:t xml:space="preserve"> </w:t>
      </w:r>
      <w:r>
        <w:rPr>
          <w:color w:val="2D74B5"/>
        </w:rPr>
        <w:t>Route</w:t>
      </w:r>
      <w:r>
        <w:rPr>
          <w:color w:val="2D74B5"/>
          <w:spacing w:val="-2"/>
        </w:rPr>
        <w:t xml:space="preserve"> visas</w:t>
      </w:r>
    </w:p>
    <w:p w14:paraId="608A75CB" w14:textId="77777777" w:rsidR="005E6B75" w:rsidRDefault="00A83FE9">
      <w:pPr>
        <w:pStyle w:val="BodyText"/>
        <w:spacing w:before="21"/>
        <w:ind w:left="1156" w:right="1295"/>
        <w:jc w:val="both"/>
      </w:pPr>
      <w:r>
        <w:t>International</w:t>
      </w:r>
      <w:r>
        <w:rPr>
          <w:spacing w:val="-4"/>
        </w:rPr>
        <w:t xml:space="preserve"> </w:t>
      </w:r>
      <w:r>
        <w:t>student</w:t>
      </w:r>
      <w:r>
        <w:rPr>
          <w:spacing w:val="-3"/>
        </w:rPr>
        <w:t xml:space="preserve"> </w:t>
      </w:r>
      <w:r>
        <w:t>studying</w:t>
      </w:r>
      <w:r>
        <w:rPr>
          <w:spacing w:val="-2"/>
        </w:rPr>
        <w:t xml:space="preserve"> </w:t>
      </w:r>
      <w:r>
        <w:t>on</w:t>
      </w:r>
      <w:r>
        <w:rPr>
          <w:spacing w:val="-2"/>
        </w:rPr>
        <w:t xml:space="preserve"> </w:t>
      </w:r>
      <w:r>
        <w:t>a</w:t>
      </w:r>
      <w:r>
        <w:rPr>
          <w:spacing w:val="-3"/>
        </w:rPr>
        <w:t xml:space="preserve"> </w:t>
      </w:r>
      <w:r>
        <w:t>Tier</w:t>
      </w:r>
      <w:r>
        <w:rPr>
          <w:spacing w:val="-3"/>
        </w:rPr>
        <w:t xml:space="preserve"> </w:t>
      </w:r>
      <w:r>
        <w:t>4</w:t>
      </w:r>
      <w:r>
        <w:rPr>
          <w:spacing w:val="-3"/>
        </w:rPr>
        <w:t xml:space="preserve"> </w:t>
      </w:r>
      <w:r>
        <w:t>or</w:t>
      </w:r>
      <w:r>
        <w:rPr>
          <w:spacing w:val="-1"/>
        </w:rPr>
        <w:t xml:space="preserve"> </w:t>
      </w:r>
      <w:r>
        <w:t>Student</w:t>
      </w:r>
      <w:r>
        <w:rPr>
          <w:spacing w:val="-1"/>
        </w:rPr>
        <w:t xml:space="preserve"> </w:t>
      </w:r>
      <w:r>
        <w:t>Route</w:t>
      </w:r>
      <w:r>
        <w:rPr>
          <w:spacing w:val="-3"/>
        </w:rPr>
        <w:t xml:space="preserve"> </w:t>
      </w:r>
      <w:r>
        <w:t>visa</w:t>
      </w:r>
      <w:r>
        <w:rPr>
          <w:spacing w:val="-4"/>
        </w:rPr>
        <w:t xml:space="preserve"> </w:t>
      </w:r>
      <w:r>
        <w:t>sponsored</w:t>
      </w:r>
      <w:r>
        <w:rPr>
          <w:spacing w:val="-4"/>
        </w:rPr>
        <w:t xml:space="preserve"> </w:t>
      </w:r>
      <w:r>
        <w:t>by the</w:t>
      </w:r>
      <w:r>
        <w:rPr>
          <w:spacing w:val="-3"/>
        </w:rPr>
        <w:t xml:space="preserve"> </w:t>
      </w:r>
      <w:r>
        <w:t>University</w:t>
      </w:r>
      <w:r>
        <w:rPr>
          <w:spacing w:val="-3"/>
        </w:rPr>
        <w:t xml:space="preserve"> </w:t>
      </w:r>
      <w:r>
        <w:t>of the Highlands and Islands are only able to study part-time if they are required to re-sit assessments and are eligible to do so under the conditions of their visa.</w:t>
      </w:r>
    </w:p>
    <w:p w14:paraId="608A75CC" w14:textId="77777777" w:rsidR="005E6B75" w:rsidRDefault="005E6B75">
      <w:pPr>
        <w:pStyle w:val="BodyText"/>
        <w:spacing w:before="64"/>
      </w:pPr>
    </w:p>
    <w:p w14:paraId="608A75CD" w14:textId="77777777" w:rsidR="005E6B75" w:rsidRDefault="00A83FE9">
      <w:pPr>
        <w:pStyle w:val="Heading3"/>
        <w:ind w:left="1156" w:firstLine="0"/>
      </w:pPr>
      <w:r>
        <w:rPr>
          <w:color w:val="2D74B5"/>
          <w:spacing w:val="-2"/>
        </w:rPr>
        <w:t>Transfers</w:t>
      </w:r>
    </w:p>
    <w:p w14:paraId="608A75CE" w14:textId="77777777" w:rsidR="005E6B75" w:rsidRDefault="00A83FE9">
      <w:pPr>
        <w:pStyle w:val="BodyText"/>
        <w:spacing w:before="21"/>
        <w:ind w:left="1156" w:right="1369"/>
      </w:pPr>
      <w:r>
        <w:rPr>
          <w:w w:val="105"/>
        </w:rPr>
        <w:t>Students</w:t>
      </w:r>
      <w:r>
        <w:rPr>
          <w:spacing w:val="-3"/>
          <w:w w:val="105"/>
        </w:rPr>
        <w:t xml:space="preserve"> </w:t>
      </w:r>
      <w:r>
        <w:rPr>
          <w:w w:val="105"/>
        </w:rPr>
        <w:t>who</w:t>
      </w:r>
      <w:r>
        <w:rPr>
          <w:spacing w:val="-3"/>
          <w:w w:val="105"/>
        </w:rPr>
        <w:t xml:space="preserve"> </w:t>
      </w:r>
      <w:r>
        <w:rPr>
          <w:w w:val="105"/>
        </w:rPr>
        <w:t>transfer</w:t>
      </w:r>
      <w:r>
        <w:rPr>
          <w:spacing w:val="-4"/>
          <w:w w:val="105"/>
        </w:rPr>
        <w:t xml:space="preserve"> </w:t>
      </w:r>
      <w:r>
        <w:rPr>
          <w:w w:val="105"/>
        </w:rPr>
        <w:t>to</w:t>
      </w:r>
      <w:r>
        <w:rPr>
          <w:spacing w:val="-1"/>
          <w:w w:val="105"/>
        </w:rPr>
        <w:t xml:space="preserve"> </w:t>
      </w:r>
      <w:r>
        <w:rPr>
          <w:w w:val="105"/>
        </w:rPr>
        <w:t>another</w:t>
      </w:r>
      <w:r>
        <w:rPr>
          <w:spacing w:val="-5"/>
          <w:w w:val="105"/>
        </w:rPr>
        <w:t xml:space="preserve"> </w:t>
      </w:r>
      <w:r>
        <w:rPr>
          <w:w w:val="105"/>
        </w:rPr>
        <w:t>course</w:t>
      </w:r>
      <w:r>
        <w:rPr>
          <w:spacing w:val="-3"/>
          <w:w w:val="105"/>
        </w:rPr>
        <w:t xml:space="preserve"> </w:t>
      </w:r>
      <w:r>
        <w:rPr>
          <w:w w:val="105"/>
        </w:rPr>
        <w:t>within</w:t>
      </w:r>
      <w:r>
        <w:rPr>
          <w:spacing w:val="-5"/>
          <w:w w:val="105"/>
        </w:rPr>
        <w:t xml:space="preserve"> </w:t>
      </w:r>
      <w:r>
        <w:rPr>
          <w:w w:val="105"/>
        </w:rPr>
        <w:t>the</w:t>
      </w:r>
      <w:r>
        <w:rPr>
          <w:spacing w:val="-1"/>
          <w:w w:val="105"/>
        </w:rPr>
        <w:t xml:space="preserve"> </w:t>
      </w:r>
      <w:r>
        <w:rPr>
          <w:w w:val="105"/>
        </w:rPr>
        <w:t>university,</w:t>
      </w:r>
      <w:r>
        <w:rPr>
          <w:spacing w:val="-3"/>
          <w:w w:val="105"/>
        </w:rPr>
        <w:t xml:space="preserve"> </w:t>
      </w:r>
      <w:r>
        <w:rPr>
          <w:w w:val="105"/>
        </w:rPr>
        <w:t>or</w:t>
      </w:r>
      <w:r>
        <w:rPr>
          <w:spacing w:val="-5"/>
          <w:w w:val="105"/>
        </w:rPr>
        <w:t xml:space="preserve"> </w:t>
      </w:r>
      <w:r>
        <w:rPr>
          <w:w w:val="105"/>
        </w:rPr>
        <w:t>change</w:t>
      </w:r>
      <w:r>
        <w:rPr>
          <w:spacing w:val="-3"/>
          <w:w w:val="105"/>
        </w:rPr>
        <w:t xml:space="preserve"> </w:t>
      </w:r>
      <w:r>
        <w:rPr>
          <w:w w:val="105"/>
        </w:rPr>
        <w:t>their</w:t>
      </w:r>
      <w:r>
        <w:rPr>
          <w:spacing w:val="-5"/>
          <w:w w:val="105"/>
        </w:rPr>
        <w:t xml:space="preserve"> </w:t>
      </w:r>
      <w:r>
        <w:rPr>
          <w:w w:val="105"/>
        </w:rPr>
        <w:t>mode</w:t>
      </w:r>
      <w:r>
        <w:rPr>
          <w:spacing w:val="-3"/>
          <w:w w:val="105"/>
        </w:rPr>
        <w:t xml:space="preserve"> </w:t>
      </w:r>
      <w:r>
        <w:rPr>
          <w:w w:val="105"/>
        </w:rPr>
        <w:t>of attendance, may be liable for additional fees based on their revised credit total or any other fee differential.</w:t>
      </w:r>
    </w:p>
    <w:p w14:paraId="608A75CF" w14:textId="77777777" w:rsidR="005E6B75" w:rsidRDefault="005E6B75">
      <w:pPr>
        <w:pStyle w:val="BodyText"/>
        <w:spacing w:before="1"/>
      </w:pPr>
    </w:p>
    <w:p w14:paraId="608A75D1" w14:textId="77777777" w:rsidR="005E6B75" w:rsidRDefault="005E6B75">
      <w:pPr>
        <w:jc w:val="both"/>
        <w:sectPr w:rsidR="005E6B75">
          <w:pgSz w:w="11910" w:h="16840"/>
          <w:pgMar w:top="1360" w:right="141" w:bottom="1320" w:left="850" w:header="751" w:footer="1139" w:gutter="0"/>
          <w:cols w:space="720"/>
        </w:sectPr>
      </w:pPr>
    </w:p>
    <w:p w14:paraId="608A75D2" w14:textId="77777777" w:rsidR="005E6B75" w:rsidRDefault="00A83FE9">
      <w:pPr>
        <w:pStyle w:val="Heading3"/>
        <w:numPr>
          <w:ilvl w:val="0"/>
          <w:numId w:val="7"/>
        </w:numPr>
        <w:tabs>
          <w:tab w:val="left" w:pos="1156"/>
        </w:tabs>
        <w:spacing w:before="61"/>
        <w:ind w:hanging="566"/>
      </w:pPr>
      <w:r>
        <w:rPr>
          <w:color w:val="2D74B5"/>
        </w:rPr>
        <w:lastRenderedPageBreak/>
        <w:t xml:space="preserve">Fee </w:t>
      </w:r>
      <w:r>
        <w:rPr>
          <w:color w:val="2D74B5"/>
          <w:spacing w:val="-2"/>
        </w:rPr>
        <w:t>status</w:t>
      </w:r>
    </w:p>
    <w:p w14:paraId="608A75D3" w14:textId="77777777" w:rsidR="005E6B75" w:rsidRDefault="005E6B75">
      <w:pPr>
        <w:pStyle w:val="BodyText"/>
        <w:spacing w:before="60"/>
        <w:rPr>
          <w:rFonts w:ascii="Calibri Light"/>
          <w:sz w:val="24"/>
        </w:rPr>
      </w:pPr>
    </w:p>
    <w:p w14:paraId="608A75D4" w14:textId="77777777" w:rsidR="005E6B75" w:rsidRDefault="00A83FE9">
      <w:pPr>
        <w:pStyle w:val="ListParagraph"/>
        <w:numPr>
          <w:ilvl w:val="1"/>
          <w:numId w:val="7"/>
        </w:numPr>
        <w:tabs>
          <w:tab w:val="left" w:pos="1115"/>
        </w:tabs>
        <w:ind w:left="1115" w:hanging="525"/>
        <w:rPr>
          <w:rFonts w:ascii="Calibri Light"/>
          <w:color w:val="2D74B5"/>
          <w:sz w:val="24"/>
        </w:rPr>
      </w:pPr>
      <w:r>
        <w:rPr>
          <w:rFonts w:ascii="Calibri Light"/>
          <w:color w:val="2D74B5"/>
          <w:sz w:val="24"/>
        </w:rPr>
        <w:t>Assessment</w:t>
      </w:r>
      <w:r>
        <w:rPr>
          <w:rFonts w:ascii="Calibri Light"/>
          <w:color w:val="2D74B5"/>
          <w:spacing w:val="-4"/>
          <w:sz w:val="24"/>
        </w:rPr>
        <w:t xml:space="preserve"> </w:t>
      </w:r>
      <w:r>
        <w:rPr>
          <w:rFonts w:ascii="Calibri Light"/>
          <w:color w:val="2D74B5"/>
          <w:sz w:val="24"/>
        </w:rPr>
        <w:t>of</w:t>
      </w:r>
      <w:r>
        <w:rPr>
          <w:rFonts w:ascii="Calibri Light"/>
          <w:color w:val="2D74B5"/>
          <w:spacing w:val="-2"/>
          <w:sz w:val="24"/>
        </w:rPr>
        <w:t xml:space="preserve"> </w:t>
      </w:r>
      <w:r>
        <w:rPr>
          <w:rFonts w:ascii="Calibri Light"/>
          <w:color w:val="2D74B5"/>
          <w:sz w:val="24"/>
        </w:rPr>
        <w:t>fee</w:t>
      </w:r>
      <w:r>
        <w:rPr>
          <w:rFonts w:ascii="Calibri Light"/>
          <w:color w:val="2D74B5"/>
          <w:spacing w:val="-2"/>
          <w:sz w:val="24"/>
        </w:rPr>
        <w:t xml:space="preserve"> status</w:t>
      </w:r>
    </w:p>
    <w:p w14:paraId="608A75D5" w14:textId="77777777" w:rsidR="005E6B75" w:rsidRDefault="005E6B75">
      <w:pPr>
        <w:pStyle w:val="BodyText"/>
        <w:spacing w:before="21"/>
        <w:rPr>
          <w:rFonts w:ascii="Calibri Light"/>
          <w:sz w:val="24"/>
        </w:rPr>
      </w:pPr>
    </w:p>
    <w:p w14:paraId="608A75D6" w14:textId="77777777" w:rsidR="005E6B75" w:rsidRDefault="00A83FE9">
      <w:pPr>
        <w:pStyle w:val="BodyText"/>
        <w:ind w:left="1156" w:right="1369"/>
      </w:pPr>
      <w:r>
        <w:t>The university makes a provisional assessment of fee status based on the information provided on the student application form, pending confirmation (if appropriate) from the Student Awards Agency for Scotland (SAAS) or other UK student funding bodies.</w:t>
      </w:r>
      <w:r>
        <w:rPr>
          <w:spacing w:val="40"/>
        </w:rPr>
        <w:t xml:space="preserve"> </w:t>
      </w:r>
      <w:r>
        <w:t>This assessment is clearly stated on all offer letters and applicants are directed to the university website to find the actual fee due.</w:t>
      </w:r>
      <w:r>
        <w:rPr>
          <w:spacing w:val="40"/>
        </w:rPr>
        <w:t xml:space="preserve"> </w:t>
      </w:r>
      <w:r>
        <w:t>Before making the provisional assessment, we may need to</w:t>
      </w:r>
      <w:r>
        <w:rPr>
          <w:spacing w:val="-2"/>
        </w:rPr>
        <w:t xml:space="preserve"> </w:t>
      </w:r>
      <w:r>
        <w:t>request</w:t>
      </w:r>
      <w:r>
        <w:rPr>
          <w:spacing w:val="-3"/>
        </w:rPr>
        <w:t xml:space="preserve"> </w:t>
      </w:r>
      <w:r>
        <w:t>further</w:t>
      </w:r>
      <w:r>
        <w:rPr>
          <w:spacing w:val="-3"/>
        </w:rPr>
        <w:t xml:space="preserve"> </w:t>
      </w:r>
      <w:r>
        <w:t>information</w:t>
      </w:r>
      <w:r>
        <w:rPr>
          <w:spacing w:val="-4"/>
        </w:rPr>
        <w:t xml:space="preserve"> </w:t>
      </w:r>
      <w:r>
        <w:t>from</w:t>
      </w:r>
      <w:r>
        <w:rPr>
          <w:spacing w:val="-4"/>
        </w:rPr>
        <w:t xml:space="preserve"> </w:t>
      </w:r>
      <w:r>
        <w:t>applicants.</w:t>
      </w:r>
      <w:r>
        <w:rPr>
          <w:spacing w:val="40"/>
        </w:rPr>
        <w:t xml:space="preserve"> </w:t>
      </w:r>
      <w:r>
        <w:t>It</w:t>
      </w:r>
      <w:r>
        <w:rPr>
          <w:spacing w:val="-6"/>
        </w:rPr>
        <w:t xml:space="preserve"> </w:t>
      </w:r>
      <w:r>
        <w:t>is</w:t>
      </w:r>
      <w:r>
        <w:rPr>
          <w:spacing w:val="-3"/>
        </w:rPr>
        <w:t xml:space="preserve"> </w:t>
      </w:r>
      <w:r>
        <w:t>important</w:t>
      </w:r>
      <w:r>
        <w:rPr>
          <w:spacing w:val="-3"/>
        </w:rPr>
        <w:t xml:space="preserve"> </w:t>
      </w:r>
      <w:r>
        <w:t>that</w:t>
      </w:r>
      <w:r>
        <w:rPr>
          <w:spacing w:val="-3"/>
        </w:rPr>
        <w:t xml:space="preserve"> </w:t>
      </w:r>
      <w:r>
        <w:t>applicants</w:t>
      </w:r>
      <w:r>
        <w:rPr>
          <w:spacing w:val="-2"/>
        </w:rPr>
        <w:t xml:space="preserve"> </w:t>
      </w:r>
      <w:r>
        <w:t>understand</w:t>
      </w:r>
      <w:r>
        <w:rPr>
          <w:spacing w:val="-4"/>
        </w:rPr>
        <w:t xml:space="preserve"> </w:t>
      </w:r>
      <w:r>
        <w:t>the university’s assessment of their fee status before accepting an offer.</w:t>
      </w:r>
    </w:p>
    <w:p w14:paraId="608A75D7" w14:textId="77777777" w:rsidR="005E6B75" w:rsidRDefault="005E6B75">
      <w:pPr>
        <w:pStyle w:val="BodyText"/>
      </w:pPr>
    </w:p>
    <w:p w14:paraId="608A75D8" w14:textId="77777777" w:rsidR="005E6B75" w:rsidRDefault="00A83FE9">
      <w:pPr>
        <w:pStyle w:val="BodyText"/>
        <w:ind w:left="1156" w:right="1369"/>
      </w:pPr>
      <w:r>
        <w:t>The final determination of fee status will be made at enrolment when evidence of, for example</w:t>
      </w:r>
      <w:r>
        <w:rPr>
          <w:spacing w:val="-2"/>
        </w:rPr>
        <w:t xml:space="preserve"> </w:t>
      </w:r>
      <w:r>
        <w:t>term-time</w:t>
      </w:r>
      <w:r>
        <w:rPr>
          <w:spacing w:val="-2"/>
        </w:rPr>
        <w:t xml:space="preserve"> </w:t>
      </w:r>
      <w:r>
        <w:t>residence,</w:t>
      </w:r>
      <w:r>
        <w:rPr>
          <w:spacing w:val="-4"/>
        </w:rPr>
        <w:t xml:space="preserve"> </w:t>
      </w:r>
      <w:r>
        <w:t>may</w:t>
      </w:r>
      <w:r>
        <w:rPr>
          <w:spacing w:val="-4"/>
        </w:rPr>
        <w:t xml:space="preserve"> </w:t>
      </w:r>
      <w:r>
        <w:t>be</w:t>
      </w:r>
      <w:r>
        <w:rPr>
          <w:spacing w:val="-2"/>
        </w:rPr>
        <w:t xml:space="preserve"> </w:t>
      </w:r>
      <w:r>
        <w:t>required.</w:t>
      </w:r>
      <w:r>
        <w:rPr>
          <w:spacing w:val="40"/>
        </w:rPr>
        <w:t xml:space="preserve"> </w:t>
      </w:r>
      <w:r>
        <w:t>If</w:t>
      </w:r>
      <w:r>
        <w:rPr>
          <w:spacing w:val="-2"/>
        </w:rPr>
        <w:t xml:space="preserve"> </w:t>
      </w:r>
      <w:r>
        <w:t>it</w:t>
      </w:r>
      <w:r>
        <w:rPr>
          <w:spacing w:val="-5"/>
        </w:rPr>
        <w:t xml:space="preserve"> </w:t>
      </w:r>
      <w:r>
        <w:t>is</w:t>
      </w:r>
      <w:r>
        <w:rPr>
          <w:spacing w:val="-5"/>
        </w:rPr>
        <w:t xml:space="preserve"> </w:t>
      </w:r>
      <w:r>
        <w:t>subsequently</w:t>
      </w:r>
      <w:r>
        <w:rPr>
          <w:spacing w:val="-4"/>
        </w:rPr>
        <w:t xml:space="preserve"> </w:t>
      </w:r>
      <w:r>
        <w:t>discovered</w:t>
      </w:r>
      <w:r>
        <w:rPr>
          <w:spacing w:val="-2"/>
        </w:rPr>
        <w:t xml:space="preserve"> </w:t>
      </w:r>
      <w:r>
        <w:t>that</w:t>
      </w:r>
      <w:r>
        <w:rPr>
          <w:spacing w:val="-2"/>
        </w:rPr>
        <w:t xml:space="preserve"> </w:t>
      </w:r>
      <w:r>
        <w:t>incorrect or incomplete information has been provided by the student, the university may change the student’s fee status and seek to recover any underpayment, including from previous years.</w:t>
      </w:r>
    </w:p>
    <w:p w14:paraId="608A75D9" w14:textId="77777777" w:rsidR="005E6B75" w:rsidRDefault="00A83FE9">
      <w:pPr>
        <w:pStyle w:val="BodyText"/>
        <w:ind w:left="1156" w:right="1307"/>
      </w:pPr>
      <w:r>
        <w:t>Generally, the fee status assessment at the start of the course continues for the duration of the course even if circumstances change, with the exception of changes relating to SAAS or other UK funding bodies eligibility. However, if the fee charged is miscalculated due to a fault or</w:t>
      </w:r>
      <w:r>
        <w:rPr>
          <w:spacing w:val="-2"/>
        </w:rPr>
        <w:t xml:space="preserve"> </w:t>
      </w:r>
      <w:r>
        <w:t>error</w:t>
      </w:r>
      <w:r>
        <w:rPr>
          <w:spacing w:val="-3"/>
        </w:rPr>
        <w:t xml:space="preserve"> </w:t>
      </w:r>
      <w:r>
        <w:t>on</w:t>
      </w:r>
      <w:r>
        <w:rPr>
          <w:spacing w:val="-2"/>
        </w:rPr>
        <w:t xml:space="preserve"> </w:t>
      </w:r>
      <w:r>
        <w:t>the</w:t>
      </w:r>
      <w:r>
        <w:rPr>
          <w:spacing w:val="-2"/>
        </w:rPr>
        <w:t xml:space="preserve"> </w:t>
      </w:r>
      <w:r>
        <w:t>part</w:t>
      </w:r>
      <w:r>
        <w:rPr>
          <w:spacing w:val="-3"/>
        </w:rPr>
        <w:t xml:space="preserve"> </w:t>
      </w:r>
      <w:r>
        <w:t>of</w:t>
      </w:r>
      <w:r>
        <w:rPr>
          <w:spacing w:val="-3"/>
        </w:rPr>
        <w:t xml:space="preserve"> </w:t>
      </w:r>
      <w:r>
        <w:t>the</w:t>
      </w:r>
      <w:r>
        <w:rPr>
          <w:spacing w:val="-3"/>
        </w:rPr>
        <w:t xml:space="preserve"> </w:t>
      </w:r>
      <w:r>
        <w:t>university</w:t>
      </w:r>
      <w:r>
        <w:rPr>
          <w:spacing w:val="-2"/>
        </w:rPr>
        <w:t xml:space="preserve"> </w:t>
      </w:r>
      <w:r>
        <w:t>in</w:t>
      </w:r>
      <w:r>
        <w:rPr>
          <w:spacing w:val="-2"/>
        </w:rPr>
        <w:t xml:space="preserve"> </w:t>
      </w:r>
      <w:r>
        <w:t>assessing</w:t>
      </w:r>
      <w:r>
        <w:rPr>
          <w:spacing w:val="-3"/>
        </w:rPr>
        <w:t xml:space="preserve"> </w:t>
      </w:r>
      <w:r>
        <w:t>fee</w:t>
      </w:r>
      <w:r>
        <w:rPr>
          <w:spacing w:val="-2"/>
        </w:rPr>
        <w:t xml:space="preserve"> </w:t>
      </w:r>
      <w:r>
        <w:t>status,</w:t>
      </w:r>
      <w:r>
        <w:rPr>
          <w:spacing w:val="-2"/>
        </w:rPr>
        <w:t xml:space="preserve"> </w:t>
      </w:r>
      <w:r>
        <w:t>the</w:t>
      </w:r>
      <w:r>
        <w:rPr>
          <w:spacing w:val="-2"/>
        </w:rPr>
        <w:t xml:space="preserve"> </w:t>
      </w:r>
      <w:r>
        <w:t>students</w:t>
      </w:r>
      <w:r>
        <w:rPr>
          <w:spacing w:val="-2"/>
        </w:rPr>
        <w:t xml:space="preserve"> </w:t>
      </w:r>
      <w:r>
        <w:t>will</w:t>
      </w:r>
      <w:r>
        <w:rPr>
          <w:spacing w:val="-4"/>
        </w:rPr>
        <w:t xml:space="preserve"> </w:t>
      </w:r>
      <w:r>
        <w:t>be</w:t>
      </w:r>
      <w:r>
        <w:rPr>
          <w:spacing w:val="-2"/>
        </w:rPr>
        <w:t xml:space="preserve"> </w:t>
      </w:r>
      <w:r>
        <w:t>informed,</w:t>
      </w:r>
      <w:r>
        <w:rPr>
          <w:spacing w:val="-2"/>
        </w:rPr>
        <w:t xml:space="preserve"> </w:t>
      </w:r>
      <w:r>
        <w:t>and the fee adjusted to the correct level for the remainder of the course of study.</w:t>
      </w:r>
    </w:p>
    <w:p w14:paraId="608A75DA" w14:textId="77777777" w:rsidR="005E6B75" w:rsidRDefault="005E6B75">
      <w:pPr>
        <w:pStyle w:val="BodyText"/>
      </w:pPr>
    </w:p>
    <w:p w14:paraId="608A75DB" w14:textId="77777777" w:rsidR="005E6B75" w:rsidRDefault="00A83FE9">
      <w:pPr>
        <w:pStyle w:val="BodyText"/>
        <w:ind w:left="1156" w:right="1307"/>
      </w:pPr>
      <w:r>
        <w:t>In</w:t>
      </w:r>
      <w:r>
        <w:rPr>
          <w:spacing w:val="-4"/>
        </w:rPr>
        <w:t xml:space="preserve"> </w:t>
      </w:r>
      <w:r>
        <w:t>the</w:t>
      </w:r>
      <w:r>
        <w:rPr>
          <w:spacing w:val="-2"/>
        </w:rPr>
        <w:t xml:space="preserve"> </w:t>
      </w:r>
      <w:r>
        <w:t>event</w:t>
      </w:r>
      <w:r>
        <w:rPr>
          <w:spacing w:val="-5"/>
        </w:rPr>
        <w:t xml:space="preserve"> </w:t>
      </w:r>
      <w:r>
        <w:t>of</w:t>
      </w:r>
      <w:r>
        <w:rPr>
          <w:spacing w:val="-5"/>
        </w:rPr>
        <w:t xml:space="preserve"> </w:t>
      </w:r>
      <w:r>
        <w:t>a</w:t>
      </w:r>
      <w:r>
        <w:rPr>
          <w:spacing w:val="-2"/>
        </w:rPr>
        <w:t xml:space="preserve"> </w:t>
      </w:r>
      <w:r>
        <w:t>student</w:t>
      </w:r>
      <w:r>
        <w:rPr>
          <w:spacing w:val="-2"/>
        </w:rPr>
        <w:t xml:space="preserve"> </w:t>
      </w:r>
      <w:r>
        <w:t>being</w:t>
      </w:r>
      <w:r>
        <w:rPr>
          <w:spacing w:val="-3"/>
        </w:rPr>
        <w:t xml:space="preserve"> </w:t>
      </w:r>
      <w:r>
        <w:t>dissatisfied</w:t>
      </w:r>
      <w:r>
        <w:rPr>
          <w:spacing w:val="-5"/>
        </w:rPr>
        <w:t xml:space="preserve"> </w:t>
      </w:r>
      <w:r>
        <w:t>with</w:t>
      </w:r>
      <w:r>
        <w:rPr>
          <w:spacing w:val="-2"/>
        </w:rPr>
        <w:t xml:space="preserve"> </w:t>
      </w:r>
      <w:r>
        <w:t>their</w:t>
      </w:r>
      <w:r>
        <w:rPr>
          <w:spacing w:val="-4"/>
        </w:rPr>
        <w:t xml:space="preserve"> </w:t>
      </w:r>
      <w:r>
        <w:t>fee</w:t>
      </w:r>
      <w:r>
        <w:rPr>
          <w:spacing w:val="-2"/>
        </w:rPr>
        <w:t xml:space="preserve"> </w:t>
      </w:r>
      <w:r>
        <w:t>status</w:t>
      </w:r>
      <w:r>
        <w:rPr>
          <w:spacing w:val="-2"/>
        </w:rPr>
        <w:t xml:space="preserve"> </w:t>
      </w:r>
      <w:r>
        <w:t>assessment</w:t>
      </w:r>
      <w:r>
        <w:rPr>
          <w:spacing w:val="-5"/>
        </w:rPr>
        <w:t xml:space="preserve"> </w:t>
      </w:r>
      <w:r>
        <w:t>they</w:t>
      </w:r>
      <w:r>
        <w:rPr>
          <w:spacing w:val="-4"/>
        </w:rPr>
        <w:t xml:space="preserve"> </w:t>
      </w:r>
      <w:r>
        <w:t>may</w:t>
      </w:r>
      <w:r>
        <w:rPr>
          <w:spacing w:val="-2"/>
        </w:rPr>
        <w:t xml:space="preserve"> </w:t>
      </w:r>
      <w:r>
        <w:t>submit</w:t>
      </w:r>
      <w:r>
        <w:rPr>
          <w:spacing w:val="-2"/>
        </w:rPr>
        <w:t xml:space="preserve"> </w:t>
      </w:r>
      <w:r>
        <w:t xml:space="preserve">a complaint via the </w:t>
      </w:r>
      <w:hyperlink r:id="rId15">
        <w:r w:rsidR="005E6B75">
          <w:rPr>
            <w:color w:val="0462C1"/>
            <w:u w:val="single" w:color="0462C1"/>
          </w:rPr>
          <w:t>complaints handling procedure</w:t>
        </w:r>
      </w:hyperlink>
      <w:r>
        <w:t>.</w:t>
      </w:r>
    </w:p>
    <w:p w14:paraId="608A75DC" w14:textId="77777777" w:rsidR="005E6B75" w:rsidRDefault="005E6B75">
      <w:pPr>
        <w:pStyle w:val="BodyText"/>
        <w:spacing w:before="17"/>
        <w:rPr>
          <w:sz w:val="24"/>
        </w:rPr>
      </w:pPr>
    </w:p>
    <w:p w14:paraId="608A75DD" w14:textId="77777777" w:rsidR="005E6B75" w:rsidRDefault="00A83FE9">
      <w:pPr>
        <w:pStyle w:val="Heading3"/>
        <w:numPr>
          <w:ilvl w:val="1"/>
          <w:numId w:val="7"/>
        </w:numPr>
        <w:tabs>
          <w:tab w:val="left" w:pos="1166"/>
        </w:tabs>
        <w:spacing w:before="1"/>
        <w:ind w:left="1166" w:hanging="576"/>
        <w:rPr>
          <w:color w:val="2D74B5"/>
        </w:rPr>
      </w:pPr>
      <w:r>
        <w:rPr>
          <w:color w:val="2D74B5"/>
        </w:rPr>
        <w:t>Fee</w:t>
      </w:r>
      <w:r>
        <w:rPr>
          <w:color w:val="2D74B5"/>
          <w:spacing w:val="-4"/>
        </w:rPr>
        <w:t xml:space="preserve"> </w:t>
      </w:r>
      <w:r>
        <w:rPr>
          <w:color w:val="2D74B5"/>
        </w:rPr>
        <w:t>status</w:t>
      </w:r>
      <w:r>
        <w:rPr>
          <w:color w:val="2D74B5"/>
          <w:spacing w:val="-1"/>
        </w:rPr>
        <w:t xml:space="preserve"> </w:t>
      </w:r>
      <w:r>
        <w:rPr>
          <w:color w:val="2D74B5"/>
        </w:rPr>
        <w:t>descriptions</w:t>
      </w:r>
      <w:r>
        <w:rPr>
          <w:color w:val="2D74B5"/>
          <w:spacing w:val="-2"/>
        </w:rPr>
        <w:t xml:space="preserve"> </w:t>
      </w:r>
      <w:r>
        <w:rPr>
          <w:color w:val="2D74B5"/>
        </w:rPr>
        <w:t>and</w:t>
      </w:r>
      <w:r>
        <w:rPr>
          <w:color w:val="2D74B5"/>
          <w:spacing w:val="-2"/>
        </w:rPr>
        <w:t xml:space="preserve"> </w:t>
      </w:r>
      <w:r>
        <w:rPr>
          <w:color w:val="2D74B5"/>
        </w:rPr>
        <w:t>fee</w:t>
      </w:r>
      <w:r>
        <w:rPr>
          <w:color w:val="2D74B5"/>
          <w:spacing w:val="-3"/>
        </w:rPr>
        <w:t xml:space="preserve"> </w:t>
      </w:r>
      <w:r>
        <w:rPr>
          <w:color w:val="2D74B5"/>
          <w:spacing w:val="-2"/>
        </w:rPr>
        <w:t>implications</w:t>
      </w:r>
    </w:p>
    <w:p w14:paraId="608A75DE" w14:textId="77777777" w:rsidR="005E6B75" w:rsidRDefault="005E6B75">
      <w:pPr>
        <w:pStyle w:val="BodyText"/>
        <w:spacing w:before="19"/>
        <w:rPr>
          <w:rFonts w:ascii="Calibri Light"/>
          <w:sz w:val="24"/>
        </w:rPr>
      </w:pPr>
    </w:p>
    <w:p w14:paraId="608A75DF" w14:textId="77777777" w:rsidR="005E6B75" w:rsidRDefault="00A83FE9">
      <w:pPr>
        <w:pStyle w:val="BodyText"/>
        <w:ind w:left="1156" w:right="1369"/>
      </w:pPr>
      <w:r>
        <w:t>Fee status determines how much a student pays in tuition fees. It is based on nationality, where the student normally lives and how long they have lived there as well as term-time location</w:t>
      </w:r>
      <w:r>
        <w:rPr>
          <w:spacing w:val="-2"/>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course</w:t>
      </w:r>
      <w:r>
        <w:rPr>
          <w:spacing w:val="-3"/>
        </w:rPr>
        <w:t xml:space="preserve"> </w:t>
      </w:r>
      <w:r>
        <w:t>and</w:t>
      </w:r>
      <w:r>
        <w:rPr>
          <w:spacing w:val="-3"/>
        </w:rPr>
        <w:t xml:space="preserve"> </w:t>
      </w:r>
      <w:r>
        <w:t>the</w:t>
      </w:r>
      <w:r>
        <w:rPr>
          <w:spacing w:val="-3"/>
        </w:rPr>
        <w:t xml:space="preserve"> </w:t>
      </w:r>
      <w:r>
        <w:t>type</w:t>
      </w:r>
      <w:r>
        <w:rPr>
          <w:spacing w:val="-3"/>
        </w:rPr>
        <w:t xml:space="preserve"> </w:t>
      </w:r>
      <w:r>
        <w:t>of</w:t>
      </w:r>
      <w:r>
        <w:rPr>
          <w:spacing w:val="-4"/>
        </w:rPr>
        <w:t xml:space="preserve"> </w:t>
      </w:r>
      <w:r>
        <w:t>course</w:t>
      </w:r>
      <w:r>
        <w:rPr>
          <w:spacing w:val="-1"/>
        </w:rPr>
        <w:t xml:space="preserve"> </w:t>
      </w:r>
      <w:r>
        <w:t>studied.</w:t>
      </w:r>
      <w:r>
        <w:rPr>
          <w:spacing w:val="-4"/>
        </w:rPr>
        <w:t xml:space="preserve"> </w:t>
      </w:r>
      <w:r>
        <w:t>Our</w:t>
      </w:r>
      <w:r>
        <w:rPr>
          <w:spacing w:val="-2"/>
        </w:rPr>
        <w:t xml:space="preserve"> </w:t>
      </w:r>
      <w:r>
        <w:t>fee</w:t>
      </w:r>
      <w:r>
        <w:rPr>
          <w:spacing w:val="-1"/>
        </w:rPr>
        <w:t xml:space="preserve"> </w:t>
      </w:r>
      <w:r>
        <w:t>statuses and</w:t>
      </w:r>
      <w:r>
        <w:rPr>
          <w:spacing w:val="-2"/>
        </w:rPr>
        <w:t xml:space="preserve"> </w:t>
      </w:r>
      <w:r>
        <w:t>fees payable fall into four categories:</w:t>
      </w:r>
    </w:p>
    <w:p w14:paraId="608A75E0" w14:textId="77777777" w:rsidR="005E6B75" w:rsidRDefault="00A83FE9">
      <w:pPr>
        <w:pStyle w:val="BodyText"/>
        <w:spacing w:before="267"/>
        <w:ind w:left="1156"/>
      </w:pPr>
      <w:r>
        <w:t>Course</w:t>
      </w:r>
      <w:r>
        <w:rPr>
          <w:spacing w:val="-5"/>
        </w:rPr>
        <w:t xml:space="preserve"> </w:t>
      </w:r>
      <w:r>
        <w:t>studied</w:t>
      </w:r>
      <w:r>
        <w:rPr>
          <w:spacing w:val="-3"/>
        </w:rPr>
        <w:t xml:space="preserve"> </w:t>
      </w:r>
      <w:r>
        <w:t>at</w:t>
      </w:r>
      <w:r>
        <w:rPr>
          <w:spacing w:val="-5"/>
        </w:rPr>
        <w:t xml:space="preserve"> </w:t>
      </w:r>
      <w:r>
        <w:t>one</w:t>
      </w:r>
      <w:r>
        <w:rPr>
          <w:spacing w:val="-2"/>
        </w:rPr>
        <w:t xml:space="preserve"> </w:t>
      </w:r>
      <w:r>
        <w:t>of</w:t>
      </w:r>
      <w:r>
        <w:rPr>
          <w:spacing w:val="-3"/>
        </w:rPr>
        <w:t xml:space="preserve"> </w:t>
      </w:r>
      <w:r>
        <w:t>our</w:t>
      </w:r>
      <w:r>
        <w:rPr>
          <w:spacing w:val="-2"/>
        </w:rPr>
        <w:t xml:space="preserve"> campuses:</w:t>
      </w:r>
    </w:p>
    <w:p w14:paraId="608A75E1" w14:textId="77777777" w:rsidR="005E6B75" w:rsidRDefault="005E6B75">
      <w:pPr>
        <w:pStyle w:val="BodyText"/>
        <w:spacing w:before="1"/>
      </w:pPr>
    </w:p>
    <w:p w14:paraId="608A75E2" w14:textId="77777777" w:rsidR="005E6B75" w:rsidRDefault="00A83FE9">
      <w:pPr>
        <w:pStyle w:val="ListParagraph"/>
        <w:numPr>
          <w:ilvl w:val="2"/>
          <w:numId w:val="7"/>
        </w:numPr>
        <w:tabs>
          <w:tab w:val="left" w:pos="1514"/>
        </w:tabs>
        <w:ind w:right="1529" w:hanging="358"/>
        <w:rPr>
          <w:rFonts w:ascii="Symbol" w:hAnsi="Symbol"/>
        </w:rPr>
      </w:pPr>
      <w:r>
        <w:t>Scotland-domiciled</w:t>
      </w:r>
      <w:r>
        <w:rPr>
          <w:spacing w:val="-5"/>
        </w:rPr>
        <w:t xml:space="preserve"> </w:t>
      </w:r>
      <w:r>
        <w:t>(includes</w:t>
      </w:r>
      <w:r>
        <w:rPr>
          <w:spacing w:val="-1"/>
        </w:rPr>
        <w:t xml:space="preserve"> </w:t>
      </w:r>
      <w:r>
        <w:t>EU</w:t>
      </w:r>
      <w:r>
        <w:rPr>
          <w:spacing w:val="-4"/>
        </w:rPr>
        <w:t xml:space="preserve"> </w:t>
      </w:r>
      <w:r>
        <w:t>nationals</w:t>
      </w:r>
      <w:r>
        <w:rPr>
          <w:spacing w:val="-5"/>
        </w:rPr>
        <w:t xml:space="preserve"> </w:t>
      </w:r>
      <w:r>
        <w:t>with</w:t>
      </w:r>
      <w:r>
        <w:rPr>
          <w:spacing w:val="-5"/>
        </w:rPr>
        <w:t xml:space="preserve"> </w:t>
      </w:r>
      <w:r>
        <w:t>settled</w:t>
      </w:r>
      <w:r>
        <w:rPr>
          <w:spacing w:val="-3"/>
        </w:rPr>
        <w:t xml:space="preserve"> </w:t>
      </w:r>
      <w:r>
        <w:t>status</w:t>
      </w:r>
      <w:r>
        <w:rPr>
          <w:spacing w:val="-2"/>
        </w:rPr>
        <w:t xml:space="preserve"> </w:t>
      </w:r>
      <w:r>
        <w:t>in</w:t>
      </w:r>
      <w:r>
        <w:rPr>
          <w:spacing w:val="-5"/>
        </w:rPr>
        <w:t xml:space="preserve"> </w:t>
      </w:r>
      <w:r>
        <w:t>the</w:t>
      </w:r>
      <w:r>
        <w:rPr>
          <w:spacing w:val="-2"/>
        </w:rPr>
        <w:t xml:space="preserve"> </w:t>
      </w:r>
      <w:r>
        <w:t>UK),</w:t>
      </w:r>
      <w:r>
        <w:rPr>
          <w:spacing w:val="-2"/>
        </w:rPr>
        <w:t xml:space="preserve"> </w:t>
      </w:r>
      <w:r>
        <w:t>fee</w:t>
      </w:r>
      <w:r>
        <w:rPr>
          <w:spacing w:val="-2"/>
        </w:rPr>
        <w:t xml:space="preserve"> </w:t>
      </w:r>
      <w:r>
        <w:t>status</w:t>
      </w:r>
      <w:r>
        <w:rPr>
          <w:spacing w:val="-2"/>
        </w:rPr>
        <w:t xml:space="preserve"> </w:t>
      </w:r>
      <w:r>
        <w:t>SC</w:t>
      </w:r>
      <w:r>
        <w:rPr>
          <w:spacing w:val="-2"/>
        </w:rPr>
        <w:t xml:space="preserve"> </w:t>
      </w:r>
      <w:r>
        <w:t xml:space="preserve">or </w:t>
      </w:r>
      <w:r>
        <w:rPr>
          <w:spacing w:val="-4"/>
        </w:rPr>
        <w:t>SCEU</w:t>
      </w:r>
    </w:p>
    <w:p w14:paraId="608A75E3" w14:textId="77777777" w:rsidR="005E6B75" w:rsidRDefault="00A83FE9">
      <w:pPr>
        <w:pStyle w:val="ListParagraph"/>
        <w:numPr>
          <w:ilvl w:val="2"/>
          <w:numId w:val="7"/>
        </w:numPr>
        <w:tabs>
          <w:tab w:val="left" w:pos="1514"/>
        </w:tabs>
        <w:spacing w:line="279" w:lineRule="exact"/>
        <w:ind w:hanging="358"/>
        <w:rPr>
          <w:rFonts w:ascii="Symbol" w:hAnsi="Symbol"/>
        </w:rPr>
      </w:pPr>
      <w:r>
        <w:t>Rest</w:t>
      </w:r>
      <w:r>
        <w:rPr>
          <w:spacing w:val="-4"/>
        </w:rPr>
        <w:t xml:space="preserve"> </w:t>
      </w:r>
      <w:r>
        <w:t>of</w:t>
      </w:r>
      <w:r>
        <w:rPr>
          <w:spacing w:val="-4"/>
        </w:rPr>
        <w:t xml:space="preserve"> </w:t>
      </w:r>
      <w:r>
        <w:t>the</w:t>
      </w:r>
      <w:r>
        <w:rPr>
          <w:spacing w:val="-2"/>
        </w:rPr>
        <w:t xml:space="preserve"> </w:t>
      </w:r>
      <w:r>
        <w:t>UK-domiciled,</w:t>
      </w:r>
      <w:r>
        <w:rPr>
          <w:spacing w:val="-5"/>
        </w:rPr>
        <w:t xml:space="preserve"> </w:t>
      </w:r>
      <w:r>
        <w:t>fee</w:t>
      </w:r>
      <w:r>
        <w:rPr>
          <w:spacing w:val="-2"/>
        </w:rPr>
        <w:t xml:space="preserve"> </w:t>
      </w:r>
      <w:r>
        <w:t>status</w:t>
      </w:r>
      <w:r>
        <w:rPr>
          <w:spacing w:val="-2"/>
        </w:rPr>
        <w:t xml:space="preserve"> </w:t>
      </w:r>
      <w:r>
        <w:rPr>
          <w:spacing w:val="-5"/>
        </w:rPr>
        <w:t>RUK</w:t>
      </w:r>
    </w:p>
    <w:p w14:paraId="608A75E4" w14:textId="77777777" w:rsidR="005E6B75" w:rsidRDefault="00A83FE9">
      <w:pPr>
        <w:pStyle w:val="ListParagraph"/>
        <w:numPr>
          <w:ilvl w:val="2"/>
          <w:numId w:val="7"/>
        </w:numPr>
        <w:tabs>
          <w:tab w:val="left" w:pos="1514"/>
        </w:tabs>
        <w:ind w:hanging="358"/>
        <w:rPr>
          <w:rFonts w:ascii="Symbol" w:hAnsi="Symbol"/>
        </w:rPr>
      </w:pPr>
      <w:r>
        <w:t>EU,</w:t>
      </w:r>
      <w:r>
        <w:rPr>
          <w:spacing w:val="-4"/>
        </w:rPr>
        <w:t xml:space="preserve"> </w:t>
      </w:r>
      <w:r>
        <w:t>EEA</w:t>
      </w:r>
      <w:r>
        <w:rPr>
          <w:spacing w:val="-6"/>
        </w:rPr>
        <w:t xml:space="preserve"> </w:t>
      </w:r>
      <w:r>
        <w:t>and</w:t>
      </w:r>
      <w:r>
        <w:rPr>
          <w:spacing w:val="-5"/>
        </w:rPr>
        <w:t xml:space="preserve"> </w:t>
      </w:r>
      <w:r>
        <w:t>Swiss</w:t>
      </w:r>
      <w:r>
        <w:rPr>
          <w:spacing w:val="-3"/>
        </w:rPr>
        <w:t xml:space="preserve"> </w:t>
      </w:r>
      <w:r>
        <w:t>nationals</w:t>
      </w:r>
      <w:r>
        <w:rPr>
          <w:spacing w:val="-3"/>
        </w:rPr>
        <w:t xml:space="preserve"> </w:t>
      </w:r>
      <w:r>
        <w:t>without</w:t>
      </w:r>
      <w:r>
        <w:rPr>
          <w:spacing w:val="-3"/>
        </w:rPr>
        <w:t xml:space="preserve"> </w:t>
      </w:r>
      <w:r>
        <w:t>settled</w:t>
      </w:r>
      <w:r>
        <w:rPr>
          <w:spacing w:val="-4"/>
        </w:rPr>
        <w:t xml:space="preserve"> </w:t>
      </w:r>
      <w:r>
        <w:t>status</w:t>
      </w:r>
      <w:r>
        <w:rPr>
          <w:spacing w:val="-6"/>
        </w:rPr>
        <w:t xml:space="preserve"> </w:t>
      </w:r>
      <w:r>
        <w:t>in</w:t>
      </w:r>
      <w:r>
        <w:rPr>
          <w:spacing w:val="-3"/>
        </w:rPr>
        <w:t xml:space="preserve"> </w:t>
      </w:r>
      <w:r>
        <w:t>the</w:t>
      </w:r>
      <w:r>
        <w:rPr>
          <w:spacing w:val="-3"/>
        </w:rPr>
        <w:t xml:space="preserve"> </w:t>
      </w:r>
      <w:r>
        <w:t>UK,</w:t>
      </w:r>
      <w:r>
        <w:rPr>
          <w:spacing w:val="-3"/>
        </w:rPr>
        <w:t xml:space="preserve"> </w:t>
      </w:r>
      <w:r>
        <w:t>fee</w:t>
      </w:r>
      <w:r>
        <w:rPr>
          <w:spacing w:val="-5"/>
        </w:rPr>
        <w:t xml:space="preserve"> </w:t>
      </w:r>
      <w:r>
        <w:t>status</w:t>
      </w:r>
      <w:r>
        <w:rPr>
          <w:spacing w:val="-6"/>
        </w:rPr>
        <w:t xml:space="preserve"> </w:t>
      </w:r>
      <w:r>
        <w:rPr>
          <w:spacing w:val="-2"/>
        </w:rPr>
        <w:t>INTEU</w:t>
      </w:r>
    </w:p>
    <w:p w14:paraId="608A75E5" w14:textId="77777777" w:rsidR="005E6B75" w:rsidRDefault="00A83FE9">
      <w:pPr>
        <w:pStyle w:val="ListParagraph"/>
        <w:numPr>
          <w:ilvl w:val="2"/>
          <w:numId w:val="7"/>
        </w:numPr>
        <w:tabs>
          <w:tab w:val="left" w:pos="1514"/>
        </w:tabs>
        <w:spacing w:before="1"/>
        <w:ind w:hanging="358"/>
        <w:rPr>
          <w:rFonts w:ascii="Symbol" w:hAnsi="Symbol"/>
        </w:rPr>
      </w:pPr>
      <w:r>
        <w:t>International,</w:t>
      </w:r>
      <w:r>
        <w:rPr>
          <w:spacing w:val="-9"/>
        </w:rPr>
        <w:t xml:space="preserve"> </w:t>
      </w:r>
      <w:r>
        <w:t>fee</w:t>
      </w:r>
      <w:r>
        <w:rPr>
          <w:spacing w:val="-7"/>
        </w:rPr>
        <w:t xml:space="preserve"> </w:t>
      </w:r>
      <w:r>
        <w:t>status</w:t>
      </w:r>
      <w:r>
        <w:rPr>
          <w:spacing w:val="-6"/>
        </w:rPr>
        <w:t xml:space="preserve"> </w:t>
      </w:r>
      <w:r>
        <w:rPr>
          <w:spacing w:val="-5"/>
        </w:rPr>
        <w:t>INT</w:t>
      </w:r>
    </w:p>
    <w:p w14:paraId="608A75E6" w14:textId="77777777" w:rsidR="005E6B75" w:rsidRDefault="005E6B75">
      <w:pPr>
        <w:pStyle w:val="BodyText"/>
        <w:spacing w:before="1"/>
      </w:pPr>
    </w:p>
    <w:p w14:paraId="608A75E7" w14:textId="77777777" w:rsidR="005E6B75" w:rsidRDefault="00A83FE9">
      <w:pPr>
        <w:pStyle w:val="BodyText"/>
        <w:ind w:left="1156" w:right="1369"/>
      </w:pPr>
      <w:r>
        <w:t>Note: pre-2021-22, EU nationals eligible for funding support from the Scottish Government had</w:t>
      </w:r>
      <w:r>
        <w:rPr>
          <w:spacing w:val="-2"/>
        </w:rPr>
        <w:t xml:space="preserve"> </w:t>
      </w:r>
      <w:r>
        <w:t>a</w:t>
      </w:r>
      <w:r>
        <w:rPr>
          <w:spacing w:val="-1"/>
        </w:rPr>
        <w:t xml:space="preserve"> </w:t>
      </w:r>
      <w:r>
        <w:t>fee</w:t>
      </w:r>
      <w:r>
        <w:rPr>
          <w:spacing w:val="-3"/>
        </w:rPr>
        <w:t xml:space="preserve"> </w:t>
      </w:r>
      <w:r>
        <w:t>status</w:t>
      </w:r>
      <w:r>
        <w:rPr>
          <w:spacing w:val="-4"/>
        </w:rPr>
        <w:t xml:space="preserve"> </w:t>
      </w:r>
      <w:r>
        <w:t>of</w:t>
      </w:r>
      <w:r>
        <w:rPr>
          <w:spacing w:val="-3"/>
        </w:rPr>
        <w:t xml:space="preserve"> </w:t>
      </w:r>
      <w:r>
        <w:t>EU</w:t>
      </w:r>
      <w:r>
        <w:rPr>
          <w:spacing w:val="-1"/>
        </w:rPr>
        <w:t xml:space="preserve"> </w:t>
      </w:r>
      <w:r>
        <w:t>and</w:t>
      </w:r>
      <w:r>
        <w:rPr>
          <w:spacing w:val="-5"/>
        </w:rPr>
        <w:t xml:space="preserve"> </w:t>
      </w:r>
      <w:r>
        <w:t>paid</w:t>
      </w:r>
      <w:r>
        <w:rPr>
          <w:spacing w:val="-3"/>
        </w:rPr>
        <w:t xml:space="preserve"> </w:t>
      </w:r>
      <w:r>
        <w:t>the</w:t>
      </w:r>
      <w:r>
        <w:rPr>
          <w:spacing w:val="-1"/>
        </w:rPr>
        <w:t xml:space="preserve"> </w:t>
      </w:r>
      <w:r>
        <w:t>same</w:t>
      </w:r>
      <w:r>
        <w:rPr>
          <w:spacing w:val="-1"/>
        </w:rPr>
        <w:t xml:space="preserve"> </w:t>
      </w:r>
      <w:r>
        <w:t>fees</w:t>
      </w:r>
      <w:r>
        <w:rPr>
          <w:spacing w:val="-4"/>
        </w:rPr>
        <w:t xml:space="preserve"> </w:t>
      </w:r>
      <w:r>
        <w:t>as</w:t>
      </w:r>
      <w:r>
        <w:rPr>
          <w:spacing w:val="-1"/>
        </w:rPr>
        <w:t xml:space="preserve"> </w:t>
      </w:r>
      <w:r>
        <w:t>Scottish</w:t>
      </w:r>
      <w:r>
        <w:rPr>
          <w:spacing w:val="-3"/>
        </w:rPr>
        <w:t xml:space="preserve"> </w:t>
      </w:r>
      <w:r>
        <w:t>students.</w:t>
      </w:r>
      <w:r>
        <w:rPr>
          <w:spacing w:val="-1"/>
        </w:rPr>
        <w:t xml:space="preserve"> </w:t>
      </w:r>
      <w:r>
        <w:t>As</w:t>
      </w:r>
      <w:r>
        <w:rPr>
          <w:spacing w:val="-1"/>
        </w:rPr>
        <w:t xml:space="preserve"> </w:t>
      </w:r>
      <w:r>
        <w:t>long</w:t>
      </w:r>
      <w:r>
        <w:rPr>
          <w:spacing w:val="-2"/>
        </w:rPr>
        <w:t xml:space="preserve"> </w:t>
      </w:r>
      <w:r>
        <w:t>as</w:t>
      </w:r>
      <w:r>
        <w:rPr>
          <w:spacing w:val="-3"/>
        </w:rPr>
        <w:t xml:space="preserve"> </w:t>
      </w:r>
      <w:r>
        <w:t>these students continue to be eligible, this fee status and level will be retained for the duration of their course, including those progressing through ‘top-up degrees’.</w:t>
      </w:r>
    </w:p>
    <w:p w14:paraId="608A75E8" w14:textId="77777777" w:rsidR="005E6B75" w:rsidRDefault="005E6B75">
      <w:pPr>
        <w:pStyle w:val="BodyText"/>
        <w:sectPr w:rsidR="005E6B75">
          <w:pgSz w:w="11910" w:h="16840"/>
          <w:pgMar w:top="1360" w:right="141" w:bottom="1320" w:left="850" w:header="751" w:footer="1139" w:gutter="0"/>
          <w:cols w:space="720"/>
        </w:sectPr>
      </w:pPr>
    </w:p>
    <w:p w14:paraId="608A75E9" w14:textId="77777777" w:rsidR="005E6B75" w:rsidRDefault="00A83FE9">
      <w:pPr>
        <w:pStyle w:val="BodyText"/>
        <w:spacing w:before="61"/>
        <w:ind w:left="1156"/>
      </w:pPr>
      <w:r>
        <w:lastRenderedPageBreak/>
        <w:t>Courses</w:t>
      </w:r>
      <w:r>
        <w:rPr>
          <w:spacing w:val="-5"/>
        </w:rPr>
        <w:t xml:space="preserve"> </w:t>
      </w:r>
      <w:r>
        <w:t>that</w:t>
      </w:r>
      <w:r>
        <w:rPr>
          <w:spacing w:val="-2"/>
        </w:rPr>
        <w:t xml:space="preserve"> </w:t>
      </w:r>
      <w:r>
        <w:t>are</w:t>
      </w:r>
      <w:r>
        <w:rPr>
          <w:spacing w:val="-5"/>
        </w:rPr>
        <w:t xml:space="preserve"> </w:t>
      </w:r>
      <w:r>
        <w:t>validated</w:t>
      </w:r>
      <w:r>
        <w:rPr>
          <w:spacing w:val="-5"/>
        </w:rPr>
        <w:t xml:space="preserve"> </w:t>
      </w:r>
      <w:r>
        <w:t>for</w:t>
      </w:r>
      <w:r>
        <w:rPr>
          <w:spacing w:val="-4"/>
        </w:rPr>
        <w:t xml:space="preserve"> </w:t>
      </w:r>
      <w:r>
        <w:t>online</w:t>
      </w:r>
      <w:r>
        <w:rPr>
          <w:spacing w:val="-2"/>
        </w:rPr>
        <w:t xml:space="preserve"> study:</w:t>
      </w:r>
    </w:p>
    <w:p w14:paraId="608A75EA" w14:textId="77777777" w:rsidR="005E6B75" w:rsidRDefault="005E6B75">
      <w:pPr>
        <w:pStyle w:val="BodyText"/>
        <w:spacing w:before="3"/>
      </w:pPr>
    </w:p>
    <w:p w14:paraId="608A75EB" w14:textId="77777777" w:rsidR="005E6B75" w:rsidRDefault="00A83FE9">
      <w:pPr>
        <w:pStyle w:val="ListParagraph"/>
        <w:numPr>
          <w:ilvl w:val="2"/>
          <w:numId w:val="7"/>
        </w:numPr>
        <w:tabs>
          <w:tab w:val="left" w:pos="1516"/>
        </w:tabs>
        <w:spacing w:line="237" w:lineRule="auto"/>
        <w:ind w:left="1516" w:right="1352" w:hanging="360"/>
        <w:rPr>
          <w:rFonts w:ascii="Symbol" w:hAnsi="Symbol"/>
        </w:rPr>
      </w:pPr>
      <w:r>
        <w:t>Scotland-domiciled</w:t>
      </w:r>
      <w:r>
        <w:rPr>
          <w:spacing w:val="-4"/>
        </w:rPr>
        <w:t xml:space="preserve"> </w:t>
      </w:r>
      <w:r>
        <w:t>(includes EU</w:t>
      </w:r>
      <w:r>
        <w:rPr>
          <w:spacing w:val="-3"/>
        </w:rPr>
        <w:t xml:space="preserve"> </w:t>
      </w:r>
      <w:r>
        <w:t>nationals</w:t>
      </w:r>
      <w:r>
        <w:rPr>
          <w:spacing w:val="-4"/>
        </w:rPr>
        <w:t xml:space="preserve"> </w:t>
      </w:r>
      <w:r>
        <w:t>with</w:t>
      </w:r>
      <w:r>
        <w:rPr>
          <w:spacing w:val="-4"/>
        </w:rPr>
        <w:t xml:space="preserve"> </w:t>
      </w:r>
      <w:r>
        <w:t>settled</w:t>
      </w:r>
      <w:r>
        <w:rPr>
          <w:spacing w:val="-2"/>
        </w:rPr>
        <w:t xml:space="preserve"> </w:t>
      </w:r>
      <w:r>
        <w:t>status),</w:t>
      </w:r>
      <w:r>
        <w:rPr>
          <w:spacing w:val="-4"/>
        </w:rPr>
        <w:t xml:space="preserve"> </w:t>
      </w:r>
      <w:r>
        <w:t>fee status</w:t>
      </w:r>
      <w:r>
        <w:rPr>
          <w:spacing w:val="-4"/>
        </w:rPr>
        <w:t xml:space="preserve"> </w:t>
      </w:r>
      <w:r>
        <w:t>SC,</w:t>
      </w:r>
      <w:r>
        <w:rPr>
          <w:spacing w:val="-1"/>
        </w:rPr>
        <w:t xml:space="preserve"> </w:t>
      </w:r>
      <w:r>
        <w:t>SCO</w:t>
      </w:r>
      <w:r>
        <w:rPr>
          <w:spacing w:val="-1"/>
        </w:rPr>
        <w:t xml:space="preserve"> </w:t>
      </w:r>
      <w:r>
        <w:t>or</w:t>
      </w:r>
      <w:r>
        <w:rPr>
          <w:spacing w:val="-4"/>
        </w:rPr>
        <w:t xml:space="preserve"> </w:t>
      </w:r>
      <w:r>
        <w:t xml:space="preserve">SCEU, </w:t>
      </w:r>
      <w:r>
        <w:rPr>
          <w:spacing w:val="-2"/>
        </w:rPr>
        <w:t>SCEUO</w:t>
      </w:r>
    </w:p>
    <w:p w14:paraId="608A75EC" w14:textId="77777777" w:rsidR="005E6B75" w:rsidRDefault="00A83FE9">
      <w:pPr>
        <w:pStyle w:val="ListParagraph"/>
        <w:numPr>
          <w:ilvl w:val="2"/>
          <w:numId w:val="7"/>
        </w:numPr>
        <w:tabs>
          <w:tab w:val="left" w:pos="1516"/>
        </w:tabs>
        <w:spacing w:before="2"/>
        <w:ind w:left="1516" w:hanging="360"/>
        <w:rPr>
          <w:rFonts w:ascii="Symbol" w:hAnsi="Symbol"/>
        </w:rPr>
      </w:pPr>
      <w:r>
        <w:t>Rest</w:t>
      </w:r>
      <w:r>
        <w:rPr>
          <w:spacing w:val="-4"/>
        </w:rPr>
        <w:t xml:space="preserve"> </w:t>
      </w:r>
      <w:r>
        <w:t>of</w:t>
      </w:r>
      <w:r>
        <w:rPr>
          <w:spacing w:val="-4"/>
        </w:rPr>
        <w:t xml:space="preserve"> </w:t>
      </w:r>
      <w:r>
        <w:t>the</w:t>
      </w:r>
      <w:r>
        <w:rPr>
          <w:spacing w:val="-2"/>
        </w:rPr>
        <w:t xml:space="preserve"> </w:t>
      </w:r>
      <w:r>
        <w:t>UK-domiciled,</w:t>
      </w:r>
      <w:r>
        <w:rPr>
          <w:spacing w:val="-5"/>
        </w:rPr>
        <w:t xml:space="preserve"> </w:t>
      </w:r>
      <w:r>
        <w:t>fee</w:t>
      </w:r>
      <w:r>
        <w:rPr>
          <w:spacing w:val="-2"/>
        </w:rPr>
        <w:t xml:space="preserve"> </w:t>
      </w:r>
      <w:r>
        <w:t>status</w:t>
      </w:r>
      <w:r>
        <w:rPr>
          <w:spacing w:val="-2"/>
        </w:rPr>
        <w:t xml:space="preserve"> </w:t>
      </w:r>
      <w:r>
        <w:rPr>
          <w:spacing w:val="-4"/>
        </w:rPr>
        <w:t>RUKO</w:t>
      </w:r>
    </w:p>
    <w:p w14:paraId="608A75ED" w14:textId="77777777" w:rsidR="005E6B75" w:rsidRDefault="00A83FE9">
      <w:pPr>
        <w:pStyle w:val="ListParagraph"/>
        <w:numPr>
          <w:ilvl w:val="2"/>
          <w:numId w:val="7"/>
        </w:numPr>
        <w:tabs>
          <w:tab w:val="left" w:pos="1516"/>
        </w:tabs>
        <w:ind w:left="1516" w:hanging="360"/>
        <w:rPr>
          <w:rFonts w:ascii="Symbol" w:hAnsi="Symbol"/>
        </w:rPr>
      </w:pPr>
      <w:r>
        <w:t>EU,</w:t>
      </w:r>
      <w:r>
        <w:rPr>
          <w:spacing w:val="-6"/>
        </w:rPr>
        <w:t xml:space="preserve"> </w:t>
      </w:r>
      <w:r>
        <w:t>EEA</w:t>
      </w:r>
      <w:r>
        <w:rPr>
          <w:spacing w:val="-6"/>
        </w:rPr>
        <w:t xml:space="preserve"> </w:t>
      </w:r>
      <w:r>
        <w:t>and</w:t>
      </w:r>
      <w:r>
        <w:rPr>
          <w:spacing w:val="-5"/>
        </w:rPr>
        <w:t xml:space="preserve"> </w:t>
      </w:r>
      <w:r>
        <w:t>Swiss</w:t>
      </w:r>
      <w:r>
        <w:rPr>
          <w:spacing w:val="-3"/>
        </w:rPr>
        <w:t xml:space="preserve"> </w:t>
      </w:r>
      <w:r>
        <w:t>nationals</w:t>
      </w:r>
      <w:r>
        <w:rPr>
          <w:spacing w:val="-3"/>
        </w:rPr>
        <w:t xml:space="preserve"> </w:t>
      </w:r>
      <w:r>
        <w:t>without</w:t>
      </w:r>
      <w:r>
        <w:rPr>
          <w:spacing w:val="-3"/>
        </w:rPr>
        <w:t xml:space="preserve"> </w:t>
      </w:r>
      <w:r>
        <w:t>settled</w:t>
      </w:r>
      <w:r>
        <w:rPr>
          <w:spacing w:val="-4"/>
        </w:rPr>
        <w:t xml:space="preserve"> </w:t>
      </w:r>
      <w:r>
        <w:t>status</w:t>
      </w:r>
      <w:r>
        <w:rPr>
          <w:spacing w:val="-6"/>
        </w:rPr>
        <w:t xml:space="preserve"> </w:t>
      </w:r>
      <w:r>
        <w:t>in</w:t>
      </w:r>
      <w:r>
        <w:rPr>
          <w:spacing w:val="-3"/>
        </w:rPr>
        <w:t xml:space="preserve"> </w:t>
      </w:r>
      <w:r>
        <w:t>the</w:t>
      </w:r>
      <w:r>
        <w:rPr>
          <w:spacing w:val="-3"/>
        </w:rPr>
        <w:t xml:space="preserve"> </w:t>
      </w:r>
      <w:r>
        <w:t>UK,</w:t>
      </w:r>
      <w:r>
        <w:rPr>
          <w:spacing w:val="-3"/>
        </w:rPr>
        <w:t xml:space="preserve"> </w:t>
      </w:r>
      <w:r>
        <w:t>fee</w:t>
      </w:r>
      <w:r>
        <w:rPr>
          <w:spacing w:val="-5"/>
        </w:rPr>
        <w:t xml:space="preserve"> </w:t>
      </w:r>
      <w:r>
        <w:t>status</w:t>
      </w:r>
      <w:r>
        <w:rPr>
          <w:spacing w:val="-1"/>
        </w:rPr>
        <w:t xml:space="preserve"> </w:t>
      </w:r>
      <w:r>
        <w:rPr>
          <w:spacing w:val="-2"/>
        </w:rPr>
        <w:t>INTEUO</w:t>
      </w:r>
    </w:p>
    <w:p w14:paraId="608A75EE" w14:textId="77777777" w:rsidR="005E6B75" w:rsidRDefault="00A83FE9">
      <w:pPr>
        <w:pStyle w:val="ListParagraph"/>
        <w:numPr>
          <w:ilvl w:val="2"/>
          <w:numId w:val="7"/>
        </w:numPr>
        <w:tabs>
          <w:tab w:val="left" w:pos="1516"/>
        </w:tabs>
        <w:spacing w:before="1"/>
        <w:ind w:left="1516" w:hanging="360"/>
        <w:rPr>
          <w:rFonts w:ascii="Symbol" w:hAnsi="Symbol"/>
        </w:rPr>
      </w:pPr>
      <w:r>
        <w:t>International,</w:t>
      </w:r>
      <w:r>
        <w:rPr>
          <w:spacing w:val="-9"/>
        </w:rPr>
        <w:t xml:space="preserve"> </w:t>
      </w:r>
      <w:r>
        <w:t>fee</w:t>
      </w:r>
      <w:r>
        <w:rPr>
          <w:spacing w:val="-7"/>
        </w:rPr>
        <w:t xml:space="preserve"> </w:t>
      </w:r>
      <w:r>
        <w:t>status</w:t>
      </w:r>
      <w:r>
        <w:rPr>
          <w:spacing w:val="-6"/>
        </w:rPr>
        <w:t xml:space="preserve"> </w:t>
      </w:r>
      <w:r>
        <w:rPr>
          <w:spacing w:val="-4"/>
        </w:rPr>
        <w:t>INTO</w:t>
      </w:r>
    </w:p>
    <w:p w14:paraId="608A75EF" w14:textId="77777777" w:rsidR="005E6B75" w:rsidRDefault="005E6B75">
      <w:pPr>
        <w:pStyle w:val="BodyText"/>
      </w:pPr>
    </w:p>
    <w:p w14:paraId="608A75F0" w14:textId="77777777" w:rsidR="005E6B75" w:rsidRDefault="00A83FE9">
      <w:pPr>
        <w:pStyle w:val="BodyText"/>
        <w:ind w:left="1156" w:right="1369"/>
      </w:pPr>
      <w:r>
        <w:t>Note: pre-2021-22 EU nationals studying online from home had a fee status of EUO, for continuous</w:t>
      </w:r>
      <w:r>
        <w:rPr>
          <w:spacing w:val="-2"/>
        </w:rPr>
        <w:t xml:space="preserve"> </w:t>
      </w:r>
      <w:r>
        <w:t>study</w:t>
      </w:r>
      <w:r>
        <w:rPr>
          <w:spacing w:val="-1"/>
        </w:rPr>
        <w:t xml:space="preserve"> </w:t>
      </w:r>
      <w:r>
        <w:t>this fee status and</w:t>
      </w:r>
      <w:r>
        <w:rPr>
          <w:spacing w:val="-1"/>
        </w:rPr>
        <w:t xml:space="preserve"> </w:t>
      </w:r>
      <w:r>
        <w:t>fee level</w:t>
      </w:r>
      <w:r>
        <w:rPr>
          <w:spacing w:val="-2"/>
        </w:rPr>
        <w:t xml:space="preserve"> </w:t>
      </w:r>
      <w:r>
        <w:t>will be</w:t>
      </w:r>
      <w:r>
        <w:rPr>
          <w:spacing w:val="-2"/>
        </w:rPr>
        <w:t xml:space="preserve"> </w:t>
      </w:r>
      <w:r>
        <w:t>retained for the duration of</w:t>
      </w:r>
      <w:r>
        <w:rPr>
          <w:spacing w:val="-4"/>
        </w:rPr>
        <w:t xml:space="preserve"> </w:t>
      </w:r>
      <w:r>
        <w:t>their course. Fee status assessment for the Republic of Ireland students following the UK’s departure from the</w:t>
      </w:r>
      <w:r>
        <w:rPr>
          <w:spacing w:val="-2"/>
        </w:rPr>
        <w:t xml:space="preserve"> </w:t>
      </w:r>
      <w:r>
        <w:t>EU</w:t>
      </w:r>
      <w:r>
        <w:rPr>
          <w:spacing w:val="-2"/>
        </w:rPr>
        <w:t xml:space="preserve"> </w:t>
      </w:r>
      <w:r>
        <w:t>depends</w:t>
      </w:r>
      <w:r>
        <w:rPr>
          <w:spacing w:val="-4"/>
        </w:rPr>
        <w:t xml:space="preserve"> </w:t>
      </w:r>
      <w:r>
        <w:t>on</w:t>
      </w:r>
      <w:r>
        <w:rPr>
          <w:spacing w:val="-3"/>
        </w:rPr>
        <w:t xml:space="preserve"> </w:t>
      </w:r>
      <w:r>
        <w:t>a</w:t>
      </w:r>
      <w:r>
        <w:rPr>
          <w:spacing w:val="-2"/>
        </w:rPr>
        <w:t xml:space="preserve"> </w:t>
      </w:r>
      <w:r>
        <w:t>number</w:t>
      </w:r>
      <w:r>
        <w:rPr>
          <w:spacing w:val="-2"/>
        </w:rPr>
        <w:t xml:space="preserve"> </w:t>
      </w:r>
      <w:r>
        <w:t>of</w:t>
      </w:r>
      <w:r>
        <w:rPr>
          <w:spacing w:val="-5"/>
        </w:rPr>
        <w:t xml:space="preserve"> </w:t>
      </w:r>
      <w:r>
        <w:t>factors,</w:t>
      </w:r>
      <w:r>
        <w:rPr>
          <w:spacing w:val="-5"/>
        </w:rPr>
        <w:t xml:space="preserve"> </w:t>
      </w:r>
      <w:r>
        <w:t>further</w:t>
      </w:r>
      <w:r>
        <w:rPr>
          <w:spacing w:val="-2"/>
        </w:rPr>
        <w:t xml:space="preserve"> </w:t>
      </w:r>
      <w:r>
        <w:t>information</w:t>
      </w:r>
      <w:r>
        <w:rPr>
          <w:spacing w:val="-3"/>
        </w:rPr>
        <w:t xml:space="preserve"> </w:t>
      </w:r>
      <w:r>
        <w:t>is</w:t>
      </w:r>
      <w:r>
        <w:rPr>
          <w:spacing w:val="-2"/>
        </w:rPr>
        <w:t xml:space="preserve"> </w:t>
      </w:r>
      <w:r>
        <w:t>available</w:t>
      </w:r>
      <w:r>
        <w:rPr>
          <w:spacing w:val="-4"/>
        </w:rPr>
        <w:t xml:space="preserve"> </w:t>
      </w:r>
      <w:r>
        <w:t>through</w:t>
      </w:r>
      <w:r>
        <w:rPr>
          <w:spacing w:val="-6"/>
        </w:rPr>
        <w:t xml:space="preserve"> </w:t>
      </w:r>
      <w:r>
        <w:t>the</w:t>
      </w:r>
      <w:r>
        <w:rPr>
          <w:spacing w:val="-2"/>
        </w:rPr>
        <w:t xml:space="preserve"> </w:t>
      </w:r>
      <w:r>
        <w:t>link</w:t>
      </w:r>
      <w:r>
        <w:rPr>
          <w:spacing w:val="-2"/>
        </w:rPr>
        <w:t xml:space="preserve"> </w:t>
      </w:r>
      <w:r>
        <w:t xml:space="preserve">given </w:t>
      </w:r>
      <w:r>
        <w:rPr>
          <w:spacing w:val="-2"/>
        </w:rPr>
        <w:t>below.</w:t>
      </w:r>
    </w:p>
    <w:p w14:paraId="608A75F1" w14:textId="77777777" w:rsidR="005E6B75" w:rsidRDefault="005E6B75">
      <w:pPr>
        <w:pStyle w:val="BodyText"/>
      </w:pPr>
    </w:p>
    <w:p w14:paraId="608A75F2" w14:textId="77777777" w:rsidR="005E6B75" w:rsidRDefault="005E6B75">
      <w:pPr>
        <w:pStyle w:val="BodyText"/>
        <w:ind w:left="1156"/>
      </w:pPr>
      <w:hyperlink r:id="rId16">
        <w:r>
          <w:rPr>
            <w:color w:val="0462C1"/>
            <w:u w:val="single" w:color="0462C1"/>
          </w:rPr>
          <w:t>Detailed</w:t>
        </w:r>
        <w:r>
          <w:rPr>
            <w:color w:val="0462C1"/>
            <w:spacing w:val="-6"/>
            <w:u w:val="single" w:color="0462C1"/>
          </w:rPr>
          <w:t xml:space="preserve"> </w:t>
        </w:r>
        <w:r>
          <w:rPr>
            <w:color w:val="0462C1"/>
            <w:u w:val="single" w:color="0462C1"/>
          </w:rPr>
          <w:t>information</w:t>
        </w:r>
        <w:r>
          <w:rPr>
            <w:color w:val="0462C1"/>
            <w:spacing w:val="-6"/>
            <w:u w:val="single" w:color="0462C1"/>
          </w:rPr>
          <w:t xml:space="preserve"> </w:t>
        </w:r>
        <w:r>
          <w:rPr>
            <w:color w:val="0462C1"/>
            <w:u w:val="single" w:color="0462C1"/>
          </w:rPr>
          <w:t>on</w:t>
        </w:r>
        <w:r>
          <w:rPr>
            <w:color w:val="0462C1"/>
            <w:spacing w:val="-5"/>
            <w:u w:val="single" w:color="0462C1"/>
          </w:rPr>
          <w:t xml:space="preserve"> </w:t>
        </w:r>
        <w:r>
          <w:rPr>
            <w:color w:val="0462C1"/>
            <w:u w:val="single" w:color="0462C1"/>
          </w:rPr>
          <w:t>eligibility</w:t>
        </w:r>
        <w:r>
          <w:rPr>
            <w:color w:val="0462C1"/>
            <w:spacing w:val="-3"/>
            <w:u w:val="single" w:color="0462C1"/>
          </w:rPr>
          <w:t xml:space="preserve"> </w:t>
        </w:r>
        <w:r>
          <w:rPr>
            <w:color w:val="0462C1"/>
            <w:u w:val="single" w:color="0462C1"/>
          </w:rPr>
          <w:t>requirements</w:t>
        </w:r>
        <w:r>
          <w:rPr>
            <w:color w:val="0462C1"/>
            <w:spacing w:val="-4"/>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each</w:t>
        </w:r>
        <w:r>
          <w:rPr>
            <w:color w:val="0462C1"/>
            <w:spacing w:val="-4"/>
            <w:u w:val="single" w:color="0462C1"/>
          </w:rPr>
          <w:t xml:space="preserve"> </w:t>
        </w:r>
        <w:r>
          <w:rPr>
            <w:color w:val="0462C1"/>
            <w:u w:val="single" w:color="0462C1"/>
          </w:rPr>
          <w:t>fee</w:t>
        </w:r>
        <w:r>
          <w:rPr>
            <w:color w:val="0462C1"/>
            <w:spacing w:val="-5"/>
            <w:u w:val="single" w:color="0462C1"/>
          </w:rPr>
          <w:t xml:space="preserve"> </w:t>
        </w:r>
        <w:r>
          <w:rPr>
            <w:color w:val="0462C1"/>
            <w:u w:val="single" w:color="0462C1"/>
          </w:rPr>
          <w:t>status</w:t>
        </w:r>
      </w:hyperlink>
      <w:r w:rsidR="00A83FE9">
        <w:rPr>
          <w:color w:val="0462C1"/>
          <w:spacing w:val="-2"/>
        </w:rPr>
        <w:t xml:space="preserve"> </w:t>
      </w:r>
      <w:r w:rsidR="00A83FE9">
        <w:t>and</w:t>
      </w:r>
      <w:r w:rsidR="00A83FE9">
        <w:rPr>
          <w:spacing w:val="-5"/>
        </w:rPr>
        <w:t xml:space="preserve"> </w:t>
      </w:r>
      <w:r w:rsidR="00A83FE9">
        <w:t>fees</w:t>
      </w:r>
      <w:r w:rsidR="00A83FE9">
        <w:rPr>
          <w:spacing w:val="-5"/>
        </w:rPr>
        <w:t xml:space="preserve"> </w:t>
      </w:r>
      <w:r w:rsidR="00A83FE9">
        <w:t>payable</w:t>
      </w:r>
      <w:r w:rsidR="00A83FE9">
        <w:rPr>
          <w:spacing w:val="-3"/>
        </w:rPr>
        <w:t xml:space="preserve"> </w:t>
      </w:r>
      <w:r w:rsidR="00A83FE9">
        <w:rPr>
          <w:spacing w:val="-5"/>
        </w:rPr>
        <w:t>is</w:t>
      </w:r>
    </w:p>
    <w:p w14:paraId="608A75F3" w14:textId="77777777" w:rsidR="005E6B75" w:rsidRDefault="00A83FE9">
      <w:pPr>
        <w:pStyle w:val="BodyText"/>
        <w:ind w:left="1156"/>
      </w:pPr>
      <w:r>
        <w:t>available</w:t>
      </w:r>
      <w:r>
        <w:rPr>
          <w:spacing w:val="-8"/>
        </w:rPr>
        <w:t xml:space="preserve"> </w:t>
      </w:r>
      <w:r>
        <w:t>on</w:t>
      </w:r>
      <w:r>
        <w:rPr>
          <w:spacing w:val="-4"/>
        </w:rPr>
        <w:t xml:space="preserve"> </w:t>
      </w:r>
      <w:r>
        <w:t>the</w:t>
      </w:r>
      <w:r>
        <w:rPr>
          <w:spacing w:val="-4"/>
        </w:rPr>
        <w:t xml:space="preserve"> </w:t>
      </w:r>
      <w:r>
        <w:t>university’s</w:t>
      </w:r>
      <w:r>
        <w:rPr>
          <w:spacing w:val="-3"/>
        </w:rPr>
        <w:t xml:space="preserve"> </w:t>
      </w:r>
      <w:r>
        <w:rPr>
          <w:spacing w:val="-2"/>
        </w:rPr>
        <w:t>website.</w:t>
      </w:r>
    </w:p>
    <w:p w14:paraId="608A75F4" w14:textId="77777777" w:rsidR="005E6B75" w:rsidRDefault="005E6B75">
      <w:pPr>
        <w:pStyle w:val="BodyText"/>
        <w:spacing w:before="42"/>
      </w:pPr>
    </w:p>
    <w:p w14:paraId="608A75F5" w14:textId="77777777" w:rsidR="005E6B75" w:rsidRDefault="00A83FE9">
      <w:pPr>
        <w:pStyle w:val="Heading3"/>
        <w:numPr>
          <w:ilvl w:val="1"/>
          <w:numId w:val="7"/>
        </w:numPr>
        <w:tabs>
          <w:tab w:val="left" w:pos="1058"/>
        </w:tabs>
        <w:ind w:left="1058" w:hanging="468"/>
        <w:rPr>
          <w:color w:val="2D74B5"/>
        </w:rPr>
      </w:pPr>
      <w:r>
        <w:rPr>
          <w:color w:val="2D74B5"/>
        </w:rPr>
        <w:t>‘No</w:t>
      </w:r>
      <w:r>
        <w:rPr>
          <w:color w:val="2D74B5"/>
          <w:spacing w:val="-4"/>
        </w:rPr>
        <w:t xml:space="preserve"> </w:t>
      </w:r>
      <w:r>
        <w:rPr>
          <w:color w:val="2D74B5"/>
        </w:rPr>
        <w:t>fee</w:t>
      </w:r>
      <w:r>
        <w:rPr>
          <w:color w:val="2D74B5"/>
          <w:spacing w:val="-2"/>
        </w:rPr>
        <w:t xml:space="preserve"> </w:t>
      </w:r>
      <w:r>
        <w:rPr>
          <w:color w:val="2D74B5"/>
        </w:rPr>
        <w:t>increase’</w:t>
      </w:r>
      <w:r>
        <w:rPr>
          <w:color w:val="2D74B5"/>
          <w:spacing w:val="-2"/>
        </w:rPr>
        <w:t xml:space="preserve"> guarantee</w:t>
      </w:r>
    </w:p>
    <w:p w14:paraId="608A75F6" w14:textId="77777777" w:rsidR="005E6B75" w:rsidRDefault="005E6B75">
      <w:pPr>
        <w:pStyle w:val="BodyText"/>
        <w:spacing w:before="18"/>
        <w:rPr>
          <w:rFonts w:ascii="Calibri Light"/>
          <w:sz w:val="24"/>
        </w:rPr>
      </w:pPr>
    </w:p>
    <w:p w14:paraId="608A75F7" w14:textId="77777777" w:rsidR="005E6B75" w:rsidRDefault="00A83FE9">
      <w:pPr>
        <w:pStyle w:val="BodyText"/>
        <w:ind w:left="1156" w:right="1345"/>
      </w:pPr>
      <w:r>
        <w:t>A</w:t>
      </w:r>
      <w:r>
        <w:rPr>
          <w:spacing w:val="-2"/>
        </w:rPr>
        <w:t xml:space="preserve"> </w:t>
      </w:r>
      <w:r>
        <w:t>no</w:t>
      </w:r>
      <w:r>
        <w:rPr>
          <w:spacing w:val="-1"/>
        </w:rPr>
        <w:t xml:space="preserve"> </w:t>
      </w:r>
      <w:r>
        <w:t>fee</w:t>
      </w:r>
      <w:r>
        <w:rPr>
          <w:spacing w:val="-2"/>
        </w:rPr>
        <w:t xml:space="preserve"> </w:t>
      </w:r>
      <w:r>
        <w:t>increase</w:t>
      </w:r>
      <w:r>
        <w:rPr>
          <w:spacing w:val="-2"/>
        </w:rPr>
        <w:t xml:space="preserve"> </w:t>
      </w:r>
      <w:r>
        <w:t>guarantee</w:t>
      </w:r>
      <w:r>
        <w:rPr>
          <w:spacing w:val="-2"/>
        </w:rPr>
        <w:t xml:space="preserve"> </w:t>
      </w:r>
      <w:r>
        <w:t>is</w:t>
      </w:r>
      <w:r>
        <w:rPr>
          <w:spacing w:val="-2"/>
        </w:rPr>
        <w:t xml:space="preserve"> </w:t>
      </w:r>
      <w:r>
        <w:t>available</w:t>
      </w:r>
      <w:r>
        <w:rPr>
          <w:spacing w:val="-2"/>
        </w:rPr>
        <w:t xml:space="preserve"> </w:t>
      </w:r>
      <w:r>
        <w:t>for</w:t>
      </w:r>
      <w:r>
        <w:rPr>
          <w:spacing w:val="-2"/>
        </w:rPr>
        <w:t xml:space="preserve"> </w:t>
      </w:r>
      <w:r>
        <w:t>self-funding</w:t>
      </w:r>
      <w:r>
        <w:rPr>
          <w:spacing w:val="-3"/>
        </w:rPr>
        <w:t xml:space="preserve"> </w:t>
      </w:r>
      <w:r>
        <w:t>full-time</w:t>
      </w:r>
      <w:r>
        <w:rPr>
          <w:spacing w:val="-2"/>
        </w:rPr>
        <w:t xml:space="preserve"> </w:t>
      </w:r>
      <w:r>
        <w:t>and</w:t>
      </w:r>
      <w:r>
        <w:rPr>
          <w:spacing w:val="-5"/>
        </w:rPr>
        <w:t xml:space="preserve"> </w:t>
      </w:r>
      <w:r>
        <w:t>structured</w:t>
      </w:r>
      <w:r>
        <w:rPr>
          <w:spacing w:val="-7"/>
        </w:rPr>
        <w:t xml:space="preserve"> </w:t>
      </w:r>
      <w:r>
        <w:t>part-time</w:t>
      </w:r>
      <w:r>
        <w:rPr>
          <w:spacing w:val="-2"/>
        </w:rPr>
        <w:t xml:space="preserve"> </w:t>
      </w:r>
      <w:r>
        <w:t>rest of the UK and international fee status undergraduate students and for all self-funding postgraduate students (including those using SAAS tuition fee loans) for continuous study for the same award, up to the permitted standard time limit for the relevant award. This also applies to part-time self-funding Scottish fee status students (SC or SCEU) who commenced their course prior to 2023-24 academic year. If there is any self-imposed break in their</w:t>
      </w:r>
      <w:r>
        <w:rPr>
          <w:spacing w:val="80"/>
        </w:rPr>
        <w:t xml:space="preserve"> </w:t>
      </w:r>
      <w:r>
        <w:t>studies,</w:t>
      </w:r>
      <w:r>
        <w:rPr>
          <w:spacing w:val="40"/>
        </w:rPr>
        <w:t xml:space="preserve"> </w:t>
      </w:r>
      <w:r>
        <w:t>students</w:t>
      </w:r>
      <w:r>
        <w:rPr>
          <w:spacing w:val="40"/>
        </w:rPr>
        <w:t xml:space="preserve"> </w:t>
      </w:r>
      <w:r>
        <w:t>need</w:t>
      </w:r>
      <w:r>
        <w:rPr>
          <w:spacing w:val="39"/>
        </w:rPr>
        <w:t xml:space="preserve"> </w:t>
      </w:r>
      <w:r>
        <w:t>to</w:t>
      </w:r>
      <w:r>
        <w:rPr>
          <w:spacing w:val="40"/>
        </w:rPr>
        <w:t xml:space="preserve"> </w:t>
      </w:r>
      <w:r>
        <w:t>apply</w:t>
      </w:r>
      <w:r>
        <w:rPr>
          <w:spacing w:val="40"/>
        </w:rPr>
        <w:t xml:space="preserve"> </w:t>
      </w:r>
      <w:r>
        <w:t>for</w:t>
      </w:r>
      <w:r>
        <w:rPr>
          <w:spacing w:val="39"/>
        </w:rPr>
        <w:t xml:space="preserve"> </w:t>
      </w:r>
      <w:r>
        <w:t>readmission</w:t>
      </w:r>
      <w:r>
        <w:rPr>
          <w:spacing w:val="39"/>
        </w:rPr>
        <w:t xml:space="preserve"> </w:t>
      </w:r>
      <w:r>
        <w:t>and</w:t>
      </w:r>
      <w:r>
        <w:rPr>
          <w:spacing w:val="40"/>
        </w:rPr>
        <w:t xml:space="preserve"> </w:t>
      </w:r>
      <w:r>
        <w:t>in</w:t>
      </w:r>
      <w:r>
        <w:rPr>
          <w:spacing w:val="40"/>
        </w:rPr>
        <w:t xml:space="preserve"> </w:t>
      </w:r>
      <w:r>
        <w:t>such</w:t>
      </w:r>
      <w:r>
        <w:rPr>
          <w:spacing w:val="39"/>
        </w:rPr>
        <w:t xml:space="preserve"> </w:t>
      </w:r>
      <w:r>
        <w:t>circumstances</w:t>
      </w:r>
      <w:r>
        <w:rPr>
          <w:spacing w:val="40"/>
        </w:rPr>
        <w:t xml:space="preserve"> </w:t>
      </w:r>
      <w:r>
        <w:t>the</w:t>
      </w:r>
      <w:r>
        <w:rPr>
          <w:spacing w:val="40"/>
        </w:rPr>
        <w:t xml:space="preserve"> </w:t>
      </w:r>
      <w:r>
        <w:t>relevant fee</w:t>
      </w:r>
      <w:r>
        <w:rPr>
          <w:spacing w:val="40"/>
        </w:rPr>
        <w:t xml:space="preserve"> </w:t>
      </w:r>
      <w:r>
        <w:t>from</w:t>
      </w:r>
      <w:r>
        <w:rPr>
          <w:spacing w:val="40"/>
        </w:rPr>
        <w:t xml:space="preserve"> </w:t>
      </w:r>
      <w:r>
        <w:t>their</w:t>
      </w:r>
      <w:r>
        <w:rPr>
          <w:spacing w:val="40"/>
        </w:rPr>
        <w:t xml:space="preserve"> </w:t>
      </w:r>
      <w:r>
        <w:t>new</w:t>
      </w:r>
      <w:r>
        <w:rPr>
          <w:spacing w:val="40"/>
        </w:rPr>
        <w:t xml:space="preserve"> </w:t>
      </w:r>
      <w:r>
        <w:t>year of admission</w:t>
      </w:r>
      <w:r>
        <w:rPr>
          <w:spacing w:val="40"/>
        </w:rPr>
        <w:t xml:space="preserve"> </w:t>
      </w:r>
      <w:r>
        <w:t>would apply.</w:t>
      </w:r>
    </w:p>
    <w:p w14:paraId="608A75F8" w14:textId="77777777" w:rsidR="005E6B75" w:rsidRDefault="005E6B75">
      <w:pPr>
        <w:pStyle w:val="BodyText"/>
      </w:pPr>
    </w:p>
    <w:p w14:paraId="608A75F9" w14:textId="77777777" w:rsidR="005E6B75" w:rsidRDefault="00A83FE9">
      <w:pPr>
        <w:pStyle w:val="BodyText"/>
        <w:spacing w:before="1"/>
        <w:ind w:left="1156" w:right="1307"/>
      </w:pPr>
      <w:r>
        <w:rPr>
          <w:w w:val="105"/>
        </w:rPr>
        <w:t>The</w:t>
      </w:r>
      <w:r>
        <w:rPr>
          <w:spacing w:val="-3"/>
          <w:w w:val="105"/>
        </w:rPr>
        <w:t xml:space="preserve"> </w:t>
      </w:r>
      <w:r>
        <w:rPr>
          <w:w w:val="105"/>
        </w:rPr>
        <w:t>students</w:t>
      </w:r>
      <w:r>
        <w:rPr>
          <w:spacing w:val="-3"/>
          <w:w w:val="105"/>
        </w:rPr>
        <w:t xml:space="preserve"> </w:t>
      </w:r>
      <w:r>
        <w:rPr>
          <w:w w:val="105"/>
        </w:rPr>
        <w:t>must</w:t>
      </w:r>
      <w:r>
        <w:rPr>
          <w:spacing w:val="-4"/>
          <w:w w:val="105"/>
        </w:rPr>
        <w:t xml:space="preserve"> </w:t>
      </w:r>
      <w:r>
        <w:rPr>
          <w:w w:val="105"/>
        </w:rPr>
        <w:t>be</w:t>
      </w:r>
      <w:r>
        <w:rPr>
          <w:spacing w:val="-3"/>
          <w:w w:val="105"/>
        </w:rPr>
        <w:t xml:space="preserve"> </w:t>
      </w:r>
      <w:r>
        <w:rPr>
          <w:w w:val="105"/>
        </w:rPr>
        <w:t>studying</w:t>
      </w:r>
      <w:r>
        <w:rPr>
          <w:spacing w:val="-4"/>
          <w:w w:val="105"/>
        </w:rPr>
        <w:t xml:space="preserve"> </w:t>
      </w:r>
      <w:r>
        <w:rPr>
          <w:w w:val="105"/>
        </w:rPr>
        <w:t>full-time</w:t>
      </w:r>
      <w:r>
        <w:rPr>
          <w:spacing w:val="-3"/>
          <w:w w:val="105"/>
        </w:rPr>
        <w:t xml:space="preserve"> </w:t>
      </w:r>
      <w:r>
        <w:rPr>
          <w:w w:val="105"/>
        </w:rPr>
        <w:t>(1.0</w:t>
      </w:r>
      <w:r>
        <w:rPr>
          <w:spacing w:val="-3"/>
          <w:w w:val="105"/>
        </w:rPr>
        <w:t xml:space="preserve"> </w:t>
      </w:r>
      <w:r>
        <w:rPr>
          <w:w w:val="105"/>
        </w:rPr>
        <w:t>full-time</w:t>
      </w:r>
      <w:r>
        <w:rPr>
          <w:spacing w:val="-3"/>
          <w:w w:val="105"/>
        </w:rPr>
        <w:t xml:space="preserve"> </w:t>
      </w:r>
      <w:r>
        <w:rPr>
          <w:w w:val="105"/>
        </w:rPr>
        <w:t>equivalent</w:t>
      </w:r>
      <w:r>
        <w:rPr>
          <w:spacing w:val="-4"/>
          <w:w w:val="105"/>
        </w:rPr>
        <w:t xml:space="preserve"> </w:t>
      </w:r>
      <w:r>
        <w:rPr>
          <w:w w:val="105"/>
        </w:rPr>
        <w:t>(FTE))</w:t>
      </w:r>
      <w:r>
        <w:rPr>
          <w:spacing w:val="-3"/>
          <w:w w:val="105"/>
        </w:rPr>
        <w:t xml:space="preserve"> </w:t>
      </w:r>
      <w:r>
        <w:rPr>
          <w:w w:val="105"/>
        </w:rPr>
        <w:t>or</w:t>
      </w:r>
      <w:r>
        <w:rPr>
          <w:spacing w:val="-5"/>
          <w:w w:val="105"/>
        </w:rPr>
        <w:t xml:space="preserve"> </w:t>
      </w:r>
      <w:r>
        <w:rPr>
          <w:w w:val="105"/>
        </w:rPr>
        <w:t>structured</w:t>
      </w:r>
      <w:r>
        <w:rPr>
          <w:spacing w:val="-1"/>
          <w:w w:val="105"/>
        </w:rPr>
        <w:t xml:space="preserve"> </w:t>
      </w:r>
      <w:r>
        <w:rPr>
          <w:w w:val="105"/>
        </w:rPr>
        <w:t>part- time</w:t>
      </w:r>
      <w:r>
        <w:rPr>
          <w:spacing w:val="-1"/>
          <w:w w:val="105"/>
        </w:rPr>
        <w:t xml:space="preserve"> </w:t>
      </w:r>
      <w:r>
        <w:rPr>
          <w:w w:val="105"/>
        </w:rPr>
        <w:t>(at</w:t>
      </w:r>
      <w:r>
        <w:rPr>
          <w:spacing w:val="-3"/>
          <w:w w:val="105"/>
        </w:rPr>
        <w:t xml:space="preserve"> </w:t>
      </w:r>
      <w:r>
        <w:rPr>
          <w:w w:val="105"/>
        </w:rPr>
        <w:t>least</w:t>
      </w:r>
      <w:r>
        <w:rPr>
          <w:spacing w:val="-3"/>
          <w:w w:val="105"/>
        </w:rPr>
        <w:t xml:space="preserve"> </w:t>
      </w:r>
      <w:r>
        <w:rPr>
          <w:w w:val="105"/>
        </w:rPr>
        <w:t>0.5</w:t>
      </w:r>
      <w:r>
        <w:rPr>
          <w:spacing w:val="-2"/>
          <w:w w:val="105"/>
        </w:rPr>
        <w:t xml:space="preserve"> </w:t>
      </w:r>
      <w:r>
        <w:rPr>
          <w:w w:val="105"/>
        </w:rPr>
        <w:t>FTE).</w:t>
      </w:r>
      <w:r>
        <w:rPr>
          <w:spacing w:val="40"/>
          <w:w w:val="105"/>
        </w:rPr>
        <w:t xml:space="preserve"> </w:t>
      </w:r>
      <w:r>
        <w:rPr>
          <w:w w:val="105"/>
        </w:rPr>
        <w:t>Students</w:t>
      </w:r>
      <w:r>
        <w:rPr>
          <w:spacing w:val="-2"/>
          <w:w w:val="105"/>
        </w:rPr>
        <w:t xml:space="preserve"> </w:t>
      </w:r>
      <w:r>
        <w:rPr>
          <w:w w:val="105"/>
        </w:rPr>
        <w:t>starting</w:t>
      </w:r>
      <w:r>
        <w:rPr>
          <w:spacing w:val="-3"/>
          <w:w w:val="105"/>
        </w:rPr>
        <w:t xml:space="preserve"> </w:t>
      </w:r>
      <w:r>
        <w:rPr>
          <w:w w:val="105"/>
        </w:rPr>
        <w:t>a</w:t>
      </w:r>
      <w:r>
        <w:rPr>
          <w:spacing w:val="-2"/>
          <w:w w:val="105"/>
        </w:rPr>
        <w:t xml:space="preserve"> </w:t>
      </w:r>
      <w:r>
        <w:rPr>
          <w:w w:val="105"/>
        </w:rPr>
        <w:t>degree</w:t>
      </w:r>
      <w:r>
        <w:rPr>
          <w:spacing w:val="-1"/>
          <w:w w:val="105"/>
        </w:rPr>
        <w:t xml:space="preserve"> </w:t>
      </w:r>
      <w:r>
        <w:rPr>
          <w:w w:val="105"/>
        </w:rPr>
        <w:t>programme</w:t>
      </w:r>
      <w:r>
        <w:rPr>
          <w:spacing w:val="-2"/>
          <w:w w:val="105"/>
        </w:rPr>
        <w:t xml:space="preserve"> </w:t>
      </w:r>
      <w:r>
        <w:rPr>
          <w:w w:val="105"/>
        </w:rPr>
        <w:t>comprising</w:t>
      </w:r>
      <w:r>
        <w:rPr>
          <w:spacing w:val="-3"/>
          <w:w w:val="105"/>
        </w:rPr>
        <w:t xml:space="preserve"> </w:t>
      </w:r>
      <w:r>
        <w:rPr>
          <w:w w:val="105"/>
        </w:rPr>
        <w:t>an</w:t>
      </w:r>
      <w:r>
        <w:rPr>
          <w:spacing w:val="-3"/>
          <w:w w:val="105"/>
        </w:rPr>
        <w:t xml:space="preserve"> </w:t>
      </w:r>
      <w:r>
        <w:rPr>
          <w:w w:val="105"/>
        </w:rPr>
        <w:t>HN</w:t>
      </w:r>
      <w:r>
        <w:rPr>
          <w:spacing w:val="-5"/>
          <w:w w:val="105"/>
        </w:rPr>
        <w:t xml:space="preserve"> </w:t>
      </w:r>
      <w:r>
        <w:rPr>
          <w:w w:val="105"/>
        </w:rPr>
        <w:t>award</w:t>
      </w:r>
      <w:r>
        <w:rPr>
          <w:spacing w:val="-3"/>
          <w:w w:val="105"/>
        </w:rPr>
        <w:t xml:space="preserve"> </w:t>
      </w:r>
      <w:r>
        <w:rPr>
          <w:w w:val="105"/>
        </w:rPr>
        <w:t>as the</w:t>
      </w:r>
      <w:r>
        <w:rPr>
          <w:spacing w:val="-1"/>
          <w:w w:val="105"/>
        </w:rPr>
        <w:t xml:space="preserve"> </w:t>
      </w:r>
      <w:r>
        <w:rPr>
          <w:w w:val="105"/>
        </w:rPr>
        <w:t>first</w:t>
      </w:r>
      <w:r>
        <w:rPr>
          <w:spacing w:val="-2"/>
          <w:w w:val="105"/>
        </w:rPr>
        <w:t xml:space="preserve"> </w:t>
      </w:r>
      <w:r>
        <w:rPr>
          <w:w w:val="105"/>
        </w:rPr>
        <w:t>and/or</w:t>
      </w:r>
      <w:r>
        <w:rPr>
          <w:spacing w:val="-3"/>
          <w:w w:val="105"/>
        </w:rPr>
        <w:t xml:space="preserve"> </w:t>
      </w:r>
      <w:r>
        <w:rPr>
          <w:w w:val="105"/>
        </w:rPr>
        <w:t>second</w:t>
      </w:r>
      <w:r>
        <w:rPr>
          <w:spacing w:val="-2"/>
          <w:w w:val="105"/>
        </w:rPr>
        <w:t xml:space="preserve"> </w:t>
      </w:r>
      <w:r>
        <w:rPr>
          <w:w w:val="105"/>
        </w:rPr>
        <w:t>year</w:t>
      </w:r>
      <w:r>
        <w:rPr>
          <w:spacing w:val="-3"/>
          <w:w w:val="105"/>
        </w:rPr>
        <w:t xml:space="preserve"> </w:t>
      </w:r>
      <w:r>
        <w:rPr>
          <w:w w:val="105"/>
        </w:rPr>
        <w:t>will</w:t>
      </w:r>
      <w:r>
        <w:rPr>
          <w:spacing w:val="-2"/>
          <w:w w:val="105"/>
        </w:rPr>
        <w:t xml:space="preserve"> </w:t>
      </w:r>
      <w:r>
        <w:rPr>
          <w:w w:val="105"/>
        </w:rPr>
        <w:t>pay,</w:t>
      </w:r>
      <w:r>
        <w:rPr>
          <w:spacing w:val="-1"/>
          <w:w w:val="105"/>
        </w:rPr>
        <w:t xml:space="preserve"> </w:t>
      </w:r>
      <w:r>
        <w:rPr>
          <w:w w:val="105"/>
        </w:rPr>
        <w:t>in</w:t>
      </w:r>
      <w:r>
        <w:rPr>
          <w:spacing w:val="-3"/>
          <w:w w:val="105"/>
        </w:rPr>
        <w:t xml:space="preserve"> </w:t>
      </w:r>
      <w:r>
        <w:rPr>
          <w:w w:val="105"/>
        </w:rPr>
        <w:t>the</w:t>
      </w:r>
      <w:r>
        <w:rPr>
          <w:spacing w:val="-1"/>
          <w:w w:val="105"/>
        </w:rPr>
        <w:t xml:space="preserve"> </w:t>
      </w:r>
      <w:r>
        <w:rPr>
          <w:w w:val="105"/>
        </w:rPr>
        <w:t>relevant proportion,</w:t>
      </w:r>
      <w:r>
        <w:rPr>
          <w:spacing w:val="-1"/>
          <w:w w:val="105"/>
        </w:rPr>
        <w:t xml:space="preserve"> </w:t>
      </w:r>
      <w:r>
        <w:rPr>
          <w:w w:val="105"/>
        </w:rPr>
        <w:t>the</w:t>
      </w:r>
      <w:r>
        <w:rPr>
          <w:spacing w:val="-1"/>
          <w:w w:val="105"/>
        </w:rPr>
        <w:t xml:space="preserve"> </w:t>
      </w:r>
      <w:r>
        <w:rPr>
          <w:w w:val="105"/>
        </w:rPr>
        <w:t>HN</w:t>
      </w:r>
      <w:r>
        <w:rPr>
          <w:spacing w:val="-4"/>
          <w:w w:val="105"/>
        </w:rPr>
        <w:t xml:space="preserve"> </w:t>
      </w:r>
      <w:r>
        <w:rPr>
          <w:w w:val="105"/>
        </w:rPr>
        <w:t>and</w:t>
      </w:r>
      <w:r>
        <w:rPr>
          <w:spacing w:val="-2"/>
          <w:w w:val="105"/>
        </w:rPr>
        <w:t xml:space="preserve"> </w:t>
      </w:r>
      <w:r>
        <w:rPr>
          <w:w w:val="105"/>
        </w:rPr>
        <w:t>degree fee</w:t>
      </w:r>
      <w:r>
        <w:rPr>
          <w:spacing w:val="-1"/>
          <w:w w:val="105"/>
        </w:rPr>
        <w:t xml:space="preserve"> </w:t>
      </w:r>
      <w:r>
        <w:rPr>
          <w:w w:val="105"/>
        </w:rPr>
        <w:t>as set in their initial year of entry.</w:t>
      </w:r>
      <w:r>
        <w:rPr>
          <w:spacing w:val="40"/>
          <w:w w:val="105"/>
        </w:rPr>
        <w:t xml:space="preserve"> </w:t>
      </w:r>
      <w:r>
        <w:rPr>
          <w:w w:val="105"/>
        </w:rPr>
        <w:t>This applies only if progression to the degree year was clearly part of the student's intended study pathway at the point of entry</w:t>
      </w:r>
    </w:p>
    <w:p w14:paraId="608A75FA" w14:textId="77777777" w:rsidR="005E6B75" w:rsidRDefault="00A83FE9">
      <w:pPr>
        <w:pStyle w:val="BodyText"/>
        <w:spacing w:before="267"/>
        <w:ind w:left="1156" w:right="1344"/>
      </w:pPr>
      <w:r>
        <w:t>Where</w:t>
      </w:r>
      <w:r>
        <w:rPr>
          <w:spacing w:val="-1"/>
        </w:rPr>
        <w:t xml:space="preserve"> </w:t>
      </w:r>
      <w:r>
        <w:t>a</w:t>
      </w:r>
      <w:r>
        <w:rPr>
          <w:spacing w:val="-4"/>
        </w:rPr>
        <w:t xml:space="preserve"> </w:t>
      </w:r>
      <w:r>
        <w:t>student</w:t>
      </w:r>
      <w:r>
        <w:rPr>
          <w:spacing w:val="-4"/>
        </w:rPr>
        <w:t xml:space="preserve"> </w:t>
      </w:r>
      <w:r>
        <w:t>is</w:t>
      </w:r>
      <w:r>
        <w:rPr>
          <w:spacing w:val="-1"/>
        </w:rPr>
        <w:t xml:space="preserve"> </w:t>
      </w:r>
      <w:r>
        <w:t>eligible</w:t>
      </w:r>
      <w:r>
        <w:rPr>
          <w:spacing w:val="-6"/>
        </w:rPr>
        <w:t xml:space="preserve"> </w:t>
      </w:r>
      <w:r>
        <w:t>for</w:t>
      </w:r>
      <w:r>
        <w:rPr>
          <w:spacing w:val="-1"/>
        </w:rPr>
        <w:t xml:space="preserve"> </w:t>
      </w:r>
      <w:r>
        <w:t>the</w:t>
      </w:r>
      <w:r>
        <w:rPr>
          <w:spacing w:val="-1"/>
        </w:rPr>
        <w:t xml:space="preserve"> </w:t>
      </w:r>
      <w:r>
        <w:t>‘no</w:t>
      </w:r>
      <w:r>
        <w:rPr>
          <w:spacing w:val="-3"/>
        </w:rPr>
        <w:t xml:space="preserve"> </w:t>
      </w:r>
      <w:r>
        <w:t>fee</w:t>
      </w:r>
      <w:r>
        <w:rPr>
          <w:spacing w:val="-3"/>
        </w:rPr>
        <w:t xml:space="preserve"> </w:t>
      </w:r>
      <w:r>
        <w:t>increase’</w:t>
      </w:r>
      <w:r>
        <w:rPr>
          <w:spacing w:val="-1"/>
        </w:rPr>
        <w:t xml:space="preserve"> </w:t>
      </w:r>
      <w:r>
        <w:t>guarantee</w:t>
      </w:r>
      <w:r>
        <w:rPr>
          <w:spacing w:val="-1"/>
        </w:rPr>
        <w:t xml:space="preserve"> </w:t>
      </w:r>
      <w:r>
        <w:t>and</w:t>
      </w:r>
      <w:r>
        <w:rPr>
          <w:spacing w:val="-4"/>
        </w:rPr>
        <w:t xml:space="preserve"> </w:t>
      </w:r>
      <w:r>
        <w:t>also</w:t>
      </w:r>
      <w:r>
        <w:rPr>
          <w:spacing w:val="-3"/>
        </w:rPr>
        <w:t xml:space="preserve"> </w:t>
      </w:r>
      <w:r>
        <w:t>any</w:t>
      </w:r>
      <w:r>
        <w:rPr>
          <w:spacing w:val="-1"/>
        </w:rPr>
        <w:t xml:space="preserve"> </w:t>
      </w:r>
      <w:r>
        <w:t>scholarship</w:t>
      </w:r>
      <w:r>
        <w:rPr>
          <w:spacing w:val="-3"/>
        </w:rPr>
        <w:t xml:space="preserve"> </w:t>
      </w:r>
      <w:r>
        <w:t>and/or bursary, then the amount of the scholarship and/or bursary will be set and fixed at the value at the point of entry and not subject to any annual increase.</w:t>
      </w:r>
      <w:r>
        <w:rPr>
          <w:spacing w:val="40"/>
        </w:rPr>
        <w:t xml:space="preserve"> </w:t>
      </w:r>
      <w:r>
        <w:t>Any qualifying financial criteria (eg household</w:t>
      </w:r>
      <w:r>
        <w:rPr>
          <w:spacing w:val="-1"/>
        </w:rPr>
        <w:t xml:space="preserve"> </w:t>
      </w:r>
      <w:r>
        <w:t>income in</w:t>
      </w:r>
      <w:r>
        <w:rPr>
          <w:spacing w:val="-3"/>
        </w:rPr>
        <w:t xml:space="preserve"> </w:t>
      </w:r>
      <w:r>
        <w:t>the case of</w:t>
      </w:r>
      <w:r>
        <w:rPr>
          <w:spacing w:val="-2"/>
        </w:rPr>
        <w:t xml:space="preserve"> </w:t>
      </w:r>
      <w:r>
        <w:t>RUK bursaries)</w:t>
      </w:r>
      <w:r>
        <w:rPr>
          <w:spacing w:val="-1"/>
        </w:rPr>
        <w:t xml:space="preserve"> </w:t>
      </w:r>
      <w:r>
        <w:t>will be subject</w:t>
      </w:r>
      <w:r>
        <w:rPr>
          <w:spacing w:val="-1"/>
        </w:rPr>
        <w:t xml:space="preserve"> </w:t>
      </w:r>
      <w:r>
        <w:t>to annual review as</w:t>
      </w:r>
      <w:r>
        <w:rPr>
          <w:spacing w:val="-1"/>
        </w:rPr>
        <w:t xml:space="preserve"> </w:t>
      </w:r>
      <w:r>
        <w:t>well</w:t>
      </w:r>
      <w:r>
        <w:rPr>
          <w:spacing w:val="-2"/>
        </w:rPr>
        <w:t xml:space="preserve"> </w:t>
      </w:r>
      <w:r>
        <w:t>as continuing eligibility.</w:t>
      </w:r>
    </w:p>
    <w:p w14:paraId="608A75FB" w14:textId="77777777" w:rsidR="005E6B75" w:rsidRDefault="005E6B75">
      <w:pPr>
        <w:pStyle w:val="BodyText"/>
        <w:spacing w:before="43"/>
      </w:pPr>
    </w:p>
    <w:p w14:paraId="608A75FC" w14:textId="77777777" w:rsidR="005E6B75" w:rsidRDefault="00A83FE9">
      <w:pPr>
        <w:pStyle w:val="Heading3"/>
        <w:numPr>
          <w:ilvl w:val="0"/>
          <w:numId w:val="7"/>
        </w:numPr>
        <w:tabs>
          <w:tab w:val="left" w:pos="1156"/>
        </w:tabs>
        <w:ind w:hanging="566"/>
      </w:pPr>
      <w:r>
        <w:rPr>
          <w:color w:val="2D74B5"/>
        </w:rPr>
        <w:t>Type</w:t>
      </w:r>
      <w:r>
        <w:rPr>
          <w:color w:val="2D74B5"/>
          <w:spacing w:val="-4"/>
        </w:rPr>
        <w:t xml:space="preserve"> </w:t>
      </w:r>
      <w:r>
        <w:rPr>
          <w:color w:val="2D74B5"/>
        </w:rPr>
        <w:t xml:space="preserve">of </w:t>
      </w:r>
      <w:r>
        <w:rPr>
          <w:color w:val="2D74B5"/>
          <w:spacing w:val="-2"/>
        </w:rPr>
        <w:t>student</w:t>
      </w:r>
    </w:p>
    <w:p w14:paraId="608A75FD" w14:textId="77777777" w:rsidR="005E6B75" w:rsidRDefault="005E6B75">
      <w:pPr>
        <w:pStyle w:val="BodyText"/>
        <w:spacing w:before="38"/>
        <w:rPr>
          <w:rFonts w:ascii="Calibri Light"/>
          <w:sz w:val="24"/>
        </w:rPr>
      </w:pPr>
    </w:p>
    <w:p w14:paraId="608A75FE" w14:textId="77777777" w:rsidR="005E6B75" w:rsidRDefault="00A83FE9">
      <w:pPr>
        <w:pStyle w:val="ListParagraph"/>
        <w:numPr>
          <w:ilvl w:val="1"/>
          <w:numId w:val="7"/>
        </w:numPr>
        <w:tabs>
          <w:tab w:val="left" w:pos="1166"/>
        </w:tabs>
        <w:ind w:left="1166" w:hanging="576"/>
        <w:rPr>
          <w:rFonts w:ascii="Calibri Light"/>
          <w:color w:val="2D74B5"/>
          <w:sz w:val="24"/>
        </w:rPr>
      </w:pPr>
      <w:r>
        <w:rPr>
          <w:rFonts w:ascii="Calibri Light"/>
          <w:color w:val="2D74B5"/>
          <w:sz w:val="24"/>
        </w:rPr>
        <w:t>Exchange/study</w:t>
      </w:r>
      <w:r>
        <w:rPr>
          <w:rFonts w:ascii="Calibri Light"/>
          <w:color w:val="2D74B5"/>
          <w:spacing w:val="-5"/>
          <w:sz w:val="24"/>
        </w:rPr>
        <w:t xml:space="preserve"> </w:t>
      </w:r>
      <w:r>
        <w:rPr>
          <w:rFonts w:ascii="Calibri Light"/>
          <w:color w:val="2D74B5"/>
          <w:sz w:val="24"/>
        </w:rPr>
        <w:t>abroad</w:t>
      </w:r>
      <w:r>
        <w:rPr>
          <w:rFonts w:ascii="Calibri Light"/>
          <w:color w:val="2D74B5"/>
          <w:spacing w:val="-5"/>
          <w:sz w:val="24"/>
        </w:rPr>
        <w:t xml:space="preserve"> </w:t>
      </w:r>
      <w:r>
        <w:rPr>
          <w:rFonts w:ascii="Calibri Light"/>
          <w:color w:val="2D74B5"/>
          <w:spacing w:val="-2"/>
          <w:sz w:val="24"/>
        </w:rPr>
        <w:t>students</w:t>
      </w:r>
    </w:p>
    <w:p w14:paraId="608A75FF" w14:textId="77777777" w:rsidR="005E6B75" w:rsidRDefault="005E6B75">
      <w:pPr>
        <w:pStyle w:val="BodyText"/>
        <w:spacing w:before="19"/>
        <w:rPr>
          <w:rFonts w:ascii="Calibri Light"/>
          <w:sz w:val="24"/>
        </w:rPr>
      </w:pPr>
    </w:p>
    <w:p w14:paraId="608A7600" w14:textId="77777777" w:rsidR="005E6B75" w:rsidRDefault="00A83FE9">
      <w:pPr>
        <w:pStyle w:val="BodyText"/>
        <w:ind w:left="1156" w:right="1330"/>
      </w:pPr>
      <w:r>
        <w:t>Incoming exchange students coming here to study from another university are charged the appropriate fee, based on their fee status, unless other fee arrangements are set out in the inter-institutional</w:t>
      </w:r>
      <w:r>
        <w:rPr>
          <w:spacing w:val="-2"/>
        </w:rPr>
        <w:t xml:space="preserve"> </w:t>
      </w:r>
      <w:r>
        <w:t>agreement.</w:t>
      </w:r>
      <w:r>
        <w:rPr>
          <w:spacing w:val="40"/>
        </w:rPr>
        <w:t xml:space="preserve"> </w:t>
      </w:r>
      <w:r>
        <w:t>Where</w:t>
      </w:r>
      <w:r>
        <w:rPr>
          <w:spacing w:val="-2"/>
        </w:rPr>
        <w:t xml:space="preserve"> </w:t>
      </w:r>
      <w:r>
        <w:t>this</w:t>
      </w:r>
      <w:r>
        <w:rPr>
          <w:spacing w:val="-2"/>
        </w:rPr>
        <w:t xml:space="preserve"> </w:t>
      </w:r>
      <w:r>
        <w:t>is</w:t>
      </w:r>
      <w:r>
        <w:rPr>
          <w:spacing w:val="-2"/>
        </w:rPr>
        <w:t xml:space="preserve"> </w:t>
      </w:r>
      <w:r>
        <w:t>the</w:t>
      </w:r>
      <w:r>
        <w:rPr>
          <w:spacing w:val="-4"/>
        </w:rPr>
        <w:t xml:space="preserve"> </w:t>
      </w:r>
      <w:r>
        <w:t>case,</w:t>
      </w:r>
      <w:r>
        <w:rPr>
          <w:spacing w:val="-4"/>
        </w:rPr>
        <w:t xml:space="preserve"> </w:t>
      </w:r>
      <w:r>
        <w:t>the</w:t>
      </w:r>
      <w:r>
        <w:rPr>
          <w:spacing w:val="-2"/>
        </w:rPr>
        <w:t xml:space="preserve"> </w:t>
      </w:r>
      <w:r>
        <w:t>fee</w:t>
      </w:r>
      <w:r>
        <w:rPr>
          <w:spacing w:val="-2"/>
        </w:rPr>
        <w:t xml:space="preserve"> </w:t>
      </w:r>
      <w:r>
        <w:t>charged</w:t>
      </w:r>
      <w:r>
        <w:rPr>
          <w:spacing w:val="-5"/>
        </w:rPr>
        <w:t xml:space="preserve"> </w:t>
      </w:r>
      <w:r>
        <w:t>to</w:t>
      </w:r>
      <w:r>
        <w:rPr>
          <w:spacing w:val="-3"/>
        </w:rPr>
        <w:t xml:space="preserve"> </w:t>
      </w:r>
      <w:r>
        <w:t>the</w:t>
      </w:r>
      <w:r>
        <w:rPr>
          <w:spacing w:val="-4"/>
        </w:rPr>
        <w:t xml:space="preserve"> </w:t>
      </w:r>
      <w:r>
        <w:t>student</w:t>
      </w:r>
      <w:r>
        <w:rPr>
          <w:spacing w:val="-2"/>
        </w:rPr>
        <w:t xml:space="preserve"> </w:t>
      </w:r>
      <w:r>
        <w:t>will</w:t>
      </w:r>
      <w:r>
        <w:rPr>
          <w:spacing w:val="-2"/>
        </w:rPr>
        <w:t xml:space="preserve"> </w:t>
      </w:r>
      <w:r>
        <w:t>be</w:t>
      </w:r>
      <w:r>
        <w:rPr>
          <w:spacing w:val="-2"/>
        </w:rPr>
        <w:t xml:space="preserve"> </w:t>
      </w:r>
      <w:r>
        <w:t>as determined by the inter-institutional agreement and the student will be informed of this.</w:t>
      </w:r>
    </w:p>
    <w:p w14:paraId="608A7601" w14:textId="77777777" w:rsidR="005E6B75" w:rsidRDefault="005E6B75">
      <w:pPr>
        <w:pStyle w:val="BodyText"/>
        <w:sectPr w:rsidR="005E6B75">
          <w:pgSz w:w="11910" w:h="16840"/>
          <w:pgMar w:top="1360" w:right="141" w:bottom="1320" w:left="850" w:header="751" w:footer="1139" w:gutter="0"/>
          <w:cols w:space="720"/>
        </w:sectPr>
      </w:pPr>
    </w:p>
    <w:p w14:paraId="608A7603" w14:textId="77777777" w:rsidR="005E6B75" w:rsidRDefault="00A83FE9">
      <w:pPr>
        <w:pStyle w:val="BodyText"/>
        <w:spacing w:before="267"/>
        <w:ind w:left="1156" w:right="1369"/>
      </w:pPr>
      <w:r>
        <w:lastRenderedPageBreak/>
        <w:t>Outgoing exchange/study abroad students are defined as University of the Highlands and Island students who are attending another higher education institution (HEI) for up to one academic</w:t>
      </w:r>
      <w:r>
        <w:rPr>
          <w:spacing w:val="-2"/>
        </w:rPr>
        <w:t xml:space="preserve"> </w:t>
      </w:r>
      <w:r>
        <w:t>year,</w:t>
      </w:r>
      <w:r>
        <w:rPr>
          <w:spacing w:val="-2"/>
        </w:rPr>
        <w:t xml:space="preserve"> </w:t>
      </w:r>
      <w:r>
        <w:t>sitting</w:t>
      </w:r>
      <w:r>
        <w:rPr>
          <w:spacing w:val="-3"/>
        </w:rPr>
        <w:t xml:space="preserve"> </w:t>
      </w:r>
      <w:r>
        <w:t>assessments,</w:t>
      </w:r>
      <w:r>
        <w:rPr>
          <w:spacing w:val="-1"/>
        </w:rPr>
        <w:t xml:space="preserve"> </w:t>
      </w:r>
      <w:r>
        <w:t>and</w:t>
      </w:r>
      <w:r>
        <w:rPr>
          <w:spacing w:val="-5"/>
        </w:rPr>
        <w:t xml:space="preserve"> </w:t>
      </w:r>
      <w:r>
        <w:t>expecting</w:t>
      </w:r>
      <w:r>
        <w:rPr>
          <w:spacing w:val="-3"/>
        </w:rPr>
        <w:t xml:space="preserve"> </w:t>
      </w:r>
      <w:r>
        <w:t>to</w:t>
      </w:r>
      <w:r>
        <w:rPr>
          <w:spacing w:val="-4"/>
        </w:rPr>
        <w:t xml:space="preserve"> </w:t>
      </w:r>
      <w:r>
        <w:t>receive</w:t>
      </w:r>
      <w:r>
        <w:rPr>
          <w:spacing w:val="-2"/>
        </w:rPr>
        <w:t xml:space="preserve"> </w:t>
      </w:r>
      <w:r>
        <w:t>UHI</w:t>
      </w:r>
      <w:r>
        <w:rPr>
          <w:spacing w:val="-5"/>
        </w:rPr>
        <w:t xml:space="preserve"> </w:t>
      </w:r>
      <w:r>
        <w:t>credit/module</w:t>
      </w:r>
      <w:r>
        <w:rPr>
          <w:spacing w:val="-5"/>
        </w:rPr>
        <w:t xml:space="preserve"> </w:t>
      </w:r>
      <w:r>
        <w:t>exemptions for the study undertaken at that HEI.</w:t>
      </w:r>
    </w:p>
    <w:p w14:paraId="608A7604" w14:textId="77777777" w:rsidR="005E6B75" w:rsidRDefault="005E6B75">
      <w:pPr>
        <w:pStyle w:val="BodyText"/>
        <w:spacing w:before="1"/>
      </w:pPr>
    </w:p>
    <w:p w14:paraId="608A7605" w14:textId="77777777" w:rsidR="005E6B75" w:rsidRDefault="00A83FE9">
      <w:pPr>
        <w:pStyle w:val="BodyText"/>
        <w:spacing w:before="1"/>
        <w:ind w:left="1156" w:right="1369"/>
      </w:pPr>
      <w:r>
        <w:t>Outgoing exchange/study abroad students are charged their usual tuition fee by the university,</w:t>
      </w:r>
      <w:r>
        <w:rPr>
          <w:spacing w:val="-3"/>
        </w:rPr>
        <w:t xml:space="preserve"> </w:t>
      </w:r>
      <w:r>
        <w:t>or</w:t>
      </w:r>
      <w:r>
        <w:rPr>
          <w:spacing w:val="-1"/>
        </w:rPr>
        <w:t xml:space="preserve"> </w:t>
      </w:r>
      <w:r>
        <w:t>the</w:t>
      </w:r>
      <w:r>
        <w:rPr>
          <w:spacing w:val="-3"/>
        </w:rPr>
        <w:t xml:space="preserve"> </w:t>
      </w:r>
      <w:r>
        <w:t>relevant</w:t>
      </w:r>
      <w:r>
        <w:rPr>
          <w:spacing w:val="-3"/>
        </w:rPr>
        <w:t xml:space="preserve"> </w:t>
      </w:r>
      <w:r>
        <w:t>fee</w:t>
      </w:r>
      <w:r>
        <w:rPr>
          <w:spacing w:val="-1"/>
        </w:rPr>
        <w:t xml:space="preserve"> </w:t>
      </w:r>
      <w:r>
        <w:t>as</w:t>
      </w:r>
      <w:r>
        <w:rPr>
          <w:spacing w:val="-3"/>
        </w:rPr>
        <w:t xml:space="preserve"> </w:t>
      </w:r>
      <w:r>
        <w:t>stated</w:t>
      </w:r>
      <w:r>
        <w:rPr>
          <w:spacing w:val="-1"/>
        </w:rPr>
        <w:t xml:space="preserve"> </w:t>
      </w:r>
      <w:r>
        <w:t>in</w:t>
      </w:r>
      <w:r>
        <w:rPr>
          <w:spacing w:val="-2"/>
        </w:rPr>
        <w:t xml:space="preserve"> </w:t>
      </w:r>
      <w:r>
        <w:t>the</w:t>
      </w:r>
      <w:r>
        <w:rPr>
          <w:spacing w:val="-3"/>
        </w:rPr>
        <w:t xml:space="preserve"> </w:t>
      </w:r>
      <w:r>
        <w:t>inter-institutional</w:t>
      </w:r>
      <w:r>
        <w:rPr>
          <w:spacing w:val="-4"/>
        </w:rPr>
        <w:t xml:space="preserve"> </w:t>
      </w:r>
      <w:r>
        <w:t>agreement</w:t>
      </w:r>
      <w:r>
        <w:rPr>
          <w:spacing w:val="-4"/>
        </w:rPr>
        <w:t xml:space="preserve"> </w:t>
      </w:r>
      <w:r>
        <w:t>with</w:t>
      </w:r>
      <w:r>
        <w:rPr>
          <w:spacing w:val="-5"/>
        </w:rPr>
        <w:t xml:space="preserve"> </w:t>
      </w:r>
      <w:r>
        <w:t>the</w:t>
      </w:r>
      <w:r>
        <w:rPr>
          <w:spacing w:val="-1"/>
        </w:rPr>
        <w:t xml:space="preserve"> </w:t>
      </w:r>
      <w:r>
        <w:t xml:space="preserve">host </w:t>
      </w:r>
      <w:r>
        <w:rPr>
          <w:spacing w:val="-2"/>
        </w:rPr>
        <w:t>institution.</w:t>
      </w:r>
    </w:p>
    <w:p w14:paraId="608A7606" w14:textId="77777777" w:rsidR="005E6B75" w:rsidRDefault="005E6B75">
      <w:pPr>
        <w:pStyle w:val="BodyText"/>
      </w:pPr>
    </w:p>
    <w:p w14:paraId="608A7607" w14:textId="77777777" w:rsidR="005E6B75" w:rsidRDefault="00A83FE9">
      <w:pPr>
        <w:pStyle w:val="BodyText"/>
        <w:spacing w:before="1"/>
        <w:ind w:left="1156" w:right="1369"/>
      </w:pPr>
      <w:r>
        <w:t>If eligible, SAAS will pay 50% of the normal UHI tuition fee for outgoing exchange/study abroad students.</w:t>
      </w:r>
      <w:r>
        <w:rPr>
          <w:spacing w:val="40"/>
        </w:rPr>
        <w:t xml:space="preserve"> </w:t>
      </w:r>
      <w:r>
        <w:t>Students are advised to check with SAAS regarding fees at the earliest opportunity.</w:t>
      </w:r>
      <w:r>
        <w:rPr>
          <w:spacing w:val="40"/>
        </w:rPr>
        <w:t xml:space="preserve"> </w:t>
      </w:r>
      <w:r>
        <w:t>Students remain eligible for any other SAAS funding (eg student loans or bursaries)</w:t>
      </w:r>
      <w:r>
        <w:rPr>
          <w:spacing w:val="-2"/>
        </w:rPr>
        <w:t xml:space="preserve"> </w:t>
      </w:r>
      <w:r>
        <w:t>they</w:t>
      </w:r>
      <w:r>
        <w:rPr>
          <w:spacing w:val="-4"/>
        </w:rPr>
        <w:t xml:space="preserve"> </w:t>
      </w:r>
      <w:r>
        <w:t>would</w:t>
      </w:r>
      <w:r>
        <w:rPr>
          <w:spacing w:val="-4"/>
        </w:rPr>
        <w:t xml:space="preserve"> </w:t>
      </w:r>
      <w:r>
        <w:t>normally</w:t>
      </w:r>
      <w:r>
        <w:rPr>
          <w:spacing w:val="-4"/>
        </w:rPr>
        <w:t xml:space="preserve"> </w:t>
      </w:r>
      <w:r>
        <w:t>claim.</w:t>
      </w:r>
      <w:r>
        <w:rPr>
          <w:spacing w:val="40"/>
        </w:rPr>
        <w:t xml:space="preserve"> </w:t>
      </w:r>
      <w:r>
        <w:t>If</w:t>
      </w:r>
      <w:r>
        <w:rPr>
          <w:spacing w:val="-2"/>
        </w:rPr>
        <w:t xml:space="preserve"> </w:t>
      </w:r>
      <w:r>
        <w:t>the</w:t>
      </w:r>
      <w:r>
        <w:rPr>
          <w:spacing w:val="-2"/>
        </w:rPr>
        <w:t xml:space="preserve"> </w:t>
      </w:r>
      <w:r>
        <w:t>exchange/study</w:t>
      </w:r>
      <w:r>
        <w:rPr>
          <w:spacing w:val="-2"/>
        </w:rPr>
        <w:t xml:space="preserve"> </w:t>
      </w:r>
      <w:r>
        <w:t>abroad</w:t>
      </w:r>
      <w:r>
        <w:rPr>
          <w:spacing w:val="-3"/>
        </w:rPr>
        <w:t xml:space="preserve"> </w:t>
      </w:r>
      <w:r>
        <w:t>is</w:t>
      </w:r>
      <w:r>
        <w:rPr>
          <w:spacing w:val="-4"/>
        </w:rPr>
        <w:t xml:space="preserve"> </w:t>
      </w:r>
      <w:r>
        <w:t>mandatory</w:t>
      </w:r>
      <w:r>
        <w:rPr>
          <w:spacing w:val="-1"/>
        </w:rPr>
        <w:t xml:space="preserve"> </w:t>
      </w:r>
      <w:r>
        <w:t>in</w:t>
      </w:r>
      <w:r>
        <w:rPr>
          <w:spacing w:val="-6"/>
        </w:rPr>
        <w:t xml:space="preserve"> </w:t>
      </w:r>
      <w:r>
        <w:t>order</w:t>
      </w:r>
      <w:r>
        <w:rPr>
          <w:spacing w:val="-2"/>
        </w:rPr>
        <w:t xml:space="preserve"> </w:t>
      </w:r>
      <w:r>
        <w:t>to achieve the award, students can also claim for travel costs and medical insurance.</w:t>
      </w:r>
    </w:p>
    <w:p w14:paraId="608A7609" w14:textId="77777777" w:rsidR="005E6B75" w:rsidRDefault="005E6B75">
      <w:pPr>
        <w:pStyle w:val="BodyText"/>
        <w:spacing w:before="42"/>
        <w:rPr>
          <w:i/>
        </w:rPr>
      </w:pPr>
    </w:p>
    <w:p w14:paraId="608A760A" w14:textId="77777777" w:rsidR="005E6B75" w:rsidRDefault="00A83FE9">
      <w:pPr>
        <w:pStyle w:val="Heading3"/>
        <w:numPr>
          <w:ilvl w:val="1"/>
          <w:numId w:val="7"/>
        </w:numPr>
        <w:tabs>
          <w:tab w:val="left" w:pos="1163"/>
        </w:tabs>
        <w:ind w:left="1163" w:hanging="573"/>
        <w:rPr>
          <w:color w:val="2D74B5"/>
        </w:rPr>
      </w:pPr>
      <w:r>
        <w:rPr>
          <w:color w:val="2D74B5"/>
        </w:rPr>
        <w:t>Ukrainian</w:t>
      </w:r>
      <w:r>
        <w:rPr>
          <w:color w:val="2D74B5"/>
          <w:spacing w:val="-1"/>
        </w:rPr>
        <w:t xml:space="preserve"> </w:t>
      </w:r>
      <w:r>
        <w:rPr>
          <w:color w:val="2D74B5"/>
          <w:spacing w:val="-2"/>
        </w:rPr>
        <w:t>Nationals</w:t>
      </w:r>
    </w:p>
    <w:p w14:paraId="608A760B" w14:textId="0CDDE1B7" w:rsidR="005E6B75" w:rsidRDefault="00A83FE9">
      <w:pPr>
        <w:spacing w:before="290"/>
        <w:ind w:left="1159" w:right="1358"/>
        <w:rPr>
          <w:i/>
        </w:rPr>
      </w:pPr>
      <w:r>
        <w:t>Under Scottish Government regulations, Ukrainian students starting a new higher education course from academic year 2023-24 will be eligible for free tuition and living cost support, providing they have submitted an application for the Homes for Ukraine, Ukraine Family or the</w:t>
      </w:r>
      <w:r>
        <w:rPr>
          <w:spacing w:val="-2"/>
        </w:rPr>
        <w:t xml:space="preserve"> </w:t>
      </w:r>
      <w:r>
        <w:t>Ukraine</w:t>
      </w:r>
      <w:r>
        <w:rPr>
          <w:spacing w:val="-2"/>
        </w:rPr>
        <w:t xml:space="preserve"> </w:t>
      </w:r>
      <w:r>
        <w:t>Extension</w:t>
      </w:r>
      <w:r>
        <w:rPr>
          <w:spacing w:val="-3"/>
        </w:rPr>
        <w:t xml:space="preserve"> </w:t>
      </w:r>
      <w:r>
        <w:t>schemes.</w:t>
      </w:r>
      <w:r>
        <w:rPr>
          <w:spacing w:val="-3"/>
        </w:rPr>
        <w:t xml:space="preserve"> </w:t>
      </w:r>
    </w:p>
    <w:p w14:paraId="608A760C" w14:textId="77777777" w:rsidR="005E6B75" w:rsidRDefault="005E6B75">
      <w:pPr>
        <w:pStyle w:val="BodyText"/>
        <w:spacing w:before="40"/>
        <w:rPr>
          <w:i/>
        </w:rPr>
      </w:pPr>
    </w:p>
    <w:p w14:paraId="608A760D" w14:textId="77777777" w:rsidR="005E6B75" w:rsidRDefault="00A83FE9">
      <w:pPr>
        <w:pStyle w:val="Heading3"/>
        <w:numPr>
          <w:ilvl w:val="1"/>
          <w:numId w:val="7"/>
        </w:numPr>
        <w:tabs>
          <w:tab w:val="left" w:pos="1115"/>
        </w:tabs>
        <w:ind w:left="1115" w:hanging="525"/>
        <w:rPr>
          <w:color w:val="2D74B5"/>
        </w:rPr>
      </w:pPr>
      <w:r>
        <w:rPr>
          <w:color w:val="2D74B5"/>
        </w:rPr>
        <w:t>Asylum</w:t>
      </w:r>
      <w:r>
        <w:rPr>
          <w:color w:val="2D74B5"/>
          <w:spacing w:val="-5"/>
        </w:rPr>
        <w:t xml:space="preserve"> </w:t>
      </w:r>
      <w:r>
        <w:rPr>
          <w:color w:val="2D74B5"/>
        </w:rPr>
        <w:t>seekers and</w:t>
      </w:r>
      <w:r>
        <w:rPr>
          <w:color w:val="2D74B5"/>
          <w:spacing w:val="-2"/>
        </w:rPr>
        <w:t xml:space="preserve"> refugees</w:t>
      </w:r>
    </w:p>
    <w:p w14:paraId="608A760E" w14:textId="77777777" w:rsidR="005E6B75" w:rsidRDefault="005E6B75">
      <w:pPr>
        <w:pStyle w:val="BodyText"/>
        <w:spacing w:before="19"/>
        <w:rPr>
          <w:rFonts w:ascii="Calibri Light"/>
          <w:sz w:val="24"/>
        </w:rPr>
      </w:pPr>
    </w:p>
    <w:p w14:paraId="608A760F" w14:textId="77777777" w:rsidR="005E6B75" w:rsidRDefault="00A83FE9">
      <w:pPr>
        <w:pStyle w:val="BodyText"/>
        <w:ind w:left="1156" w:right="1369"/>
      </w:pPr>
      <w:r>
        <w:t>Entitlement to SAAS funding support is dependent on a student’s status. Those with Humanitarian Protection or Leave to Remain in the UK and meet the residency requirements are usually entitled to the same fees as Scottish students. Asylum seekers in the UK, resident in Scotland, are not entitled to tuition fee/living cost support from SAAS in the same way as refugees and will be assessed as international for fee status. However, if an asylum claim is granted</w:t>
      </w:r>
      <w:r>
        <w:rPr>
          <w:spacing w:val="-3"/>
        </w:rPr>
        <w:t xml:space="preserve"> </w:t>
      </w:r>
      <w:r>
        <w:t>and</w:t>
      </w:r>
      <w:r>
        <w:rPr>
          <w:spacing w:val="-4"/>
        </w:rPr>
        <w:t xml:space="preserve"> </w:t>
      </w:r>
      <w:r>
        <w:t>the</w:t>
      </w:r>
      <w:r>
        <w:rPr>
          <w:spacing w:val="-4"/>
        </w:rPr>
        <w:t xml:space="preserve"> </w:t>
      </w:r>
      <w:r>
        <w:t>student</w:t>
      </w:r>
      <w:r>
        <w:rPr>
          <w:spacing w:val="-2"/>
        </w:rPr>
        <w:t xml:space="preserve"> </w:t>
      </w:r>
      <w:r>
        <w:t>gains</w:t>
      </w:r>
      <w:r>
        <w:rPr>
          <w:spacing w:val="-2"/>
        </w:rPr>
        <w:t xml:space="preserve"> </w:t>
      </w:r>
      <w:r>
        <w:t>refugee</w:t>
      </w:r>
      <w:r>
        <w:rPr>
          <w:spacing w:val="-4"/>
        </w:rPr>
        <w:t xml:space="preserve"> </w:t>
      </w:r>
      <w:r>
        <w:t>status,</w:t>
      </w:r>
      <w:r>
        <w:rPr>
          <w:spacing w:val="-5"/>
        </w:rPr>
        <w:t xml:space="preserve"> </w:t>
      </w:r>
      <w:r>
        <w:t>Humanitarian</w:t>
      </w:r>
      <w:r>
        <w:rPr>
          <w:spacing w:val="-3"/>
        </w:rPr>
        <w:t xml:space="preserve"> </w:t>
      </w:r>
      <w:r>
        <w:t>Protection</w:t>
      </w:r>
      <w:r>
        <w:rPr>
          <w:spacing w:val="-5"/>
        </w:rPr>
        <w:t xml:space="preserve"> </w:t>
      </w:r>
      <w:r>
        <w:t>or</w:t>
      </w:r>
      <w:r>
        <w:rPr>
          <w:spacing w:val="-2"/>
        </w:rPr>
        <w:t xml:space="preserve"> </w:t>
      </w:r>
      <w:r>
        <w:t>Discretionary</w:t>
      </w:r>
      <w:r>
        <w:rPr>
          <w:spacing w:val="-4"/>
        </w:rPr>
        <w:t xml:space="preserve"> </w:t>
      </w:r>
      <w:r>
        <w:t>Leave in the UK, they will be entitled to apply for full SAAS support from the date their status was granted if they meet the following conditions:</w:t>
      </w:r>
    </w:p>
    <w:p w14:paraId="608A7610" w14:textId="77777777" w:rsidR="005E6B75" w:rsidRDefault="005E6B75">
      <w:pPr>
        <w:pStyle w:val="BodyText"/>
      </w:pPr>
    </w:p>
    <w:p w14:paraId="608A7611" w14:textId="77777777" w:rsidR="005E6B75" w:rsidRDefault="00A83FE9">
      <w:pPr>
        <w:pStyle w:val="ListParagraph"/>
        <w:numPr>
          <w:ilvl w:val="2"/>
          <w:numId w:val="7"/>
        </w:numPr>
        <w:tabs>
          <w:tab w:val="left" w:pos="1514"/>
        </w:tabs>
        <w:spacing w:before="1"/>
        <w:ind w:hanging="358"/>
        <w:rPr>
          <w:rFonts w:ascii="Symbol" w:hAnsi="Symbol"/>
        </w:rPr>
      </w:pPr>
      <w:r>
        <w:t>Been</w:t>
      </w:r>
      <w:r>
        <w:rPr>
          <w:spacing w:val="-6"/>
        </w:rPr>
        <w:t xml:space="preserve"> </w:t>
      </w:r>
      <w:r>
        <w:t>ordinarily</w:t>
      </w:r>
      <w:r>
        <w:rPr>
          <w:spacing w:val="-3"/>
        </w:rPr>
        <w:t xml:space="preserve"> </w:t>
      </w:r>
      <w:r>
        <w:t>resident</w:t>
      </w:r>
      <w:r>
        <w:rPr>
          <w:spacing w:val="-2"/>
        </w:rPr>
        <w:t xml:space="preserve"> </w:t>
      </w:r>
      <w:r>
        <w:t>in</w:t>
      </w:r>
      <w:r>
        <w:rPr>
          <w:spacing w:val="-7"/>
        </w:rPr>
        <w:t xml:space="preserve"> </w:t>
      </w:r>
      <w:r>
        <w:t>the</w:t>
      </w:r>
      <w:r>
        <w:rPr>
          <w:spacing w:val="-2"/>
        </w:rPr>
        <w:t xml:space="preserve"> </w:t>
      </w:r>
      <w:r>
        <w:t>UK</w:t>
      </w:r>
      <w:r>
        <w:rPr>
          <w:spacing w:val="-5"/>
        </w:rPr>
        <w:t xml:space="preserve"> </w:t>
      </w:r>
      <w:r>
        <w:t>since</w:t>
      </w:r>
      <w:r>
        <w:rPr>
          <w:spacing w:val="-5"/>
        </w:rPr>
        <w:t xml:space="preserve"> </w:t>
      </w:r>
      <w:r>
        <w:t>the</w:t>
      </w:r>
      <w:r>
        <w:rPr>
          <w:spacing w:val="-2"/>
        </w:rPr>
        <w:t xml:space="preserve"> </w:t>
      </w:r>
      <w:r>
        <w:t>Home</w:t>
      </w:r>
      <w:r>
        <w:rPr>
          <w:spacing w:val="-5"/>
        </w:rPr>
        <w:t xml:space="preserve"> </w:t>
      </w:r>
      <w:r>
        <w:t>Office</w:t>
      </w:r>
      <w:r>
        <w:rPr>
          <w:spacing w:val="-1"/>
        </w:rPr>
        <w:t xml:space="preserve"> </w:t>
      </w:r>
      <w:r>
        <w:t>granted</w:t>
      </w:r>
      <w:r>
        <w:rPr>
          <w:spacing w:val="-6"/>
        </w:rPr>
        <w:t xml:space="preserve"> </w:t>
      </w:r>
      <w:r>
        <w:t>such</w:t>
      </w:r>
      <w:r>
        <w:rPr>
          <w:spacing w:val="-4"/>
        </w:rPr>
        <w:t xml:space="preserve"> </w:t>
      </w:r>
      <w:r>
        <w:rPr>
          <w:spacing w:val="-2"/>
        </w:rPr>
        <w:t>status.</w:t>
      </w:r>
    </w:p>
    <w:p w14:paraId="608A7612" w14:textId="77777777" w:rsidR="005E6B75" w:rsidRDefault="00A83FE9">
      <w:pPr>
        <w:pStyle w:val="ListParagraph"/>
        <w:numPr>
          <w:ilvl w:val="2"/>
          <w:numId w:val="7"/>
        </w:numPr>
        <w:tabs>
          <w:tab w:val="left" w:pos="1514"/>
        </w:tabs>
        <w:ind w:hanging="358"/>
        <w:rPr>
          <w:rFonts w:ascii="Symbol" w:hAnsi="Symbol"/>
        </w:rPr>
      </w:pPr>
      <w:r>
        <w:t>Are</w:t>
      </w:r>
      <w:r>
        <w:rPr>
          <w:spacing w:val="-4"/>
        </w:rPr>
        <w:t xml:space="preserve"> </w:t>
      </w:r>
      <w:r>
        <w:t>ordinarily</w:t>
      </w:r>
      <w:r>
        <w:rPr>
          <w:spacing w:val="-3"/>
        </w:rPr>
        <w:t xml:space="preserve"> </w:t>
      </w:r>
      <w:r>
        <w:t>resident</w:t>
      </w:r>
      <w:r>
        <w:rPr>
          <w:spacing w:val="-4"/>
        </w:rPr>
        <w:t xml:space="preserve"> </w:t>
      </w:r>
      <w:r>
        <w:t>in</w:t>
      </w:r>
      <w:r>
        <w:rPr>
          <w:spacing w:val="-3"/>
        </w:rPr>
        <w:t xml:space="preserve"> </w:t>
      </w:r>
      <w:r>
        <w:t>Scotland</w:t>
      </w:r>
      <w:r>
        <w:rPr>
          <w:spacing w:val="-7"/>
        </w:rPr>
        <w:t xml:space="preserve"> </w:t>
      </w:r>
      <w:r>
        <w:t>on</w:t>
      </w:r>
      <w:r>
        <w:rPr>
          <w:spacing w:val="-4"/>
        </w:rPr>
        <w:t xml:space="preserve"> </w:t>
      </w:r>
      <w:r>
        <w:t>the</w:t>
      </w:r>
      <w:r>
        <w:rPr>
          <w:spacing w:val="-5"/>
        </w:rPr>
        <w:t xml:space="preserve"> </w:t>
      </w:r>
      <w:r>
        <w:t>relevant</w:t>
      </w:r>
      <w:r>
        <w:rPr>
          <w:spacing w:val="-5"/>
        </w:rPr>
        <w:t xml:space="preserve"> </w:t>
      </w:r>
      <w:r>
        <w:rPr>
          <w:spacing w:val="-2"/>
        </w:rPr>
        <w:t>date.</w:t>
      </w:r>
    </w:p>
    <w:p w14:paraId="608A7613" w14:textId="77777777" w:rsidR="005E6B75" w:rsidRDefault="005E6B75">
      <w:pPr>
        <w:pStyle w:val="BodyText"/>
      </w:pPr>
    </w:p>
    <w:p w14:paraId="608A7614" w14:textId="77777777" w:rsidR="005E6B75" w:rsidRDefault="00A83FE9">
      <w:pPr>
        <w:pStyle w:val="BodyText"/>
        <w:spacing w:before="1"/>
        <w:ind w:left="1156" w:right="1369"/>
      </w:pPr>
      <w:r>
        <w:t>If</w:t>
      </w:r>
      <w:r>
        <w:rPr>
          <w:spacing w:val="-1"/>
        </w:rPr>
        <w:t xml:space="preserve"> </w:t>
      </w:r>
      <w:r>
        <w:t>the</w:t>
      </w:r>
      <w:r>
        <w:rPr>
          <w:spacing w:val="-1"/>
        </w:rPr>
        <w:t xml:space="preserve"> </w:t>
      </w:r>
      <w:r>
        <w:t>date</w:t>
      </w:r>
      <w:r>
        <w:rPr>
          <w:spacing w:val="-1"/>
        </w:rPr>
        <w:t xml:space="preserve"> </w:t>
      </w:r>
      <w:r>
        <w:t>their</w:t>
      </w:r>
      <w:r>
        <w:rPr>
          <w:spacing w:val="-4"/>
        </w:rPr>
        <w:t xml:space="preserve"> </w:t>
      </w:r>
      <w:r>
        <w:t>leave</w:t>
      </w:r>
      <w:r>
        <w:rPr>
          <w:spacing w:val="-3"/>
        </w:rPr>
        <w:t xml:space="preserve"> </w:t>
      </w:r>
      <w:r>
        <w:t>to</w:t>
      </w:r>
      <w:r>
        <w:rPr>
          <w:spacing w:val="-2"/>
        </w:rPr>
        <w:t xml:space="preserve"> </w:t>
      </w:r>
      <w:r>
        <w:t>remain</w:t>
      </w:r>
      <w:r>
        <w:rPr>
          <w:spacing w:val="-3"/>
        </w:rPr>
        <w:t xml:space="preserve"> </w:t>
      </w:r>
      <w:r>
        <w:t>status</w:t>
      </w:r>
      <w:r>
        <w:rPr>
          <w:spacing w:val="-1"/>
        </w:rPr>
        <w:t xml:space="preserve"> </w:t>
      </w:r>
      <w:r>
        <w:t>was</w:t>
      </w:r>
      <w:r>
        <w:rPr>
          <w:spacing w:val="-1"/>
        </w:rPr>
        <w:t xml:space="preserve"> </w:t>
      </w:r>
      <w:r>
        <w:t>granted</w:t>
      </w:r>
      <w:r>
        <w:rPr>
          <w:spacing w:val="-5"/>
        </w:rPr>
        <w:t xml:space="preserve"> </w:t>
      </w:r>
      <w:r>
        <w:t>is</w:t>
      </w:r>
      <w:r>
        <w:rPr>
          <w:spacing w:val="-3"/>
        </w:rPr>
        <w:t xml:space="preserve"> </w:t>
      </w:r>
      <w:r>
        <w:t>after</w:t>
      </w:r>
      <w:r>
        <w:rPr>
          <w:spacing w:val="-3"/>
        </w:rPr>
        <w:t xml:space="preserve"> </w:t>
      </w:r>
      <w:r>
        <w:t>1</w:t>
      </w:r>
      <w:r>
        <w:rPr>
          <w:spacing w:val="-3"/>
        </w:rPr>
        <w:t xml:space="preserve"> </w:t>
      </w:r>
      <w:r>
        <w:t>December,</w:t>
      </w:r>
      <w:r>
        <w:rPr>
          <w:spacing w:val="-1"/>
        </w:rPr>
        <w:t xml:space="preserve"> </w:t>
      </w:r>
      <w:r>
        <w:t>students</w:t>
      </w:r>
      <w:r>
        <w:rPr>
          <w:spacing w:val="-3"/>
        </w:rPr>
        <w:t xml:space="preserve"> </w:t>
      </w:r>
      <w:r>
        <w:t>will</w:t>
      </w:r>
      <w:r>
        <w:rPr>
          <w:spacing w:val="-1"/>
        </w:rPr>
        <w:t xml:space="preserve"> </w:t>
      </w:r>
      <w:r>
        <w:t>not</w:t>
      </w:r>
      <w:r>
        <w:rPr>
          <w:spacing w:val="-1"/>
        </w:rPr>
        <w:t xml:space="preserve"> </w:t>
      </w:r>
      <w:r>
        <w:t xml:space="preserve">be entitled to tuition fee funding for that academic session but would be eligible to apply for future sessions. They will be eligible for living cost funding from the date their status was </w:t>
      </w:r>
      <w:r>
        <w:rPr>
          <w:spacing w:val="-2"/>
        </w:rPr>
        <w:t>granted.</w:t>
      </w:r>
    </w:p>
    <w:p w14:paraId="4507A9D7" w14:textId="77777777" w:rsidR="00A42E3F" w:rsidRDefault="00A42E3F" w:rsidP="00A42E3F">
      <w:pPr>
        <w:pStyle w:val="BodyText"/>
        <w:spacing w:before="61" w:line="259" w:lineRule="auto"/>
        <w:ind w:left="950" w:right="1369" w:firstLine="161"/>
      </w:pPr>
    </w:p>
    <w:p w14:paraId="608A7616" w14:textId="0D8867ED" w:rsidR="005E6B75" w:rsidRDefault="00A83FE9" w:rsidP="00A42E3F">
      <w:pPr>
        <w:pStyle w:val="BodyText"/>
        <w:spacing w:before="61" w:line="259" w:lineRule="auto"/>
        <w:ind w:left="1111" w:right="1369"/>
      </w:pPr>
      <w:r>
        <w:t>Students</w:t>
      </w:r>
      <w:r>
        <w:rPr>
          <w:spacing w:val="-2"/>
        </w:rPr>
        <w:t xml:space="preserve"> </w:t>
      </w:r>
      <w:r>
        <w:t>with</w:t>
      </w:r>
      <w:r>
        <w:rPr>
          <w:spacing w:val="-5"/>
        </w:rPr>
        <w:t xml:space="preserve"> </w:t>
      </w:r>
      <w:r>
        <w:t>refugee</w:t>
      </w:r>
      <w:r>
        <w:rPr>
          <w:spacing w:val="-2"/>
        </w:rPr>
        <w:t xml:space="preserve"> </w:t>
      </w:r>
      <w:r>
        <w:t>status</w:t>
      </w:r>
      <w:r>
        <w:rPr>
          <w:spacing w:val="-2"/>
        </w:rPr>
        <w:t xml:space="preserve"> </w:t>
      </w:r>
      <w:r>
        <w:t>in</w:t>
      </w:r>
      <w:r>
        <w:rPr>
          <w:spacing w:val="-2"/>
        </w:rPr>
        <w:t xml:space="preserve"> </w:t>
      </w:r>
      <w:r>
        <w:t>the</w:t>
      </w:r>
      <w:r>
        <w:rPr>
          <w:spacing w:val="-2"/>
        </w:rPr>
        <w:t xml:space="preserve"> </w:t>
      </w:r>
      <w:r>
        <w:t>UK will</w:t>
      </w:r>
      <w:r>
        <w:rPr>
          <w:spacing w:val="-5"/>
        </w:rPr>
        <w:t xml:space="preserve"> </w:t>
      </w:r>
      <w:r>
        <w:t>be</w:t>
      </w:r>
      <w:r>
        <w:rPr>
          <w:spacing w:val="-2"/>
        </w:rPr>
        <w:t xml:space="preserve"> </w:t>
      </w:r>
      <w:r>
        <w:t>eligible</w:t>
      </w:r>
      <w:r>
        <w:rPr>
          <w:spacing w:val="-7"/>
        </w:rPr>
        <w:t xml:space="preserve"> </w:t>
      </w:r>
      <w:r>
        <w:t>for</w:t>
      </w:r>
      <w:r>
        <w:rPr>
          <w:spacing w:val="-2"/>
        </w:rPr>
        <w:t xml:space="preserve"> </w:t>
      </w:r>
      <w:r>
        <w:t>RUK</w:t>
      </w:r>
      <w:r>
        <w:rPr>
          <w:spacing w:val="-2"/>
        </w:rPr>
        <w:t xml:space="preserve"> </w:t>
      </w:r>
      <w:r>
        <w:t>fees</w:t>
      </w:r>
      <w:r>
        <w:rPr>
          <w:spacing w:val="-1"/>
        </w:rPr>
        <w:t xml:space="preserve"> </w:t>
      </w:r>
      <w:r>
        <w:t>if</w:t>
      </w:r>
      <w:r>
        <w:rPr>
          <w:spacing w:val="-5"/>
        </w:rPr>
        <w:t xml:space="preserve"> </w:t>
      </w:r>
      <w:r>
        <w:t>they</w:t>
      </w:r>
      <w:r>
        <w:rPr>
          <w:spacing w:val="-2"/>
        </w:rPr>
        <w:t xml:space="preserve"> </w:t>
      </w:r>
      <w:r>
        <w:t>have</w:t>
      </w:r>
      <w:r>
        <w:rPr>
          <w:spacing w:val="-2"/>
        </w:rPr>
        <w:t xml:space="preserve"> </w:t>
      </w:r>
      <w:r>
        <w:t>the</w:t>
      </w:r>
      <w:r>
        <w:rPr>
          <w:spacing w:val="-2"/>
        </w:rPr>
        <w:t xml:space="preserve"> </w:t>
      </w:r>
      <w:r>
        <w:t>relevant residency requirements in the rest of the UK.</w:t>
      </w:r>
    </w:p>
    <w:p w14:paraId="608A7617" w14:textId="77777777" w:rsidR="005E6B75" w:rsidRDefault="005E6B75">
      <w:pPr>
        <w:pStyle w:val="BodyText"/>
        <w:spacing w:before="40"/>
      </w:pPr>
    </w:p>
    <w:p w14:paraId="1F34D8B0" w14:textId="77777777" w:rsidR="00A42E3F" w:rsidRDefault="00A42E3F">
      <w:pPr>
        <w:pStyle w:val="BodyText"/>
        <w:spacing w:before="40"/>
      </w:pPr>
    </w:p>
    <w:p w14:paraId="74CAC880" w14:textId="77777777" w:rsidR="00A42E3F" w:rsidRDefault="00A42E3F">
      <w:pPr>
        <w:pStyle w:val="BodyText"/>
        <w:spacing w:before="40"/>
      </w:pPr>
    </w:p>
    <w:p w14:paraId="5AE527A8" w14:textId="77777777" w:rsidR="00A42E3F" w:rsidRDefault="00A42E3F">
      <w:pPr>
        <w:pStyle w:val="BodyText"/>
        <w:spacing w:before="40"/>
      </w:pPr>
    </w:p>
    <w:p w14:paraId="44988727" w14:textId="77777777" w:rsidR="00A42E3F" w:rsidRDefault="00A42E3F">
      <w:pPr>
        <w:pStyle w:val="BodyText"/>
        <w:spacing w:before="40"/>
      </w:pPr>
    </w:p>
    <w:p w14:paraId="69741318" w14:textId="77777777" w:rsidR="00A42E3F" w:rsidRDefault="00A42E3F">
      <w:pPr>
        <w:pStyle w:val="BodyText"/>
        <w:spacing w:before="40"/>
      </w:pPr>
    </w:p>
    <w:p w14:paraId="608A7618" w14:textId="77777777" w:rsidR="005E6B75" w:rsidRDefault="00A83FE9">
      <w:pPr>
        <w:pStyle w:val="Heading3"/>
        <w:numPr>
          <w:ilvl w:val="1"/>
          <w:numId w:val="6"/>
        </w:numPr>
        <w:tabs>
          <w:tab w:val="left" w:pos="1111"/>
        </w:tabs>
      </w:pPr>
      <w:r>
        <w:rPr>
          <w:color w:val="2D74B5"/>
          <w:spacing w:val="-2"/>
        </w:rPr>
        <w:lastRenderedPageBreak/>
        <w:t>Placements</w:t>
      </w:r>
    </w:p>
    <w:p w14:paraId="608A7619" w14:textId="77777777" w:rsidR="005E6B75" w:rsidRDefault="005E6B75">
      <w:pPr>
        <w:pStyle w:val="BodyText"/>
        <w:spacing w:before="18"/>
        <w:rPr>
          <w:rFonts w:ascii="Calibri Light"/>
          <w:sz w:val="24"/>
        </w:rPr>
      </w:pPr>
    </w:p>
    <w:p w14:paraId="608A761A" w14:textId="77777777" w:rsidR="005E6B75" w:rsidRDefault="00A83FE9">
      <w:pPr>
        <w:pStyle w:val="BodyText"/>
        <w:ind w:left="1156" w:right="1369"/>
      </w:pPr>
      <w:r>
        <w:t>Placement students are those who, for a specified period of time, are not attending modules/units</w:t>
      </w:r>
      <w:r>
        <w:rPr>
          <w:spacing w:val="-5"/>
        </w:rPr>
        <w:t xml:space="preserve"> </w:t>
      </w:r>
      <w:r>
        <w:t>at</w:t>
      </w:r>
      <w:r>
        <w:rPr>
          <w:spacing w:val="-2"/>
        </w:rPr>
        <w:t xml:space="preserve"> </w:t>
      </w:r>
      <w:r>
        <w:t>the</w:t>
      </w:r>
      <w:r>
        <w:rPr>
          <w:spacing w:val="-2"/>
        </w:rPr>
        <w:t xml:space="preserve"> </w:t>
      </w:r>
      <w:r>
        <w:t>university,</w:t>
      </w:r>
      <w:r>
        <w:rPr>
          <w:spacing w:val="-1"/>
        </w:rPr>
        <w:t xml:space="preserve"> </w:t>
      </w:r>
      <w:r>
        <w:t>but</w:t>
      </w:r>
      <w:r>
        <w:rPr>
          <w:spacing w:val="-4"/>
        </w:rPr>
        <w:t xml:space="preserve"> </w:t>
      </w:r>
      <w:r>
        <w:t>are</w:t>
      </w:r>
      <w:r>
        <w:rPr>
          <w:spacing w:val="-1"/>
        </w:rPr>
        <w:t xml:space="preserve"> </w:t>
      </w:r>
      <w:r>
        <w:t>undertaking</w:t>
      </w:r>
      <w:r>
        <w:rPr>
          <w:spacing w:val="-4"/>
        </w:rPr>
        <w:t xml:space="preserve"> </w:t>
      </w:r>
      <w:r>
        <w:t>a</w:t>
      </w:r>
      <w:r>
        <w:rPr>
          <w:spacing w:val="-4"/>
        </w:rPr>
        <w:t xml:space="preserve"> </w:t>
      </w:r>
      <w:r>
        <w:t>placement</w:t>
      </w:r>
      <w:r>
        <w:rPr>
          <w:spacing w:val="-2"/>
        </w:rPr>
        <w:t xml:space="preserve"> </w:t>
      </w:r>
      <w:r>
        <w:t>as</w:t>
      </w:r>
      <w:r>
        <w:rPr>
          <w:spacing w:val="-2"/>
        </w:rPr>
        <w:t xml:space="preserve"> </w:t>
      </w:r>
      <w:r>
        <w:t>part</w:t>
      </w:r>
      <w:r>
        <w:rPr>
          <w:spacing w:val="-4"/>
        </w:rPr>
        <w:t xml:space="preserve"> </w:t>
      </w:r>
      <w:r>
        <w:t>of</w:t>
      </w:r>
      <w:r>
        <w:rPr>
          <w:spacing w:val="-4"/>
        </w:rPr>
        <w:t xml:space="preserve"> </w:t>
      </w:r>
      <w:r>
        <w:t>their</w:t>
      </w:r>
      <w:r>
        <w:rPr>
          <w:spacing w:val="-5"/>
        </w:rPr>
        <w:t xml:space="preserve"> </w:t>
      </w:r>
      <w:r>
        <w:t>programme of study.</w:t>
      </w:r>
      <w:r>
        <w:rPr>
          <w:spacing w:val="40"/>
        </w:rPr>
        <w:t xml:space="preserve"> </w:t>
      </w:r>
      <w:r>
        <w:t>The placement may be paid or unpaid, it may be required or optional within the programme, and it may be for one or two semesters.</w:t>
      </w:r>
    </w:p>
    <w:p w14:paraId="608A761B" w14:textId="77777777" w:rsidR="005E6B75" w:rsidRDefault="005E6B75">
      <w:pPr>
        <w:pStyle w:val="BodyText"/>
        <w:spacing w:before="1"/>
      </w:pPr>
    </w:p>
    <w:p w14:paraId="608A761C" w14:textId="77777777" w:rsidR="005E6B75" w:rsidRDefault="00A83FE9">
      <w:pPr>
        <w:pStyle w:val="BodyText"/>
        <w:spacing w:before="1"/>
        <w:ind w:left="1156"/>
      </w:pPr>
      <w:r>
        <w:t>Full-year</w:t>
      </w:r>
      <w:r>
        <w:rPr>
          <w:spacing w:val="-6"/>
        </w:rPr>
        <w:t xml:space="preserve"> </w:t>
      </w:r>
      <w:r>
        <w:t>placements</w:t>
      </w:r>
      <w:r>
        <w:rPr>
          <w:spacing w:val="-6"/>
        </w:rPr>
        <w:t xml:space="preserve"> </w:t>
      </w:r>
      <w:r>
        <w:t>(required</w:t>
      </w:r>
      <w:r>
        <w:rPr>
          <w:spacing w:val="-6"/>
        </w:rPr>
        <w:t xml:space="preserve"> </w:t>
      </w:r>
      <w:r>
        <w:t>or</w:t>
      </w:r>
      <w:r>
        <w:rPr>
          <w:spacing w:val="-8"/>
        </w:rPr>
        <w:t xml:space="preserve"> </w:t>
      </w:r>
      <w:r>
        <w:rPr>
          <w:spacing w:val="-2"/>
        </w:rPr>
        <w:t>optional):</w:t>
      </w:r>
    </w:p>
    <w:p w14:paraId="608A761D" w14:textId="77777777" w:rsidR="005E6B75" w:rsidRDefault="005E6B75">
      <w:pPr>
        <w:pStyle w:val="BodyText"/>
      </w:pPr>
    </w:p>
    <w:p w14:paraId="608A761E" w14:textId="77777777" w:rsidR="005E6B75" w:rsidRDefault="00A83FE9">
      <w:pPr>
        <w:pStyle w:val="BodyText"/>
        <w:ind w:left="1159" w:right="1344"/>
      </w:pPr>
      <w:r>
        <w:t>Students on a full-time course with a required or optional full-year placement are charged 50% of</w:t>
      </w:r>
      <w:r>
        <w:rPr>
          <w:spacing w:val="-4"/>
        </w:rPr>
        <w:t xml:space="preserve"> </w:t>
      </w:r>
      <w:r>
        <w:t>their</w:t>
      </w:r>
      <w:r>
        <w:rPr>
          <w:spacing w:val="-4"/>
        </w:rPr>
        <w:t xml:space="preserve"> </w:t>
      </w:r>
      <w:r>
        <w:t>normal</w:t>
      </w:r>
      <w:r>
        <w:rPr>
          <w:spacing w:val="-1"/>
        </w:rPr>
        <w:t xml:space="preserve"> </w:t>
      </w:r>
      <w:r>
        <w:t>fee for</w:t>
      </w:r>
      <w:r>
        <w:rPr>
          <w:spacing w:val="-4"/>
        </w:rPr>
        <w:t xml:space="preserve"> </w:t>
      </w:r>
      <w:r>
        <w:t>that</w:t>
      </w:r>
      <w:r>
        <w:rPr>
          <w:spacing w:val="-3"/>
        </w:rPr>
        <w:t xml:space="preserve"> </w:t>
      </w:r>
      <w:r>
        <w:t>year.</w:t>
      </w:r>
      <w:r>
        <w:rPr>
          <w:spacing w:val="40"/>
        </w:rPr>
        <w:t xml:space="preserve"> </w:t>
      </w:r>
      <w:r>
        <w:t>A</w:t>
      </w:r>
      <w:r>
        <w:rPr>
          <w:spacing w:val="-2"/>
        </w:rPr>
        <w:t xml:space="preserve"> </w:t>
      </w:r>
      <w:r>
        <w:t>full-time</w:t>
      </w:r>
      <w:r>
        <w:rPr>
          <w:spacing w:val="-1"/>
        </w:rPr>
        <w:t xml:space="preserve"> </w:t>
      </w:r>
      <w:r>
        <w:t>student</w:t>
      </w:r>
      <w:r>
        <w:rPr>
          <w:spacing w:val="-1"/>
        </w:rPr>
        <w:t xml:space="preserve"> </w:t>
      </w:r>
      <w:r>
        <w:t>on</w:t>
      </w:r>
      <w:r>
        <w:rPr>
          <w:spacing w:val="-5"/>
        </w:rPr>
        <w:t xml:space="preserve"> </w:t>
      </w:r>
      <w:r>
        <w:t>more</w:t>
      </w:r>
      <w:r>
        <w:rPr>
          <w:spacing w:val="-3"/>
        </w:rPr>
        <w:t xml:space="preserve"> </w:t>
      </w:r>
      <w:r>
        <w:t>than</w:t>
      </w:r>
      <w:r>
        <w:rPr>
          <w:spacing w:val="-4"/>
        </w:rPr>
        <w:t xml:space="preserve"> </w:t>
      </w:r>
      <w:r>
        <w:t>one</w:t>
      </w:r>
      <w:r>
        <w:rPr>
          <w:spacing w:val="-1"/>
        </w:rPr>
        <w:t xml:space="preserve"> </w:t>
      </w:r>
      <w:r>
        <w:t>placement,</w:t>
      </w:r>
      <w:r>
        <w:rPr>
          <w:spacing w:val="-3"/>
        </w:rPr>
        <w:t xml:space="preserve"> </w:t>
      </w:r>
      <w:r>
        <w:t>which have a combined length of at least one academic year will be considered to on a full year placement and will be charged 50% of the normal fee for that year.</w:t>
      </w:r>
    </w:p>
    <w:p w14:paraId="608A761F" w14:textId="77777777" w:rsidR="005E6B75" w:rsidRDefault="00A83FE9">
      <w:pPr>
        <w:pStyle w:val="BodyText"/>
        <w:spacing w:before="268"/>
        <w:ind w:left="1159"/>
      </w:pPr>
      <w:r>
        <w:t>Full-time</w:t>
      </w:r>
      <w:r>
        <w:rPr>
          <w:spacing w:val="-7"/>
        </w:rPr>
        <w:t xml:space="preserve"> </w:t>
      </w:r>
      <w:r>
        <w:t>students</w:t>
      </w:r>
      <w:r>
        <w:rPr>
          <w:spacing w:val="-5"/>
        </w:rPr>
        <w:t xml:space="preserve"> </w:t>
      </w:r>
      <w:r>
        <w:t>receiving</w:t>
      </w:r>
      <w:r>
        <w:rPr>
          <w:spacing w:val="-5"/>
        </w:rPr>
        <w:t xml:space="preserve"> </w:t>
      </w:r>
      <w:r>
        <w:t>SAAS</w:t>
      </w:r>
      <w:r>
        <w:rPr>
          <w:spacing w:val="-8"/>
        </w:rPr>
        <w:t xml:space="preserve"> </w:t>
      </w:r>
      <w:r>
        <w:t>funding</w:t>
      </w:r>
      <w:r>
        <w:rPr>
          <w:spacing w:val="-6"/>
        </w:rPr>
        <w:t xml:space="preserve"> </w:t>
      </w:r>
      <w:r>
        <w:t>for</w:t>
      </w:r>
      <w:r>
        <w:rPr>
          <w:spacing w:val="-6"/>
        </w:rPr>
        <w:t xml:space="preserve"> </w:t>
      </w:r>
      <w:r>
        <w:rPr>
          <w:spacing w:val="-2"/>
        </w:rPr>
        <w:t>fees:</w:t>
      </w:r>
    </w:p>
    <w:p w14:paraId="608A7620" w14:textId="255B4383" w:rsidR="005E6B75" w:rsidRDefault="00A83FE9">
      <w:pPr>
        <w:pStyle w:val="ListParagraph"/>
        <w:numPr>
          <w:ilvl w:val="2"/>
          <w:numId w:val="6"/>
        </w:numPr>
        <w:tabs>
          <w:tab w:val="left" w:pos="1519"/>
        </w:tabs>
        <w:spacing w:before="1"/>
        <w:ind w:right="1331"/>
        <w:rPr>
          <w:i/>
        </w:rPr>
      </w:pPr>
      <w:r>
        <w:t>For</w:t>
      </w:r>
      <w:r>
        <w:rPr>
          <w:spacing w:val="-2"/>
        </w:rPr>
        <w:t xml:space="preserve"> </w:t>
      </w:r>
      <w:r>
        <w:t>full</w:t>
      </w:r>
      <w:r>
        <w:rPr>
          <w:spacing w:val="-2"/>
        </w:rPr>
        <w:t xml:space="preserve"> </w:t>
      </w:r>
      <w:r>
        <w:t>year</w:t>
      </w:r>
      <w:r>
        <w:rPr>
          <w:spacing w:val="-2"/>
        </w:rPr>
        <w:t xml:space="preserve"> </w:t>
      </w:r>
      <w:r>
        <w:t>required</w:t>
      </w:r>
      <w:r>
        <w:rPr>
          <w:spacing w:val="-3"/>
        </w:rPr>
        <w:t xml:space="preserve"> </w:t>
      </w:r>
      <w:r>
        <w:t>or</w:t>
      </w:r>
      <w:r>
        <w:rPr>
          <w:spacing w:val="-5"/>
        </w:rPr>
        <w:t xml:space="preserve"> </w:t>
      </w:r>
      <w:r>
        <w:t>optional</w:t>
      </w:r>
      <w:r>
        <w:rPr>
          <w:spacing w:val="-2"/>
        </w:rPr>
        <w:t xml:space="preserve"> </w:t>
      </w:r>
      <w:r>
        <w:t>placements</w:t>
      </w:r>
      <w:r>
        <w:rPr>
          <w:spacing w:val="-2"/>
        </w:rPr>
        <w:t xml:space="preserve"> </w:t>
      </w:r>
      <w:r>
        <w:t>SAAS</w:t>
      </w:r>
      <w:r>
        <w:rPr>
          <w:spacing w:val="-5"/>
        </w:rPr>
        <w:t xml:space="preserve"> </w:t>
      </w:r>
      <w:r>
        <w:t>will</w:t>
      </w:r>
      <w:r>
        <w:rPr>
          <w:spacing w:val="-2"/>
        </w:rPr>
        <w:t xml:space="preserve"> </w:t>
      </w:r>
      <w:r>
        <w:t>pay</w:t>
      </w:r>
      <w:r>
        <w:rPr>
          <w:spacing w:val="-2"/>
        </w:rPr>
        <w:t xml:space="preserve"> </w:t>
      </w:r>
      <w:r>
        <w:t>50%</w:t>
      </w:r>
      <w:r>
        <w:rPr>
          <w:spacing w:val="-4"/>
        </w:rPr>
        <w:t xml:space="preserve"> </w:t>
      </w:r>
      <w:r>
        <w:t>of</w:t>
      </w:r>
      <w:r>
        <w:rPr>
          <w:spacing w:val="-5"/>
        </w:rPr>
        <w:t xml:space="preserve"> </w:t>
      </w:r>
      <w:r>
        <w:t>the</w:t>
      </w:r>
      <w:r>
        <w:rPr>
          <w:spacing w:val="-4"/>
        </w:rPr>
        <w:t xml:space="preserve"> </w:t>
      </w:r>
      <w:r>
        <w:t>full-time</w:t>
      </w:r>
      <w:r>
        <w:rPr>
          <w:spacing w:val="-2"/>
        </w:rPr>
        <w:t xml:space="preserve"> </w:t>
      </w:r>
      <w:r>
        <w:t>equivalent fee rate.</w:t>
      </w:r>
      <w:r>
        <w:rPr>
          <w:spacing w:val="40"/>
        </w:rPr>
        <w:t xml:space="preserve"> </w:t>
      </w:r>
      <w:r>
        <w:t>The student must apply to SAAS for the funding</w:t>
      </w:r>
      <w:r w:rsidR="00B6707E">
        <w:rPr>
          <w:i/>
        </w:rPr>
        <w:t>.</w:t>
      </w:r>
      <w:r>
        <w:rPr>
          <w:i/>
        </w:rPr>
        <w:t>.</w:t>
      </w:r>
    </w:p>
    <w:p w14:paraId="608A7625" w14:textId="77777777" w:rsidR="005E6B75" w:rsidRDefault="005E6B75">
      <w:pPr>
        <w:pStyle w:val="BodyText"/>
        <w:rPr>
          <w:i/>
        </w:rPr>
      </w:pPr>
    </w:p>
    <w:p w14:paraId="608A7626" w14:textId="77777777" w:rsidR="005E6B75" w:rsidRDefault="00A83FE9">
      <w:pPr>
        <w:pStyle w:val="BodyText"/>
        <w:ind w:left="1159"/>
      </w:pPr>
      <w:r>
        <w:t>Part-time</w:t>
      </w:r>
      <w:r>
        <w:rPr>
          <w:spacing w:val="-8"/>
        </w:rPr>
        <w:t xml:space="preserve"> </w:t>
      </w:r>
      <w:r>
        <w:rPr>
          <w:spacing w:val="-2"/>
        </w:rPr>
        <w:t>students</w:t>
      </w:r>
    </w:p>
    <w:p w14:paraId="608A7627" w14:textId="7C918D48" w:rsidR="005E6B75" w:rsidRDefault="00A83FE9">
      <w:pPr>
        <w:spacing w:before="267"/>
        <w:ind w:left="1159" w:right="1369"/>
        <w:rPr>
          <w:i/>
        </w:rPr>
      </w:pPr>
      <w:r>
        <w:t>If part-time students, whether in receipt of SAAS funding or otherwise, undertake a full year placement as part of the course, they will be charged for 50% of the normal full-time fee during</w:t>
      </w:r>
      <w:r>
        <w:rPr>
          <w:spacing w:val="-3"/>
        </w:rPr>
        <w:t xml:space="preserve"> </w:t>
      </w:r>
      <w:r>
        <w:t>the</w:t>
      </w:r>
      <w:r>
        <w:rPr>
          <w:spacing w:val="-2"/>
        </w:rPr>
        <w:t xml:space="preserve"> </w:t>
      </w:r>
      <w:r>
        <w:t>placement</w:t>
      </w:r>
      <w:r>
        <w:rPr>
          <w:spacing w:val="-4"/>
        </w:rPr>
        <w:t xml:space="preserve"> </w:t>
      </w:r>
      <w:r>
        <w:t>year,</w:t>
      </w:r>
      <w:r>
        <w:rPr>
          <w:spacing w:val="-5"/>
        </w:rPr>
        <w:t xml:space="preserve"> </w:t>
      </w:r>
      <w:r>
        <w:t>which</w:t>
      </w:r>
      <w:r>
        <w:rPr>
          <w:spacing w:val="-3"/>
        </w:rPr>
        <w:t xml:space="preserve"> </w:t>
      </w:r>
      <w:r>
        <w:t>will</w:t>
      </w:r>
      <w:r>
        <w:rPr>
          <w:spacing w:val="-5"/>
        </w:rPr>
        <w:t xml:space="preserve"> </w:t>
      </w:r>
      <w:r>
        <w:t>not</w:t>
      </w:r>
      <w:r>
        <w:rPr>
          <w:spacing w:val="-1"/>
        </w:rPr>
        <w:t xml:space="preserve"> </w:t>
      </w:r>
      <w:r>
        <w:t>normally</w:t>
      </w:r>
      <w:r>
        <w:rPr>
          <w:spacing w:val="-4"/>
        </w:rPr>
        <w:t xml:space="preserve"> </w:t>
      </w:r>
      <w:r>
        <w:t>be</w:t>
      </w:r>
      <w:r>
        <w:rPr>
          <w:spacing w:val="-4"/>
        </w:rPr>
        <w:t xml:space="preserve"> </w:t>
      </w:r>
      <w:r>
        <w:t>eligible</w:t>
      </w:r>
      <w:r>
        <w:rPr>
          <w:spacing w:val="-2"/>
        </w:rPr>
        <w:t xml:space="preserve"> </w:t>
      </w:r>
      <w:r>
        <w:t>for</w:t>
      </w:r>
      <w:r>
        <w:rPr>
          <w:spacing w:val="-1"/>
        </w:rPr>
        <w:t xml:space="preserve"> </w:t>
      </w:r>
      <w:r>
        <w:t>funding</w:t>
      </w:r>
      <w:r>
        <w:rPr>
          <w:spacing w:val="-2"/>
        </w:rPr>
        <w:t xml:space="preserve"> </w:t>
      </w:r>
      <w:r>
        <w:t>by</w:t>
      </w:r>
      <w:r>
        <w:rPr>
          <w:spacing w:val="-2"/>
        </w:rPr>
        <w:t xml:space="preserve"> </w:t>
      </w:r>
      <w:r>
        <w:t>SAAS.</w:t>
      </w:r>
      <w:r>
        <w:rPr>
          <w:spacing w:val="40"/>
        </w:rPr>
        <w:t xml:space="preserve"> </w:t>
      </w:r>
    </w:p>
    <w:p w14:paraId="608A7628" w14:textId="77777777" w:rsidR="005E6B75" w:rsidRDefault="005E6B75">
      <w:pPr>
        <w:pStyle w:val="BodyText"/>
        <w:spacing w:before="131"/>
        <w:rPr>
          <w:i/>
        </w:rPr>
      </w:pPr>
    </w:p>
    <w:p w14:paraId="608A7629" w14:textId="77777777" w:rsidR="005E6B75" w:rsidRDefault="00A83FE9">
      <w:pPr>
        <w:pStyle w:val="Heading3"/>
        <w:numPr>
          <w:ilvl w:val="0"/>
          <w:numId w:val="7"/>
        </w:numPr>
        <w:tabs>
          <w:tab w:val="left" w:pos="1156"/>
        </w:tabs>
        <w:ind w:hanging="566"/>
      </w:pPr>
      <w:r>
        <w:rPr>
          <w:color w:val="2D74B5"/>
        </w:rPr>
        <w:t>Bursaries, discounts,</w:t>
      </w:r>
      <w:r>
        <w:rPr>
          <w:color w:val="2D74B5"/>
          <w:spacing w:val="-3"/>
        </w:rPr>
        <w:t xml:space="preserve"> </w:t>
      </w:r>
      <w:r>
        <w:rPr>
          <w:color w:val="2D74B5"/>
        </w:rPr>
        <w:t>and</w:t>
      </w:r>
      <w:r>
        <w:rPr>
          <w:color w:val="2D74B5"/>
          <w:spacing w:val="-3"/>
        </w:rPr>
        <w:t xml:space="preserve"> </w:t>
      </w:r>
      <w:r>
        <w:rPr>
          <w:color w:val="2D74B5"/>
          <w:spacing w:val="-2"/>
        </w:rPr>
        <w:t>scholarships</w:t>
      </w:r>
    </w:p>
    <w:p w14:paraId="608A762B" w14:textId="77777777" w:rsidR="005E6B75" w:rsidRDefault="005E6B75">
      <w:pPr>
        <w:pStyle w:val="BodyText"/>
        <w:spacing w:before="41"/>
        <w:rPr>
          <w:i/>
        </w:rPr>
      </w:pPr>
    </w:p>
    <w:p w14:paraId="608A762C" w14:textId="77777777" w:rsidR="005E6B75" w:rsidRDefault="00A83FE9">
      <w:pPr>
        <w:pStyle w:val="Heading3"/>
        <w:numPr>
          <w:ilvl w:val="1"/>
          <w:numId w:val="7"/>
        </w:numPr>
        <w:tabs>
          <w:tab w:val="left" w:pos="1168"/>
        </w:tabs>
        <w:ind w:left="1168" w:hanging="578"/>
        <w:rPr>
          <w:color w:val="2D74B5"/>
        </w:rPr>
      </w:pPr>
      <w:r>
        <w:rPr>
          <w:color w:val="2D74B5"/>
        </w:rPr>
        <w:t>SAAS</w:t>
      </w:r>
      <w:r>
        <w:rPr>
          <w:color w:val="2D74B5"/>
          <w:spacing w:val="-3"/>
        </w:rPr>
        <w:t xml:space="preserve"> </w:t>
      </w:r>
      <w:r>
        <w:rPr>
          <w:color w:val="2D74B5"/>
        </w:rPr>
        <w:t>Part-time</w:t>
      </w:r>
      <w:r>
        <w:rPr>
          <w:color w:val="2D74B5"/>
          <w:spacing w:val="-3"/>
        </w:rPr>
        <w:t xml:space="preserve"> </w:t>
      </w:r>
      <w:r>
        <w:rPr>
          <w:color w:val="2D74B5"/>
        </w:rPr>
        <w:t>Fee</w:t>
      </w:r>
      <w:r>
        <w:rPr>
          <w:color w:val="2D74B5"/>
          <w:spacing w:val="-4"/>
        </w:rPr>
        <w:t xml:space="preserve"> </w:t>
      </w:r>
      <w:r>
        <w:rPr>
          <w:color w:val="2D74B5"/>
        </w:rPr>
        <w:t>Grant</w:t>
      </w:r>
      <w:r>
        <w:rPr>
          <w:color w:val="2D74B5"/>
          <w:spacing w:val="-2"/>
        </w:rPr>
        <w:t xml:space="preserve"> (PTFG)</w:t>
      </w:r>
    </w:p>
    <w:p w14:paraId="608A762D" w14:textId="77777777" w:rsidR="005E6B75" w:rsidRDefault="005E6B75">
      <w:pPr>
        <w:pStyle w:val="BodyText"/>
        <w:spacing w:before="19"/>
        <w:rPr>
          <w:rFonts w:ascii="Calibri Light"/>
          <w:sz w:val="24"/>
        </w:rPr>
      </w:pPr>
    </w:p>
    <w:p w14:paraId="608A762E" w14:textId="77777777" w:rsidR="005E6B75" w:rsidRDefault="00A83FE9">
      <w:pPr>
        <w:pStyle w:val="BodyText"/>
        <w:ind w:left="1159" w:right="1307"/>
      </w:pPr>
      <w:r>
        <w:t>To</w:t>
      </w:r>
      <w:r>
        <w:rPr>
          <w:spacing w:val="-1"/>
        </w:rPr>
        <w:t xml:space="preserve"> </w:t>
      </w:r>
      <w:r>
        <w:t>claim</w:t>
      </w:r>
      <w:r>
        <w:rPr>
          <w:spacing w:val="-4"/>
        </w:rPr>
        <w:t xml:space="preserve"> </w:t>
      </w:r>
      <w:r>
        <w:t>the</w:t>
      </w:r>
      <w:r>
        <w:rPr>
          <w:spacing w:val="-4"/>
        </w:rPr>
        <w:t xml:space="preserve"> </w:t>
      </w:r>
      <w:r>
        <w:t>PTFG,</w:t>
      </w:r>
      <w:r>
        <w:rPr>
          <w:spacing w:val="-5"/>
        </w:rPr>
        <w:t xml:space="preserve"> </w:t>
      </w:r>
      <w:r>
        <w:t>undergraduate</w:t>
      </w:r>
      <w:r>
        <w:rPr>
          <w:spacing w:val="-2"/>
        </w:rPr>
        <w:t xml:space="preserve"> </w:t>
      </w:r>
      <w:r>
        <w:t>students</w:t>
      </w:r>
      <w:r>
        <w:rPr>
          <w:spacing w:val="-4"/>
        </w:rPr>
        <w:t xml:space="preserve"> </w:t>
      </w:r>
      <w:r>
        <w:t>must</w:t>
      </w:r>
      <w:r>
        <w:rPr>
          <w:spacing w:val="-1"/>
        </w:rPr>
        <w:t xml:space="preserve"> </w:t>
      </w:r>
      <w:r>
        <w:t>apply</w:t>
      </w:r>
      <w:r>
        <w:rPr>
          <w:spacing w:val="-2"/>
        </w:rPr>
        <w:t xml:space="preserve"> </w:t>
      </w:r>
      <w:r>
        <w:t>to</w:t>
      </w:r>
      <w:r>
        <w:rPr>
          <w:spacing w:val="-1"/>
        </w:rPr>
        <w:t xml:space="preserve"> </w:t>
      </w:r>
      <w:r>
        <w:t>SAAS</w:t>
      </w:r>
      <w:r>
        <w:rPr>
          <w:spacing w:val="-4"/>
        </w:rPr>
        <w:t xml:space="preserve"> </w:t>
      </w:r>
      <w:r>
        <w:t>as</w:t>
      </w:r>
      <w:r>
        <w:rPr>
          <w:spacing w:val="-4"/>
        </w:rPr>
        <w:t xml:space="preserve"> </w:t>
      </w:r>
      <w:r>
        <w:t>early</w:t>
      </w:r>
      <w:r>
        <w:rPr>
          <w:spacing w:val="-4"/>
        </w:rPr>
        <w:t xml:space="preserve"> </w:t>
      </w:r>
      <w:r>
        <w:t>as</w:t>
      </w:r>
      <w:r>
        <w:rPr>
          <w:spacing w:val="-2"/>
        </w:rPr>
        <w:t xml:space="preserve"> </w:t>
      </w:r>
      <w:r>
        <w:t>possible,</w:t>
      </w:r>
      <w:r>
        <w:rPr>
          <w:spacing w:val="-2"/>
        </w:rPr>
        <w:t xml:space="preserve"> </w:t>
      </w:r>
      <w:r>
        <w:t>as</w:t>
      </w:r>
      <w:r>
        <w:rPr>
          <w:spacing w:val="-2"/>
        </w:rPr>
        <w:t xml:space="preserve"> </w:t>
      </w:r>
      <w:r>
        <w:t>soon</w:t>
      </w:r>
      <w:r>
        <w:rPr>
          <w:spacing w:val="-3"/>
        </w:rPr>
        <w:t xml:space="preserve"> </w:t>
      </w:r>
      <w:r>
        <w:t>as they have a place on a course, to make sure the funding is in place with the university before the start</w:t>
      </w:r>
      <w:r>
        <w:rPr>
          <w:spacing w:val="-1"/>
        </w:rPr>
        <w:t xml:space="preserve"> </w:t>
      </w:r>
      <w:r>
        <w:t>of the</w:t>
      </w:r>
      <w:r>
        <w:rPr>
          <w:spacing w:val="-1"/>
        </w:rPr>
        <w:t xml:space="preserve"> </w:t>
      </w:r>
      <w:r>
        <w:t>course. SAAS will accept applications no later than</w:t>
      </w:r>
      <w:r>
        <w:rPr>
          <w:spacing w:val="-1"/>
        </w:rPr>
        <w:t xml:space="preserve"> </w:t>
      </w:r>
      <w:r>
        <w:t>six</w:t>
      </w:r>
      <w:r>
        <w:rPr>
          <w:spacing w:val="-1"/>
        </w:rPr>
        <w:t xml:space="preserve"> </w:t>
      </w:r>
      <w:r>
        <w:t>months after the</w:t>
      </w:r>
      <w:r>
        <w:rPr>
          <w:spacing w:val="-1"/>
        </w:rPr>
        <w:t xml:space="preserve"> </w:t>
      </w:r>
      <w:r>
        <w:t>course starts, however in</w:t>
      </w:r>
      <w:r>
        <w:rPr>
          <w:spacing w:val="-2"/>
        </w:rPr>
        <w:t xml:space="preserve"> </w:t>
      </w:r>
      <w:r>
        <w:t>these</w:t>
      </w:r>
      <w:r>
        <w:rPr>
          <w:spacing w:val="-2"/>
        </w:rPr>
        <w:t xml:space="preserve"> </w:t>
      </w:r>
      <w:r>
        <w:t>circumstances students are likely</w:t>
      </w:r>
      <w:r>
        <w:rPr>
          <w:spacing w:val="-2"/>
        </w:rPr>
        <w:t xml:space="preserve"> </w:t>
      </w:r>
      <w:r>
        <w:t>to</w:t>
      </w:r>
      <w:r>
        <w:rPr>
          <w:spacing w:val="-1"/>
        </w:rPr>
        <w:t xml:space="preserve"> </w:t>
      </w:r>
      <w:r>
        <w:t>receive a</w:t>
      </w:r>
      <w:r>
        <w:rPr>
          <w:spacing w:val="-2"/>
        </w:rPr>
        <w:t xml:space="preserve"> </w:t>
      </w:r>
      <w:r>
        <w:t>tuition</w:t>
      </w:r>
      <w:r>
        <w:rPr>
          <w:spacing w:val="-1"/>
        </w:rPr>
        <w:t xml:space="preserve"> </w:t>
      </w:r>
      <w:r>
        <w:t>fee</w:t>
      </w:r>
      <w:r>
        <w:rPr>
          <w:spacing w:val="-2"/>
        </w:rPr>
        <w:t xml:space="preserve"> </w:t>
      </w:r>
      <w:r>
        <w:t>invoice from the university before the SAAS award is confirmed so early application is encouraged.</w:t>
      </w:r>
    </w:p>
    <w:p w14:paraId="23360B40" w14:textId="77777777" w:rsidR="00346A3A" w:rsidRDefault="00346A3A">
      <w:pPr>
        <w:pStyle w:val="BodyText"/>
        <w:spacing w:before="61"/>
        <w:ind w:left="1159" w:right="1369"/>
      </w:pPr>
    </w:p>
    <w:p w14:paraId="608A7630" w14:textId="7C3F4B3B" w:rsidR="005E6B75" w:rsidRDefault="00A83FE9">
      <w:pPr>
        <w:pStyle w:val="BodyText"/>
        <w:spacing w:before="61"/>
        <w:ind w:left="1159" w:right="1369"/>
      </w:pPr>
      <w:r>
        <w:t>Students</w:t>
      </w:r>
      <w:r>
        <w:rPr>
          <w:spacing w:val="-4"/>
        </w:rPr>
        <w:t xml:space="preserve"> </w:t>
      </w:r>
      <w:r>
        <w:t>must</w:t>
      </w:r>
      <w:r>
        <w:rPr>
          <w:spacing w:val="-1"/>
        </w:rPr>
        <w:t xml:space="preserve"> </w:t>
      </w:r>
      <w:r>
        <w:t>apply</w:t>
      </w:r>
      <w:r>
        <w:rPr>
          <w:spacing w:val="-4"/>
        </w:rPr>
        <w:t xml:space="preserve"> </w:t>
      </w:r>
      <w:r>
        <w:t>each</w:t>
      </w:r>
      <w:r>
        <w:rPr>
          <w:spacing w:val="-5"/>
        </w:rPr>
        <w:t xml:space="preserve"> </w:t>
      </w:r>
      <w:r>
        <w:t>year</w:t>
      </w:r>
      <w:r>
        <w:rPr>
          <w:spacing w:val="-2"/>
        </w:rPr>
        <w:t xml:space="preserve"> </w:t>
      </w:r>
      <w:r>
        <w:t>of</w:t>
      </w:r>
      <w:r>
        <w:rPr>
          <w:spacing w:val="-5"/>
        </w:rPr>
        <w:t xml:space="preserve"> </w:t>
      </w:r>
      <w:r>
        <w:t>the</w:t>
      </w:r>
      <w:r>
        <w:rPr>
          <w:spacing w:val="-4"/>
        </w:rPr>
        <w:t xml:space="preserve"> </w:t>
      </w:r>
      <w:r>
        <w:t>course.</w:t>
      </w:r>
      <w:r>
        <w:rPr>
          <w:spacing w:val="40"/>
        </w:rPr>
        <w:t xml:space="preserve"> </w:t>
      </w:r>
      <w:r>
        <w:t>Students</w:t>
      </w:r>
      <w:r>
        <w:rPr>
          <w:spacing w:val="-2"/>
        </w:rPr>
        <w:t xml:space="preserve"> </w:t>
      </w:r>
      <w:r>
        <w:t>must</w:t>
      </w:r>
      <w:r>
        <w:rPr>
          <w:spacing w:val="-4"/>
        </w:rPr>
        <w:t xml:space="preserve"> </w:t>
      </w:r>
      <w:r>
        <w:t>submit</w:t>
      </w:r>
      <w:r>
        <w:rPr>
          <w:spacing w:val="-2"/>
        </w:rPr>
        <w:t xml:space="preserve"> </w:t>
      </w:r>
      <w:r>
        <w:t>an</w:t>
      </w:r>
      <w:r>
        <w:rPr>
          <w:spacing w:val="-5"/>
        </w:rPr>
        <w:t xml:space="preserve"> </w:t>
      </w:r>
      <w:r>
        <w:t>online</w:t>
      </w:r>
      <w:r>
        <w:rPr>
          <w:spacing w:val="-2"/>
        </w:rPr>
        <w:t xml:space="preserve"> </w:t>
      </w:r>
      <w:r>
        <w:t>application</w:t>
      </w:r>
      <w:r>
        <w:rPr>
          <w:spacing w:val="-5"/>
        </w:rPr>
        <w:t xml:space="preserve"> </w:t>
      </w:r>
      <w:r>
        <w:t xml:space="preserve">via the </w:t>
      </w:r>
      <w:hyperlink r:id="rId17">
        <w:r w:rsidR="005E6B75">
          <w:rPr>
            <w:color w:val="0462C1"/>
            <w:u w:val="single" w:color="0462C1"/>
          </w:rPr>
          <w:t>SAAS website</w:t>
        </w:r>
      </w:hyperlink>
      <w:r>
        <w:t>.</w:t>
      </w:r>
    </w:p>
    <w:p w14:paraId="608A7631" w14:textId="77777777" w:rsidR="005E6B75" w:rsidRDefault="005E6B75">
      <w:pPr>
        <w:pStyle w:val="BodyText"/>
        <w:spacing w:before="1"/>
      </w:pPr>
    </w:p>
    <w:p w14:paraId="608A7634" w14:textId="77777777" w:rsidR="005E6B75" w:rsidRDefault="005E6B75">
      <w:pPr>
        <w:pStyle w:val="BodyText"/>
        <w:rPr>
          <w:i/>
        </w:rPr>
      </w:pPr>
    </w:p>
    <w:p w14:paraId="608A7635" w14:textId="77777777" w:rsidR="005E6B75" w:rsidRDefault="00A83FE9">
      <w:pPr>
        <w:pStyle w:val="BodyText"/>
        <w:ind w:left="1159" w:right="1344"/>
      </w:pPr>
      <w:r>
        <w:t>The income eligibility threshold is periodically reviewed and should be checked.</w:t>
      </w:r>
      <w:r>
        <w:rPr>
          <w:spacing w:val="40"/>
        </w:rPr>
        <w:t xml:space="preserve"> </w:t>
      </w:r>
      <w:r>
        <w:t>Eligible courses include all undergraduate courses, ie at SCQF levels 7 to 10.</w:t>
      </w:r>
      <w:r>
        <w:rPr>
          <w:spacing w:val="40"/>
        </w:rPr>
        <w:t xml:space="preserve"> </w:t>
      </w:r>
      <w:r>
        <w:t>Eligible courses must be at</w:t>
      </w:r>
      <w:r>
        <w:rPr>
          <w:spacing w:val="-1"/>
        </w:rPr>
        <w:t xml:space="preserve"> </w:t>
      </w:r>
      <w:r>
        <w:t>least</w:t>
      </w:r>
      <w:r>
        <w:rPr>
          <w:spacing w:val="-2"/>
        </w:rPr>
        <w:t xml:space="preserve"> </w:t>
      </w:r>
      <w:r>
        <w:t>four</w:t>
      </w:r>
      <w:r>
        <w:rPr>
          <w:spacing w:val="-5"/>
        </w:rPr>
        <w:t xml:space="preserve"> </w:t>
      </w:r>
      <w:r>
        <w:t>months</w:t>
      </w:r>
      <w:r>
        <w:rPr>
          <w:spacing w:val="-2"/>
        </w:rPr>
        <w:t xml:space="preserve"> </w:t>
      </w:r>
      <w:r>
        <w:t>long</w:t>
      </w:r>
      <w:r>
        <w:rPr>
          <w:spacing w:val="-3"/>
        </w:rPr>
        <w:t xml:space="preserve"> </w:t>
      </w:r>
      <w:r>
        <w:t>in</w:t>
      </w:r>
      <w:r>
        <w:rPr>
          <w:spacing w:val="-3"/>
        </w:rPr>
        <w:t xml:space="preserve"> </w:t>
      </w:r>
      <w:r>
        <w:t>each</w:t>
      </w:r>
      <w:r>
        <w:rPr>
          <w:spacing w:val="-3"/>
        </w:rPr>
        <w:t xml:space="preserve"> </w:t>
      </w:r>
      <w:r>
        <w:t>academic</w:t>
      </w:r>
      <w:r>
        <w:rPr>
          <w:spacing w:val="-2"/>
        </w:rPr>
        <w:t xml:space="preserve"> </w:t>
      </w:r>
      <w:r>
        <w:t>year</w:t>
      </w:r>
      <w:r>
        <w:rPr>
          <w:spacing w:val="-2"/>
        </w:rPr>
        <w:t xml:space="preserve"> </w:t>
      </w:r>
      <w:r>
        <w:t>and</w:t>
      </w:r>
      <w:r>
        <w:rPr>
          <w:spacing w:val="-4"/>
        </w:rPr>
        <w:t xml:space="preserve"> </w:t>
      </w:r>
      <w:r>
        <w:t>students</w:t>
      </w:r>
      <w:r>
        <w:rPr>
          <w:spacing w:val="-4"/>
        </w:rPr>
        <w:t xml:space="preserve"> </w:t>
      </w:r>
      <w:r>
        <w:t>must</w:t>
      </w:r>
      <w:r>
        <w:rPr>
          <w:spacing w:val="-1"/>
        </w:rPr>
        <w:t xml:space="preserve"> </w:t>
      </w:r>
      <w:r>
        <w:t>complete</w:t>
      </w:r>
      <w:r>
        <w:rPr>
          <w:spacing w:val="-2"/>
        </w:rPr>
        <w:t xml:space="preserve"> </w:t>
      </w:r>
      <w:r>
        <w:t>between</w:t>
      </w:r>
      <w:r>
        <w:rPr>
          <w:spacing w:val="-5"/>
        </w:rPr>
        <w:t xml:space="preserve"> </w:t>
      </w:r>
      <w:r>
        <w:t>30-119 SCQF credits per year to be eligible for the grant.</w:t>
      </w:r>
    </w:p>
    <w:p w14:paraId="608A7636" w14:textId="77777777" w:rsidR="005E6B75" w:rsidRDefault="005E6B75">
      <w:pPr>
        <w:pStyle w:val="BodyText"/>
        <w:spacing w:before="1"/>
      </w:pPr>
    </w:p>
    <w:p w14:paraId="608A7637" w14:textId="77777777" w:rsidR="005E6B75" w:rsidRDefault="00A83FE9">
      <w:pPr>
        <w:pStyle w:val="BodyText"/>
        <w:spacing w:before="1"/>
        <w:ind w:left="1159" w:right="1307"/>
      </w:pPr>
      <w:r>
        <w:t>All modules and fees for</w:t>
      </w:r>
      <w:r>
        <w:rPr>
          <w:spacing w:val="-1"/>
        </w:rPr>
        <w:t xml:space="preserve"> </w:t>
      </w:r>
      <w:r>
        <w:t>the year should</w:t>
      </w:r>
      <w:r>
        <w:rPr>
          <w:spacing w:val="-1"/>
        </w:rPr>
        <w:t xml:space="preserve"> </w:t>
      </w:r>
      <w:r>
        <w:t>be included</w:t>
      </w:r>
      <w:r>
        <w:rPr>
          <w:spacing w:val="-2"/>
        </w:rPr>
        <w:t xml:space="preserve"> </w:t>
      </w:r>
      <w:r>
        <w:t>on the application form if this is changed later SAAS may not award funding for the additional activity. If approved, SAAS will send an award</w:t>
      </w:r>
      <w:r>
        <w:rPr>
          <w:spacing w:val="-2"/>
        </w:rPr>
        <w:t xml:space="preserve"> </w:t>
      </w:r>
      <w:r>
        <w:t>letter</w:t>
      </w:r>
      <w:r>
        <w:rPr>
          <w:spacing w:val="-3"/>
        </w:rPr>
        <w:t xml:space="preserve"> </w:t>
      </w:r>
      <w:r>
        <w:t>to</w:t>
      </w:r>
      <w:r>
        <w:rPr>
          <w:spacing w:val="-2"/>
        </w:rPr>
        <w:t xml:space="preserve"> </w:t>
      </w:r>
      <w:r>
        <w:t>the</w:t>
      </w:r>
      <w:r>
        <w:rPr>
          <w:spacing w:val="-3"/>
        </w:rPr>
        <w:t xml:space="preserve"> </w:t>
      </w:r>
      <w:r>
        <w:t>student</w:t>
      </w:r>
      <w:r>
        <w:rPr>
          <w:spacing w:val="-4"/>
        </w:rPr>
        <w:t xml:space="preserve"> </w:t>
      </w:r>
      <w:r>
        <w:t>and</w:t>
      </w:r>
      <w:r>
        <w:rPr>
          <w:spacing w:val="-3"/>
        </w:rPr>
        <w:t xml:space="preserve"> </w:t>
      </w:r>
      <w:r>
        <w:t>pay</w:t>
      </w:r>
      <w:r>
        <w:rPr>
          <w:spacing w:val="-1"/>
        </w:rPr>
        <w:t xml:space="preserve"> </w:t>
      </w:r>
      <w:r>
        <w:t>the</w:t>
      </w:r>
      <w:r>
        <w:rPr>
          <w:spacing w:val="-1"/>
        </w:rPr>
        <w:t xml:space="preserve"> </w:t>
      </w:r>
      <w:r>
        <w:t>relevant</w:t>
      </w:r>
      <w:r>
        <w:rPr>
          <w:spacing w:val="-3"/>
        </w:rPr>
        <w:t xml:space="preserve"> </w:t>
      </w:r>
      <w:r>
        <w:t>fee</w:t>
      </w:r>
      <w:r>
        <w:rPr>
          <w:spacing w:val="-3"/>
        </w:rPr>
        <w:t xml:space="preserve"> </w:t>
      </w:r>
      <w:r>
        <w:t>directly</w:t>
      </w:r>
      <w:r>
        <w:rPr>
          <w:spacing w:val="-3"/>
        </w:rPr>
        <w:t xml:space="preserve"> </w:t>
      </w:r>
      <w:r>
        <w:t>to the</w:t>
      </w:r>
      <w:r>
        <w:rPr>
          <w:spacing w:val="-3"/>
        </w:rPr>
        <w:t xml:space="preserve"> </w:t>
      </w:r>
      <w:r>
        <w:t>university.</w:t>
      </w:r>
      <w:r>
        <w:rPr>
          <w:spacing w:val="40"/>
        </w:rPr>
        <w:t xml:space="preserve"> </w:t>
      </w:r>
      <w:r>
        <w:t>Please</w:t>
      </w:r>
      <w:r>
        <w:rPr>
          <w:spacing w:val="-1"/>
        </w:rPr>
        <w:t xml:space="preserve"> </w:t>
      </w:r>
      <w:r>
        <w:t>note</w:t>
      </w:r>
      <w:r>
        <w:rPr>
          <w:spacing w:val="-3"/>
        </w:rPr>
        <w:t xml:space="preserve"> </w:t>
      </w:r>
      <w:r>
        <w:t>the PTFG awarded may not cover the whole tuition fee, where this is the case, students are required to pay the outstanding balance. If a student withdraws from their studies SAAS may not pay their tuition fees and they may be liable to pay the fees themselves.</w:t>
      </w:r>
    </w:p>
    <w:p w14:paraId="608A7638" w14:textId="77777777" w:rsidR="005E6B75" w:rsidRDefault="00A83FE9">
      <w:pPr>
        <w:pStyle w:val="BodyText"/>
        <w:spacing w:before="268"/>
        <w:ind w:left="1159" w:right="1790"/>
        <w:jc w:val="both"/>
      </w:pPr>
      <w:r>
        <w:lastRenderedPageBreak/>
        <w:t>PTFG is available only to Scotland-domiciled students</w:t>
      </w:r>
      <w:r>
        <w:rPr>
          <w:spacing w:val="-2"/>
        </w:rPr>
        <w:t xml:space="preserve"> </w:t>
      </w:r>
      <w:r>
        <w:t>(including European nationals with settled</w:t>
      </w:r>
      <w:r>
        <w:rPr>
          <w:spacing w:val="-5"/>
        </w:rPr>
        <w:t xml:space="preserve"> </w:t>
      </w:r>
      <w:r>
        <w:t>status</w:t>
      </w:r>
      <w:r>
        <w:rPr>
          <w:spacing w:val="-5"/>
        </w:rPr>
        <w:t xml:space="preserve"> </w:t>
      </w:r>
      <w:r>
        <w:t>in</w:t>
      </w:r>
      <w:r>
        <w:rPr>
          <w:spacing w:val="-2"/>
        </w:rPr>
        <w:t xml:space="preserve"> </w:t>
      </w:r>
      <w:r>
        <w:t>the</w:t>
      </w:r>
      <w:r>
        <w:rPr>
          <w:spacing w:val="-5"/>
        </w:rPr>
        <w:t xml:space="preserve"> </w:t>
      </w:r>
      <w:r>
        <w:t>UK).</w:t>
      </w:r>
      <w:r>
        <w:rPr>
          <w:spacing w:val="40"/>
        </w:rPr>
        <w:t xml:space="preserve"> </w:t>
      </w:r>
      <w:r>
        <w:t>Students</w:t>
      </w:r>
      <w:r>
        <w:rPr>
          <w:spacing w:val="-2"/>
        </w:rPr>
        <w:t xml:space="preserve"> </w:t>
      </w:r>
      <w:r>
        <w:t>who</w:t>
      </w:r>
      <w:r>
        <w:rPr>
          <w:spacing w:val="-1"/>
        </w:rPr>
        <w:t xml:space="preserve"> </w:t>
      </w:r>
      <w:r>
        <w:t>commence</w:t>
      </w:r>
      <w:r>
        <w:rPr>
          <w:spacing w:val="-4"/>
        </w:rPr>
        <w:t xml:space="preserve"> </w:t>
      </w:r>
      <w:r>
        <w:t>study</w:t>
      </w:r>
      <w:r>
        <w:rPr>
          <w:spacing w:val="-2"/>
        </w:rPr>
        <w:t xml:space="preserve"> </w:t>
      </w:r>
      <w:r>
        <w:t>in</w:t>
      </w:r>
      <w:r>
        <w:rPr>
          <w:spacing w:val="-2"/>
        </w:rPr>
        <w:t xml:space="preserve"> </w:t>
      </w:r>
      <w:r>
        <w:t>Scotland</w:t>
      </w:r>
      <w:r>
        <w:rPr>
          <w:spacing w:val="-3"/>
        </w:rPr>
        <w:t xml:space="preserve"> </w:t>
      </w:r>
      <w:r>
        <w:t>but</w:t>
      </w:r>
      <w:r>
        <w:rPr>
          <w:spacing w:val="-2"/>
        </w:rPr>
        <w:t xml:space="preserve"> </w:t>
      </w:r>
      <w:r>
        <w:t>who</w:t>
      </w:r>
      <w:r>
        <w:rPr>
          <w:spacing w:val="-1"/>
        </w:rPr>
        <w:t xml:space="preserve"> </w:t>
      </w:r>
      <w:r>
        <w:t>relocate</w:t>
      </w:r>
      <w:r>
        <w:rPr>
          <w:spacing w:val="-2"/>
        </w:rPr>
        <w:t xml:space="preserve"> </w:t>
      </w:r>
      <w:r>
        <w:t>to another</w:t>
      </w:r>
      <w:r>
        <w:rPr>
          <w:spacing w:val="-2"/>
        </w:rPr>
        <w:t xml:space="preserve"> </w:t>
      </w:r>
      <w:r>
        <w:t>part</w:t>
      </w:r>
      <w:r>
        <w:rPr>
          <w:spacing w:val="-4"/>
        </w:rPr>
        <w:t xml:space="preserve"> </w:t>
      </w:r>
      <w:r>
        <w:t>of</w:t>
      </w:r>
      <w:r>
        <w:rPr>
          <w:spacing w:val="-2"/>
        </w:rPr>
        <w:t xml:space="preserve"> </w:t>
      </w:r>
      <w:r>
        <w:t>the</w:t>
      </w:r>
      <w:r>
        <w:rPr>
          <w:spacing w:val="-4"/>
        </w:rPr>
        <w:t xml:space="preserve"> </w:t>
      </w:r>
      <w:r>
        <w:t>UK</w:t>
      </w:r>
      <w:r>
        <w:rPr>
          <w:spacing w:val="-4"/>
        </w:rPr>
        <w:t xml:space="preserve"> </w:t>
      </w:r>
      <w:r>
        <w:t>can</w:t>
      </w:r>
      <w:r>
        <w:rPr>
          <w:spacing w:val="-5"/>
        </w:rPr>
        <w:t xml:space="preserve"> </w:t>
      </w:r>
      <w:r>
        <w:t>continue</w:t>
      </w:r>
      <w:r>
        <w:rPr>
          <w:spacing w:val="-4"/>
        </w:rPr>
        <w:t xml:space="preserve"> </w:t>
      </w:r>
      <w:r>
        <w:t>to</w:t>
      </w:r>
      <w:r>
        <w:rPr>
          <w:spacing w:val="-3"/>
        </w:rPr>
        <w:t xml:space="preserve"> </w:t>
      </w:r>
      <w:r>
        <w:t>receive</w:t>
      </w:r>
      <w:r>
        <w:rPr>
          <w:spacing w:val="-2"/>
        </w:rPr>
        <w:t xml:space="preserve"> </w:t>
      </w:r>
      <w:r>
        <w:t>support</w:t>
      </w:r>
      <w:r>
        <w:rPr>
          <w:spacing w:val="-2"/>
        </w:rPr>
        <w:t xml:space="preserve"> </w:t>
      </w:r>
      <w:r>
        <w:t>if</w:t>
      </w:r>
      <w:r>
        <w:rPr>
          <w:spacing w:val="-2"/>
        </w:rPr>
        <w:t xml:space="preserve"> </w:t>
      </w:r>
      <w:r>
        <w:t>they</w:t>
      </w:r>
      <w:r>
        <w:rPr>
          <w:spacing w:val="-2"/>
        </w:rPr>
        <w:t xml:space="preserve"> </w:t>
      </w:r>
      <w:r>
        <w:t>remain</w:t>
      </w:r>
      <w:r>
        <w:rPr>
          <w:spacing w:val="-5"/>
        </w:rPr>
        <w:t xml:space="preserve"> </w:t>
      </w:r>
      <w:r>
        <w:t>registered</w:t>
      </w:r>
      <w:r>
        <w:rPr>
          <w:spacing w:val="-4"/>
        </w:rPr>
        <w:t xml:space="preserve"> </w:t>
      </w:r>
      <w:r>
        <w:t>with</w:t>
      </w:r>
      <w:r>
        <w:rPr>
          <w:spacing w:val="-2"/>
        </w:rPr>
        <w:t xml:space="preserve"> </w:t>
      </w:r>
      <w:r>
        <w:t>the university on the same course, including the PTFG.</w:t>
      </w:r>
    </w:p>
    <w:p w14:paraId="608A7639" w14:textId="77777777" w:rsidR="005E6B75" w:rsidRDefault="005E6B75">
      <w:pPr>
        <w:pStyle w:val="BodyText"/>
        <w:spacing w:before="42"/>
      </w:pPr>
    </w:p>
    <w:p w14:paraId="608A763A" w14:textId="77777777" w:rsidR="005E6B75" w:rsidRDefault="00A83FE9">
      <w:pPr>
        <w:pStyle w:val="Heading3"/>
        <w:numPr>
          <w:ilvl w:val="1"/>
          <w:numId w:val="7"/>
        </w:numPr>
        <w:tabs>
          <w:tab w:val="left" w:pos="1166"/>
        </w:tabs>
        <w:ind w:left="1166" w:hanging="576"/>
        <w:rPr>
          <w:color w:val="2D74B5"/>
        </w:rPr>
      </w:pPr>
      <w:r>
        <w:rPr>
          <w:color w:val="2D74B5"/>
        </w:rPr>
        <w:t>RUK</w:t>
      </w:r>
      <w:r>
        <w:rPr>
          <w:color w:val="2D74B5"/>
          <w:spacing w:val="-5"/>
        </w:rPr>
        <w:t xml:space="preserve"> </w:t>
      </w:r>
      <w:r>
        <w:rPr>
          <w:color w:val="2D74B5"/>
          <w:spacing w:val="-2"/>
        </w:rPr>
        <w:t>bursary</w:t>
      </w:r>
    </w:p>
    <w:p w14:paraId="608A763B" w14:textId="77777777" w:rsidR="005E6B75" w:rsidRDefault="005E6B75">
      <w:pPr>
        <w:pStyle w:val="BodyText"/>
        <w:spacing w:before="19"/>
        <w:rPr>
          <w:rFonts w:ascii="Calibri Light"/>
          <w:sz w:val="24"/>
        </w:rPr>
      </w:pPr>
    </w:p>
    <w:p w14:paraId="608A763C" w14:textId="77777777" w:rsidR="005E6B75" w:rsidRDefault="00A83FE9">
      <w:pPr>
        <w:pStyle w:val="BodyText"/>
        <w:ind w:left="1159" w:right="1369"/>
      </w:pPr>
      <w:r>
        <w:t>UHI bursaries are available to full-time students paying undergraduate rest of the UK ‘on- campus’</w:t>
      </w:r>
      <w:r>
        <w:rPr>
          <w:spacing w:val="-2"/>
        </w:rPr>
        <w:t xml:space="preserve"> </w:t>
      </w:r>
      <w:r>
        <w:t>fees.</w:t>
      </w:r>
      <w:r>
        <w:rPr>
          <w:spacing w:val="40"/>
        </w:rPr>
        <w:t xml:space="preserve"> </w:t>
      </w:r>
      <w:r>
        <w:t>In</w:t>
      </w:r>
      <w:r>
        <w:rPr>
          <w:spacing w:val="-4"/>
        </w:rPr>
        <w:t xml:space="preserve"> </w:t>
      </w:r>
      <w:r>
        <w:t>order</w:t>
      </w:r>
      <w:r>
        <w:rPr>
          <w:spacing w:val="-2"/>
        </w:rPr>
        <w:t xml:space="preserve"> </w:t>
      </w:r>
      <w:r>
        <w:t>to</w:t>
      </w:r>
      <w:r>
        <w:rPr>
          <w:spacing w:val="-1"/>
        </w:rPr>
        <w:t xml:space="preserve"> </w:t>
      </w:r>
      <w:r>
        <w:t>be</w:t>
      </w:r>
      <w:r>
        <w:rPr>
          <w:spacing w:val="-2"/>
        </w:rPr>
        <w:t xml:space="preserve"> </w:t>
      </w:r>
      <w:r>
        <w:t>eligible</w:t>
      </w:r>
      <w:r>
        <w:rPr>
          <w:spacing w:val="-2"/>
        </w:rPr>
        <w:t xml:space="preserve"> </w:t>
      </w:r>
      <w:r>
        <w:t>for</w:t>
      </w:r>
      <w:r>
        <w:rPr>
          <w:spacing w:val="-2"/>
        </w:rPr>
        <w:t xml:space="preserve"> </w:t>
      </w:r>
      <w:r>
        <w:t>RUK</w:t>
      </w:r>
      <w:r>
        <w:rPr>
          <w:spacing w:val="-2"/>
        </w:rPr>
        <w:t xml:space="preserve"> </w:t>
      </w:r>
      <w:r>
        <w:t>bursary</w:t>
      </w:r>
      <w:r>
        <w:rPr>
          <w:spacing w:val="-2"/>
        </w:rPr>
        <w:t xml:space="preserve"> </w:t>
      </w:r>
      <w:r>
        <w:t>the</w:t>
      </w:r>
      <w:r>
        <w:rPr>
          <w:spacing w:val="-2"/>
        </w:rPr>
        <w:t xml:space="preserve"> </w:t>
      </w:r>
      <w:r>
        <w:t>student</w:t>
      </w:r>
      <w:r>
        <w:rPr>
          <w:spacing w:val="-4"/>
        </w:rPr>
        <w:t xml:space="preserve"> </w:t>
      </w:r>
      <w:r>
        <w:t>must</w:t>
      </w:r>
      <w:r>
        <w:rPr>
          <w:spacing w:val="-4"/>
        </w:rPr>
        <w:t xml:space="preserve"> </w:t>
      </w:r>
      <w:r>
        <w:t>have</w:t>
      </w:r>
      <w:r>
        <w:rPr>
          <w:spacing w:val="-2"/>
        </w:rPr>
        <w:t xml:space="preserve"> </w:t>
      </w:r>
      <w:r>
        <w:t>applied</w:t>
      </w:r>
      <w:r>
        <w:rPr>
          <w:spacing w:val="-2"/>
        </w:rPr>
        <w:t xml:space="preserve"> </w:t>
      </w:r>
      <w:r>
        <w:t>to</w:t>
      </w:r>
      <w:r>
        <w:rPr>
          <w:spacing w:val="-2"/>
        </w:rPr>
        <w:t xml:space="preserve"> </w:t>
      </w:r>
      <w:r>
        <w:t>the Student Loans Company.</w:t>
      </w:r>
      <w:r>
        <w:rPr>
          <w:spacing w:val="40"/>
        </w:rPr>
        <w:t xml:space="preserve"> </w:t>
      </w:r>
      <w:r>
        <w:t>The bursary is based on residual household</w:t>
      </w:r>
      <w:r>
        <w:rPr>
          <w:spacing w:val="-1"/>
        </w:rPr>
        <w:t xml:space="preserve"> </w:t>
      </w:r>
      <w:r>
        <w:t>or personal income,</w:t>
      </w:r>
    </w:p>
    <w:p w14:paraId="608A763D" w14:textId="77777777" w:rsidR="005E6B75" w:rsidRDefault="00A83FE9">
      <w:pPr>
        <w:pStyle w:val="BodyText"/>
        <w:ind w:left="1159" w:right="1369"/>
      </w:pPr>
      <w:r>
        <w:t>depending</w:t>
      </w:r>
      <w:r>
        <w:rPr>
          <w:spacing w:val="-3"/>
        </w:rPr>
        <w:t xml:space="preserve"> </w:t>
      </w:r>
      <w:r>
        <w:t>on</w:t>
      </w:r>
      <w:r>
        <w:rPr>
          <w:spacing w:val="-3"/>
        </w:rPr>
        <w:t xml:space="preserve"> </w:t>
      </w:r>
      <w:r>
        <w:t>the</w:t>
      </w:r>
      <w:r>
        <w:rPr>
          <w:spacing w:val="-4"/>
        </w:rPr>
        <w:t xml:space="preserve"> </w:t>
      </w:r>
      <w:r>
        <w:t>student’s</w:t>
      </w:r>
      <w:r>
        <w:rPr>
          <w:spacing w:val="-2"/>
        </w:rPr>
        <w:t xml:space="preserve"> </w:t>
      </w:r>
      <w:r>
        <w:t>circumstances.</w:t>
      </w:r>
      <w:r>
        <w:rPr>
          <w:spacing w:val="40"/>
        </w:rPr>
        <w:t xml:space="preserve"> </w:t>
      </w:r>
      <w:r>
        <w:t>The</w:t>
      </w:r>
      <w:r>
        <w:rPr>
          <w:spacing w:val="-2"/>
        </w:rPr>
        <w:t xml:space="preserve"> </w:t>
      </w:r>
      <w:r>
        <w:t>amounts</w:t>
      </w:r>
      <w:r>
        <w:rPr>
          <w:spacing w:val="-1"/>
        </w:rPr>
        <w:t xml:space="preserve"> </w:t>
      </w:r>
      <w:r>
        <w:t>and</w:t>
      </w:r>
      <w:r>
        <w:rPr>
          <w:spacing w:val="-3"/>
        </w:rPr>
        <w:t xml:space="preserve"> </w:t>
      </w:r>
      <w:r>
        <w:t>thresholds</w:t>
      </w:r>
      <w:r>
        <w:rPr>
          <w:spacing w:val="-2"/>
        </w:rPr>
        <w:t xml:space="preserve"> </w:t>
      </w:r>
      <w:r>
        <w:t>are</w:t>
      </w:r>
      <w:r>
        <w:rPr>
          <w:spacing w:val="-4"/>
        </w:rPr>
        <w:t xml:space="preserve"> </w:t>
      </w:r>
      <w:r>
        <w:t>detailed</w:t>
      </w:r>
      <w:r>
        <w:rPr>
          <w:spacing w:val="-3"/>
        </w:rPr>
        <w:t xml:space="preserve"> </w:t>
      </w:r>
      <w:r>
        <w:t>on</w:t>
      </w:r>
      <w:r>
        <w:rPr>
          <w:spacing w:val="-6"/>
        </w:rPr>
        <w:t xml:space="preserve"> </w:t>
      </w:r>
      <w:r>
        <w:t xml:space="preserve">the university </w:t>
      </w:r>
      <w:hyperlink r:id="rId18">
        <w:r w:rsidR="005E6B75">
          <w:rPr>
            <w:color w:val="0462C1"/>
            <w:u w:val="single" w:color="0462C1"/>
          </w:rPr>
          <w:t>website.</w:t>
        </w:r>
      </w:hyperlink>
      <w:r>
        <w:rPr>
          <w:color w:val="0462C1"/>
          <w:u w:val="single" w:color="0462C1"/>
        </w:rPr>
        <w:t xml:space="preserve"> </w:t>
      </w:r>
      <w:r>
        <w:rPr>
          <w:color w:val="0462C1"/>
        </w:rPr>
        <w:t xml:space="preserve"> </w:t>
      </w:r>
      <w:r>
        <w:t>The RUK bursary is a reduction in the fees due, students do not receive any direct payments from the university.</w:t>
      </w:r>
    </w:p>
    <w:p w14:paraId="608A763E" w14:textId="77777777" w:rsidR="005E6B75" w:rsidRDefault="005E6B75">
      <w:pPr>
        <w:pStyle w:val="BodyText"/>
      </w:pPr>
    </w:p>
    <w:p w14:paraId="608A7640" w14:textId="77777777" w:rsidR="005E6B75" w:rsidRDefault="00A83FE9">
      <w:pPr>
        <w:pStyle w:val="Heading3"/>
        <w:numPr>
          <w:ilvl w:val="1"/>
          <w:numId w:val="7"/>
        </w:numPr>
        <w:tabs>
          <w:tab w:val="left" w:pos="1111"/>
        </w:tabs>
        <w:spacing w:before="159"/>
        <w:ind w:left="1111" w:hanging="521"/>
        <w:rPr>
          <w:color w:val="2D74B5"/>
        </w:rPr>
      </w:pPr>
      <w:r>
        <w:rPr>
          <w:color w:val="2D74B5"/>
        </w:rPr>
        <w:t>EU</w:t>
      </w:r>
      <w:r>
        <w:rPr>
          <w:color w:val="2D74B5"/>
          <w:spacing w:val="-1"/>
        </w:rPr>
        <w:t xml:space="preserve"> </w:t>
      </w:r>
      <w:r>
        <w:rPr>
          <w:color w:val="2D74B5"/>
          <w:spacing w:val="-2"/>
        </w:rPr>
        <w:t>scholarship</w:t>
      </w:r>
    </w:p>
    <w:p w14:paraId="608A7641" w14:textId="77777777" w:rsidR="005E6B75" w:rsidRDefault="005E6B75">
      <w:pPr>
        <w:pStyle w:val="BodyText"/>
        <w:spacing w:before="21"/>
        <w:rPr>
          <w:rFonts w:ascii="Calibri Light"/>
          <w:sz w:val="24"/>
        </w:rPr>
      </w:pPr>
    </w:p>
    <w:p w14:paraId="608A7642" w14:textId="77777777" w:rsidR="005E6B75" w:rsidRDefault="00A83FE9">
      <w:pPr>
        <w:pStyle w:val="BodyText"/>
        <w:spacing w:line="259" w:lineRule="auto"/>
        <w:ind w:left="1159" w:right="1369"/>
        <w:rPr>
          <w:b/>
        </w:rPr>
      </w:pPr>
      <w:r>
        <w:t>EU nationals without settled or pre-settled status in the UK and EEA/Swiss students without settled</w:t>
      </w:r>
      <w:r>
        <w:rPr>
          <w:spacing w:val="-3"/>
        </w:rPr>
        <w:t xml:space="preserve"> </w:t>
      </w:r>
      <w:r>
        <w:t>status</w:t>
      </w:r>
      <w:r>
        <w:rPr>
          <w:spacing w:val="-3"/>
        </w:rPr>
        <w:t xml:space="preserve"> </w:t>
      </w:r>
      <w:r>
        <w:t>or</w:t>
      </w:r>
      <w:r>
        <w:rPr>
          <w:spacing w:val="-3"/>
        </w:rPr>
        <w:t xml:space="preserve"> </w:t>
      </w:r>
      <w:r>
        <w:t>with</w:t>
      </w:r>
      <w:r>
        <w:rPr>
          <w:spacing w:val="-1"/>
        </w:rPr>
        <w:t xml:space="preserve"> </w:t>
      </w:r>
      <w:r>
        <w:t>pre-settled</w:t>
      </w:r>
      <w:r>
        <w:rPr>
          <w:spacing w:val="-3"/>
        </w:rPr>
        <w:t xml:space="preserve"> </w:t>
      </w:r>
      <w:r>
        <w:t>status</w:t>
      </w:r>
      <w:r>
        <w:rPr>
          <w:spacing w:val="-3"/>
        </w:rPr>
        <w:t xml:space="preserve"> </w:t>
      </w:r>
      <w:r>
        <w:t>who</w:t>
      </w:r>
      <w:r>
        <w:rPr>
          <w:spacing w:val="-2"/>
        </w:rPr>
        <w:t xml:space="preserve"> </w:t>
      </w:r>
      <w:r>
        <w:t>are</w:t>
      </w:r>
      <w:r>
        <w:rPr>
          <w:spacing w:val="-2"/>
        </w:rPr>
        <w:t xml:space="preserve"> </w:t>
      </w:r>
      <w:r>
        <w:t>not</w:t>
      </w:r>
      <w:r>
        <w:rPr>
          <w:spacing w:val="-4"/>
        </w:rPr>
        <w:t xml:space="preserve"> </w:t>
      </w:r>
      <w:r>
        <w:t>migrant</w:t>
      </w:r>
      <w:r>
        <w:rPr>
          <w:spacing w:val="-2"/>
        </w:rPr>
        <w:t xml:space="preserve"> </w:t>
      </w:r>
      <w:r>
        <w:t>workers</w:t>
      </w:r>
      <w:r>
        <w:rPr>
          <w:spacing w:val="-2"/>
        </w:rPr>
        <w:t xml:space="preserve"> </w:t>
      </w:r>
      <w:r>
        <w:t>or</w:t>
      </w:r>
      <w:r>
        <w:rPr>
          <w:spacing w:val="-2"/>
        </w:rPr>
        <w:t xml:space="preserve"> </w:t>
      </w:r>
      <w:r>
        <w:t>self-employed in</w:t>
      </w:r>
      <w:r>
        <w:rPr>
          <w:spacing w:val="-4"/>
        </w:rPr>
        <w:t xml:space="preserve"> </w:t>
      </w:r>
      <w:r>
        <w:t>the UK, with a term-time address in Scotland</w:t>
      </w:r>
      <w:r>
        <w:rPr>
          <w:b/>
        </w:rPr>
        <w:t>:</w:t>
      </w:r>
    </w:p>
    <w:p w14:paraId="608A7643" w14:textId="77777777" w:rsidR="005E6B75" w:rsidRDefault="00A83FE9">
      <w:pPr>
        <w:pStyle w:val="BodyText"/>
        <w:spacing w:line="259" w:lineRule="auto"/>
        <w:ind w:left="1159" w:right="1307"/>
      </w:pPr>
      <w:r>
        <w:t>These students pay the international fee and will have a fee status of INTEU. For 2023-24 all eligible degree level students will get an automatic scholarship reducing their tuition fee for each</w:t>
      </w:r>
      <w:r>
        <w:rPr>
          <w:spacing w:val="-2"/>
        </w:rPr>
        <w:t xml:space="preserve"> </w:t>
      </w:r>
      <w:r>
        <w:t>degree</w:t>
      </w:r>
      <w:r>
        <w:rPr>
          <w:spacing w:val="-2"/>
        </w:rPr>
        <w:t xml:space="preserve"> </w:t>
      </w:r>
      <w:r>
        <w:t>year.</w:t>
      </w:r>
      <w:r>
        <w:rPr>
          <w:spacing w:val="-2"/>
        </w:rPr>
        <w:t xml:space="preserve"> </w:t>
      </w:r>
      <w:r>
        <w:t>For</w:t>
      </w:r>
      <w:r>
        <w:rPr>
          <w:spacing w:val="-2"/>
        </w:rPr>
        <w:t xml:space="preserve"> </w:t>
      </w:r>
      <w:r>
        <w:t>clarification,</w:t>
      </w:r>
      <w:r>
        <w:rPr>
          <w:spacing w:val="-2"/>
        </w:rPr>
        <w:t xml:space="preserve"> </w:t>
      </w:r>
      <w:r>
        <w:t>for</w:t>
      </w:r>
      <w:r>
        <w:rPr>
          <w:spacing w:val="-2"/>
        </w:rPr>
        <w:t xml:space="preserve"> </w:t>
      </w:r>
      <w:r>
        <w:t>degrees</w:t>
      </w:r>
      <w:r>
        <w:rPr>
          <w:spacing w:val="-4"/>
        </w:rPr>
        <w:t xml:space="preserve"> </w:t>
      </w:r>
      <w:r>
        <w:t>comprising</w:t>
      </w:r>
      <w:r>
        <w:rPr>
          <w:spacing w:val="-3"/>
        </w:rPr>
        <w:t xml:space="preserve"> </w:t>
      </w:r>
      <w:r>
        <w:t>a</w:t>
      </w:r>
      <w:r>
        <w:rPr>
          <w:spacing w:val="-2"/>
        </w:rPr>
        <w:t xml:space="preserve"> </w:t>
      </w:r>
      <w:r>
        <w:t>Higher</w:t>
      </w:r>
      <w:r>
        <w:rPr>
          <w:spacing w:val="-2"/>
        </w:rPr>
        <w:t xml:space="preserve"> </w:t>
      </w:r>
      <w:r>
        <w:t>National</w:t>
      </w:r>
      <w:r>
        <w:rPr>
          <w:spacing w:val="-5"/>
        </w:rPr>
        <w:t xml:space="preserve"> </w:t>
      </w:r>
      <w:r>
        <w:t>award</w:t>
      </w:r>
      <w:r>
        <w:rPr>
          <w:spacing w:val="-3"/>
        </w:rPr>
        <w:t xml:space="preserve"> </w:t>
      </w:r>
      <w:r>
        <w:t>as</w:t>
      </w:r>
      <w:r>
        <w:rPr>
          <w:spacing w:val="-2"/>
        </w:rPr>
        <w:t xml:space="preserve"> </w:t>
      </w:r>
      <w:r>
        <w:t>the</w:t>
      </w:r>
      <w:r>
        <w:rPr>
          <w:spacing w:val="-2"/>
        </w:rPr>
        <w:t xml:space="preserve"> </w:t>
      </w:r>
      <w:r>
        <w:t xml:space="preserve">first and/or second year the scholarship only applied to the portion of the course where degree level fees are charged. </w:t>
      </w:r>
      <w:hyperlink r:id="rId19">
        <w:r w:rsidR="005E6B75">
          <w:rPr>
            <w:color w:val="0462C1"/>
            <w:u w:val="single" w:color="0462C1"/>
          </w:rPr>
          <w:t>Further information on scholarship and fee levels.</w:t>
        </w:r>
      </w:hyperlink>
    </w:p>
    <w:p w14:paraId="692D330E" w14:textId="77777777" w:rsidR="00BF4F64" w:rsidRDefault="00BF4F64" w:rsidP="00BF4F64">
      <w:pPr>
        <w:pStyle w:val="Heading3"/>
        <w:tabs>
          <w:tab w:val="left" w:pos="1166"/>
        </w:tabs>
        <w:spacing w:before="61"/>
        <w:ind w:firstLine="0"/>
        <w:rPr>
          <w:color w:val="2D74B5"/>
        </w:rPr>
      </w:pPr>
    </w:p>
    <w:p w14:paraId="608A7646" w14:textId="61C1F6FD" w:rsidR="005E6B75" w:rsidRDefault="00A83FE9">
      <w:pPr>
        <w:pStyle w:val="Heading3"/>
        <w:numPr>
          <w:ilvl w:val="1"/>
          <w:numId w:val="7"/>
        </w:numPr>
        <w:tabs>
          <w:tab w:val="left" w:pos="1166"/>
        </w:tabs>
        <w:spacing w:before="61"/>
        <w:ind w:left="1166" w:hanging="576"/>
        <w:rPr>
          <w:color w:val="2D74B5"/>
        </w:rPr>
      </w:pPr>
      <w:r>
        <w:rPr>
          <w:color w:val="2D74B5"/>
        </w:rPr>
        <w:t>4</w:t>
      </w:r>
      <w:r>
        <w:rPr>
          <w:color w:val="2D74B5"/>
          <w:vertAlign w:val="superscript"/>
        </w:rPr>
        <w:t>th</w:t>
      </w:r>
      <w:r>
        <w:rPr>
          <w:color w:val="2D74B5"/>
          <w:spacing w:val="-1"/>
        </w:rPr>
        <w:t xml:space="preserve"> </w:t>
      </w:r>
      <w:r>
        <w:rPr>
          <w:color w:val="2D74B5"/>
        </w:rPr>
        <w:t>year</w:t>
      </w:r>
      <w:r>
        <w:rPr>
          <w:color w:val="2D74B5"/>
          <w:spacing w:val="-3"/>
        </w:rPr>
        <w:t xml:space="preserve"> </w:t>
      </w:r>
      <w:r>
        <w:rPr>
          <w:color w:val="2D74B5"/>
        </w:rPr>
        <w:t>fee</w:t>
      </w:r>
      <w:r>
        <w:rPr>
          <w:color w:val="2D74B5"/>
          <w:spacing w:val="-3"/>
        </w:rPr>
        <w:t xml:space="preserve"> </w:t>
      </w:r>
      <w:r>
        <w:rPr>
          <w:color w:val="2D74B5"/>
        </w:rPr>
        <w:t>waiver</w:t>
      </w:r>
      <w:r>
        <w:rPr>
          <w:color w:val="2D74B5"/>
          <w:spacing w:val="-3"/>
        </w:rPr>
        <w:t xml:space="preserve"> </w:t>
      </w:r>
      <w:r>
        <w:rPr>
          <w:color w:val="2D74B5"/>
        </w:rPr>
        <w:t>for</w:t>
      </w:r>
      <w:r>
        <w:rPr>
          <w:color w:val="2D74B5"/>
          <w:spacing w:val="-1"/>
        </w:rPr>
        <w:t xml:space="preserve"> </w:t>
      </w:r>
      <w:r>
        <w:rPr>
          <w:color w:val="2D74B5"/>
        </w:rPr>
        <w:t>RUK</w:t>
      </w:r>
      <w:r>
        <w:rPr>
          <w:color w:val="2D74B5"/>
          <w:spacing w:val="-3"/>
        </w:rPr>
        <w:t xml:space="preserve"> </w:t>
      </w:r>
      <w:r>
        <w:rPr>
          <w:color w:val="2D74B5"/>
        </w:rPr>
        <w:t>and</w:t>
      </w:r>
      <w:r>
        <w:rPr>
          <w:color w:val="2D74B5"/>
          <w:spacing w:val="-1"/>
        </w:rPr>
        <w:t xml:space="preserve"> </w:t>
      </w:r>
      <w:r>
        <w:rPr>
          <w:color w:val="2D74B5"/>
        </w:rPr>
        <w:t>INTEU</w:t>
      </w:r>
      <w:r>
        <w:rPr>
          <w:color w:val="2D74B5"/>
          <w:spacing w:val="-3"/>
        </w:rPr>
        <w:t xml:space="preserve"> </w:t>
      </w:r>
      <w:r>
        <w:rPr>
          <w:color w:val="2D74B5"/>
        </w:rPr>
        <w:t>fee</w:t>
      </w:r>
      <w:r>
        <w:rPr>
          <w:color w:val="2D74B5"/>
          <w:spacing w:val="-3"/>
        </w:rPr>
        <w:t xml:space="preserve"> </w:t>
      </w:r>
      <w:r>
        <w:rPr>
          <w:color w:val="2D74B5"/>
          <w:spacing w:val="-2"/>
        </w:rPr>
        <w:t>statuses</w:t>
      </w:r>
    </w:p>
    <w:p w14:paraId="608A7647" w14:textId="77777777" w:rsidR="005E6B75" w:rsidRDefault="005E6B75">
      <w:pPr>
        <w:pStyle w:val="BodyText"/>
        <w:spacing w:before="19"/>
        <w:rPr>
          <w:rFonts w:ascii="Calibri Light"/>
          <w:sz w:val="24"/>
        </w:rPr>
      </w:pPr>
    </w:p>
    <w:p w14:paraId="608A7648" w14:textId="77777777" w:rsidR="005E6B75" w:rsidRDefault="00A83FE9">
      <w:pPr>
        <w:pStyle w:val="BodyText"/>
        <w:spacing w:line="259" w:lineRule="auto"/>
        <w:ind w:left="1159" w:right="1369" w:firstLine="2"/>
      </w:pPr>
      <w:r>
        <w:t>Students</w:t>
      </w:r>
      <w:r>
        <w:rPr>
          <w:spacing w:val="-1"/>
        </w:rPr>
        <w:t xml:space="preserve"> </w:t>
      </w:r>
      <w:r>
        <w:t>from</w:t>
      </w:r>
      <w:r>
        <w:rPr>
          <w:spacing w:val="-3"/>
        </w:rPr>
        <w:t xml:space="preserve"> </w:t>
      </w:r>
      <w:r>
        <w:t>the</w:t>
      </w:r>
      <w:r>
        <w:rPr>
          <w:spacing w:val="-1"/>
        </w:rPr>
        <w:t xml:space="preserve"> </w:t>
      </w:r>
      <w:r>
        <w:t>rest</w:t>
      </w:r>
      <w:r>
        <w:rPr>
          <w:spacing w:val="-3"/>
        </w:rPr>
        <w:t xml:space="preserve"> </w:t>
      </w:r>
      <w:r>
        <w:t>of</w:t>
      </w:r>
      <w:r>
        <w:rPr>
          <w:spacing w:val="-3"/>
        </w:rPr>
        <w:t xml:space="preserve"> </w:t>
      </w:r>
      <w:r>
        <w:t>the</w:t>
      </w:r>
      <w:r>
        <w:rPr>
          <w:spacing w:val="-1"/>
        </w:rPr>
        <w:t xml:space="preserve"> </w:t>
      </w:r>
      <w:r>
        <w:t>UK</w:t>
      </w:r>
      <w:r>
        <w:rPr>
          <w:spacing w:val="-3"/>
        </w:rPr>
        <w:t xml:space="preserve"> </w:t>
      </w:r>
      <w:r>
        <w:t>(RUK</w:t>
      </w:r>
      <w:r>
        <w:rPr>
          <w:spacing w:val="-3"/>
        </w:rPr>
        <w:t xml:space="preserve"> </w:t>
      </w:r>
      <w:r>
        <w:t>fee</w:t>
      </w:r>
      <w:r>
        <w:rPr>
          <w:spacing w:val="-3"/>
        </w:rPr>
        <w:t xml:space="preserve"> </w:t>
      </w:r>
      <w:r>
        <w:t>status)</w:t>
      </w:r>
      <w:r>
        <w:rPr>
          <w:spacing w:val="-1"/>
        </w:rPr>
        <w:t xml:space="preserve"> </w:t>
      </w:r>
      <w:r>
        <w:t>and</w:t>
      </w:r>
      <w:r>
        <w:rPr>
          <w:spacing w:val="-4"/>
        </w:rPr>
        <w:t xml:space="preserve"> </w:t>
      </w:r>
      <w:r>
        <w:t>EU,</w:t>
      </w:r>
      <w:r>
        <w:rPr>
          <w:spacing w:val="-1"/>
        </w:rPr>
        <w:t xml:space="preserve"> </w:t>
      </w:r>
      <w:r>
        <w:t>EEA</w:t>
      </w:r>
      <w:r>
        <w:rPr>
          <w:spacing w:val="-4"/>
        </w:rPr>
        <w:t xml:space="preserve"> </w:t>
      </w:r>
      <w:r>
        <w:t>and</w:t>
      </w:r>
      <w:r>
        <w:rPr>
          <w:spacing w:val="-3"/>
        </w:rPr>
        <w:t xml:space="preserve"> </w:t>
      </w:r>
      <w:r>
        <w:t>Swiss nationals</w:t>
      </w:r>
      <w:r>
        <w:rPr>
          <w:spacing w:val="-1"/>
        </w:rPr>
        <w:t xml:space="preserve"> </w:t>
      </w:r>
      <w:r>
        <w:t>assessed</w:t>
      </w:r>
      <w:r>
        <w:rPr>
          <w:spacing w:val="-1"/>
        </w:rPr>
        <w:t xml:space="preserve"> </w:t>
      </w:r>
      <w:r>
        <w:t>as INTEU for fee status studying on a full-time, four-year degree will not be charged for the 4</w:t>
      </w:r>
      <w:r>
        <w:rPr>
          <w:vertAlign w:val="superscript"/>
        </w:rPr>
        <w:t>th</w:t>
      </w:r>
      <w:r>
        <w:t xml:space="preserve"> (honours) year of the course. This only applies where there has been continuous study over the four years.</w:t>
      </w:r>
    </w:p>
    <w:p w14:paraId="608A7649" w14:textId="77777777" w:rsidR="005E6B75" w:rsidRDefault="005E6B75">
      <w:pPr>
        <w:pStyle w:val="BodyText"/>
        <w:spacing w:before="21"/>
      </w:pPr>
    </w:p>
    <w:p w14:paraId="608A764A" w14:textId="77777777" w:rsidR="005E6B75" w:rsidRDefault="00A83FE9">
      <w:pPr>
        <w:pStyle w:val="BodyText"/>
        <w:spacing w:line="259" w:lineRule="auto"/>
        <w:ind w:left="1159" w:right="1369" w:firstLine="2"/>
      </w:pPr>
      <w:r>
        <w:t>Full-time students on degrees comprising a Higher National award as the first and/or second year will be charged the RUK HN fee for the Higher National portion of the programme and the</w:t>
      </w:r>
      <w:r>
        <w:rPr>
          <w:spacing w:val="-2"/>
        </w:rPr>
        <w:t xml:space="preserve"> </w:t>
      </w:r>
      <w:r>
        <w:t>degree</w:t>
      </w:r>
      <w:r>
        <w:rPr>
          <w:spacing w:val="-2"/>
        </w:rPr>
        <w:t xml:space="preserve"> </w:t>
      </w:r>
      <w:r>
        <w:t>portion</w:t>
      </w:r>
      <w:r>
        <w:rPr>
          <w:spacing w:val="-6"/>
        </w:rPr>
        <w:t xml:space="preserve"> </w:t>
      </w:r>
      <w:r>
        <w:t>will</w:t>
      </w:r>
      <w:r>
        <w:rPr>
          <w:spacing w:val="-2"/>
        </w:rPr>
        <w:t xml:space="preserve"> </w:t>
      </w:r>
      <w:r>
        <w:t>be</w:t>
      </w:r>
      <w:r>
        <w:rPr>
          <w:spacing w:val="-7"/>
        </w:rPr>
        <w:t xml:space="preserve"> </w:t>
      </w:r>
      <w:r>
        <w:t>charge</w:t>
      </w:r>
      <w:r>
        <w:rPr>
          <w:spacing w:val="-2"/>
        </w:rPr>
        <w:t xml:space="preserve"> </w:t>
      </w:r>
      <w:r>
        <w:t>at</w:t>
      </w:r>
      <w:r>
        <w:rPr>
          <w:spacing w:val="-4"/>
        </w:rPr>
        <w:t xml:space="preserve"> </w:t>
      </w:r>
      <w:r>
        <w:t>the</w:t>
      </w:r>
      <w:r>
        <w:rPr>
          <w:spacing w:val="-2"/>
        </w:rPr>
        <w:t xml:space="preserve"> </w:t>
      </w:r>
      <w:r>
        <w:t>RUK</w:t>
      </w:r>
      <w:r>
        <w:rPr>
          <w:spacing w:val="-2"/>
        </w:rPr>
        <w:t xml:space="preserve"> </w:t>
      </w:r>
      <w:r>
        <w:t>degree</w:t>
      </w:r>
      <w:r>
        <w:rPr>
          <w:spacing w:val="-2"/>
        </w:rPr>
        <w:t xml:space="preserve"> </w:t>
      </w:r>
      <w:r>
        <w:t>fee,</w:t>
      </w:r>
      <w:r>
        <w:rPr>
          <w:spacing w:val="-2"/>
        </w:rPr>
        <w:t xml:space="preserve"> </w:t>
      </w:r>
      <w:r>
        <w:t>the</w:t>
      </w:r>
      <w:r>
        <w:rPr>
          <w:spacing w:val="-2"/>
        </w:rPr>
        <w:t xml:space="preserve"> </w:t>
      </w:r>
      <w:r>
        <w:t>fourth</w:t>
      </w:r>
      <w:r>
        <w:rPr>
          <w:spacing w:val="-2"/>
        </w:rPr>
        <w:t xml:space="preserve"> </w:t>
      </w:r>
      <w:r>
        <w:t>year</w:t>
      </w:r>
      <w:r>
        <w:rPr>
          <w:spacing w:val="-4"/>
        </w:rPr>
        <w:t xml:space="preserve"> </w:t>
      </w:r>
      <w:r>
        <w:t>of consecutive</w:t>
      </w:r>
      <w:r>
        <w:rPr>
          <w:spacing w:val="-2"/>
        </w:rPr>
        <w:t xml:space="preserve"> </w:t>
      </w:r>
      <w:r>
        <w:t>study on the programme is waived.</w:t>
      </w:r>
    </w:p>
    <w:p w14:paraId="608A764C" w14:textId="77777777" w:rsidR="005E6B75" w:rsidRDefault="00A83FE9">
      <w:pPr>
        <w:pStyle w:val="BodyText"/>
        <w:spacing w:before="160" w:line="259" w:lineRule="auto"/>
        <w:ind w:left="1159" w:right="1369"/>
      </w:pPr>
      <w:r>
        <w:t>Note</w:t>
      </w:r>
      <w:r>
        <w:rPr>
          <w:spacing w:val="-2"/>
        </w:rPr>
        <w:t xml:space="preserve"> </w:t>
      </w:r>
      <w:r>
        <w:t>for</w:t>
      </w:r>
      <w:r>
        <w:rPr>
          <w:spacing w:val="-4"/>
        </w:rPr>
        <w:t xml:space="preserve"> </w:t>
      </w:r>
      <w:r>
        <w:t>clarification:</w:t>
      </w:r>
      <w:r>
        <w:rPr>
          <w:spacing w:val="-3"/>
        </w:rPr>
        <w:t xml:space="preserve"> </w:t>
      </w:r>
      <w:r>
        <w:t>4</w:t>
      </w:r>
      <w:r>
        <w:rPr>
          <w:vertAlign w:val="superscript"/>
        </w:rPr>
        <w:t>th</w:t>
      </w:r>
      <w:r>
        <w:rPr>
          <w:spacing w:val="-3"/>
        </w:rPr>
        <w:t xml:space="preserve"> </w:t>
      </w:r>
      <w:r>
        <w:t>year</w:t>
      </w:r>
      <w:r>
        <w:rPr>
          <w:spacing w:val="-2"/>
        </w:rPr>
        <w:t xml:space="preserve"> </w:t>
      </w:r>
      <w:r>
        <w:t>fee</w:t>
      </w:r>
      <w:r>
        <w:rPr>
          <w:spacing w:val="-4"/>
        </w:rPr>
        <w:t xml:space="preserve"> </w:t>
      </w:r>
      <w:r>
        <w:t>waivers</w:t>
      </w:r>
      <w:r>
        <w:rPr>
          <w:spacing w:val="-4"/>
        </w:rPr>
        <w:t xml:space="preserve"> </w:t>
      </w:r>
      <w:r>
        <w:t>are</w:t>
      </w:r>
      <w:r>
        <w:rPr>
          <w:spacing w:val="-2"/>
        </w:rPr>
        <w:t xml:space="preserve"> </w:t>
      </w:r>
      <w:r>
        <w:t>applied</w:t>
      </w:r>
      <w:r>
        <w:rPr>
          <w:spacing w:val="-5"/>
        </w:rPr>
        <w:t xml:space="preserve"> </w:t>
      </w:r>
      <w:r>
        <w:t>by</w:t>
      </w:r>
      <w:r>
        <w:rPr>
          <w:spacing w:val="-2"/>
        </w:rPr>
        <w:t xml:space="preserve"> </w:t>
      </w:r>
      <w:r>
        <w:t>the</w:t>
      </w:r>
      <w:r>
        <w:rPr>
          <w:spacing w:val="-2"/>
        </w:rPr>
        <w:t xml:space="preserve"> </w:t>
      </w:r>
      <w:r>
        <w:t>relevant</w:t>
      </w:r>
      <w:r>
        <w:rPr>
          <w:spacing w:val="-2"/>
        </w:rPr>
        <w:t xml:space="preserve"> </w:t>
      </w:r>
      <w:r>
        <w:t>home</w:t>
      </w:r>
      <w:r>
        <w:rPr>
          <w:spacing w:val="-2"/>
        </w:rPr>
        <w:t xml:space="preserve"> </w:t>
      </w:r>
      <w:r>
        <w:t>academic</w:t>
      </w:r>
      <w:r>
        <w:rPr>
          <w:spacing w:val="-5"/>
        </w:rPr>
        <w:t xml:space="preserve"> </w:t>
      </w:r>
      <w:r>
        <w:t>partner and reduce the fee income from these students.</w:t>
      </w:r>
    </w:p>
    <w:p w14:paraId="608A764D" w14:textId="77777777" w:rsidR="005E6B75" w:rsidRDefault="00A83FE9">
      <w:pPr>
        <w:pStyle w:val="Heading3"/>
        <w:numPr>
          <w:ilvl w:val="1"/>
          <w:numId w:val="7"/>
        </w:numPr>
        <w:tabs>
          <w:tab w:val="left" w:pos="1111"/>
        </w:tabs>
        <w:spacing w:before="159"/>
        <w:ind w:left="1111" w:hanging="521"/>
        <w:rPr>
          <w:color w:val="2D74B5"/>
        </w:rPr>
      </w:pPr>
      <w:r>
        <w:rPr>
          <w:color w:val="2D74B5"/>
        </w:rPr>
        <w:t>South</w:t>
      </w:r>
      <w:r>
        <w:rPr>
          <w:color w:val="2D74B5"/>
          <w:spacing w:val="-1"/>
        </w:rPr>
        <w:t xml:space="preserve"> </w:t>
      </w:r>
      <w:r>
        <w:rPr>
          <w:color w:val="2D74B5"/>
        </w:rPr>
        <w:t>Asia</w:t>
      </w:r>
      <w:r>
        <w:rPr>
          <w:color w:val="2D74B5"/>
          <w:spacing w:val="-1"/>
        </w:rPr>
        <w:t xml:space="preserve"> </w:t>
      </w:r>
      <w:r>
        <w:rPr>
          <w:color w:val="2D74B5"/>
          <w:spacing w:val="-2"/>
        </w:rPr>
        <w:t>scholarship</w:t>
      </w:r>
    </w:p>
    <w:p w14:paraId="608A764E" w14:textId="77777777" w:rsidR="005E6B75" w:rsidRDefault="00A83FE9">
      <w:pPr>
        <w:pStyle w:val="BodyText"/>
        <w:spacing w:before="293"/>
        <w:ind w:left="1159" w:right="1369"/>
      </w:pPr>
      <w:r>
        <w:t>The scholarship is available to all applicants to undergraduate programmes of at least one year</w:t>
      </w:r>
      <w:r>
        <w:rPr>
          <w:spacing w:val="-2"/>
        </w:rPr>
        <w:t xml:space="preserve"> </w:t>
      </w:r>
      <w:r>
        <w:t>in</w:t>
      </w:r>
      <w:r>
        <w:rPr>
          <w:spacing w:val="-2"/>
        </w:rPr>
        <w:t xml:space="preserve"> </w:t>
      </w:r>
      <w:r>
        <w:t>duration</w:t>
      </w:r>
      <w:r>
        <w:rPr>
          <w:spacing w:val="-3"/>
        </w:rPr>
        <w:t xml:space="preserve"> </w:t>
      </w:r>
      <w:r>
        <w:t>(ie</w:t>
      </w:r>
      <w:r>
        <w:rPr>
          <w:spacing w:val="-4"/>
        </w:rPr>
        <w:t xml:space="preserve"> </w:t>
      </w:r>
      <w:r>
        <w:t>120</w:t>
      </w:r>
      <w:r>
        <w:rPr>
          <w:spacing w:val="-2"/>
        </w:rPr>
        <w:t xml:space="preserve"> </w:t>
      </w:r>
      <w:r>
        <w:t>credits)</w:t>
      </w:r>
      <w:r>
        <w:rPr>
          <w:spacing w:val="-2"/>
        </w:rPr>
        <w:t xml:space="preserve"> </w:t>
      </w:r>
      <w:r>
        <w:t>studying</w:t>
      </w:r>
      <w:r>
        <w:rPr>
          <w:spacing w:val="-5"/>
        </w:rPr>
        <w:t xml:space="preserve"> </w:t>
      </w:r>
      <w:r>
        <w:t>on-campus,</w:t>
      </w:r>
      <w:r>
        <w:rPr>
          <w:spacing w:val="-4"/>
        </w:rPr>
        <w:t xml:space="preserve"> </w:t>
      </w:r>
      <w:r>
        <w:t>whose</w:t>
      </w:r>
      <w:r>
        <w:rPr>
          <w:spacing w:val="-4"/>
        </w:rPr>
        <w:t xml:space="preserve"> </w:t>
      </w:r>
      <w:r>
        <w:t>home</w:t>
      </w:r>
      <w:r>
        <w:rPr>
          <w:spacing w:val="-4"/>
        </w:rPr>
        <w:t xml:space="preserve"> </w:t>
      </w:r>
      <w:r>
        <w:t>domicile</w:t>
      </w:r>
      <w:r>
        <w:rPr>
          <w:spacing w:val="-4"/>
        </w:rPr>
        <w:t xml:space="preserve"> </w:t>
      </w:r>
      <w:r>
        <w:t>is</w:t>
      </w:r>
      <w:r>
        <w:rPr>
          <w:spacing w:val="-2"/>
        </w:rPr>
        <w:t xml:space="preserve"> </w:t>
      </w:r>
      <w:r>
        <w:t>in</w:t>
      </w:r>
      <w:r>
        <w:rPr>
          <w:spacing w:val="-5"/>
        </w:rPr>
        <w:t xml:space="preserve"> </w:t>
      </w:r>
      <w:r>
        <w:t>the</w:t>
      </w:r>
      <w:r>
        <w:rPr>
          <w:spacing w:val="-2"/>
        </w:rPr>
        <w:t xml:space="preserve"> </w:t>
      </w:r>
      <w:r>
        <w:t>following countries: India, Pakistan, Bangladesh, Nepal, Bhutan, and Sri Lanka.</w:t>
      </w:r>
    </w:p>
    <w:p w14:paraId="608A764F" w14:textId="77777777" w:rsidR="005E6B75" w:rsidRDefault="00A83FE9">
      <w:pPr>
        <w:pStyle w:val="BodyText"/>
        <w:spacing w:before="267"/>
        <w:ind w:left="1159" w:right="1392"/>
      </w:pPr>
      <w:r>
        <w:t>The</w:t>
      </w:r>
      <w:r>
        <w:rPr>
          <w:spacing w:val="-2"/>
        </w:rPr>
        <w:t xml:space="preserve"> </w:t>
      </w:r>
      <w:r>
        <w:t>scholarship</w:t>
      </w:r>
      <w:r>
        <w:rPr>
          <w:spacing w:val="-3"/>
        </w:rPr>
        <w:t xml:space="preserve"> </w:t>
      </w:r>
      <w:r>
        <w:t>is</w:t>
      </w:r>
      <w:r>
        <w:rPr>
          <w:spacing w:val="-2"/>
        </w:rPr>
        <w:t xml:space="preserve"> </w:t>
      </w:r>
      <w:r>
        <w:t>applied</w:t>
      </w:r>
      <w:r>
        <w:rPr>
          <w:spacing w:val="-5"/>
        </w:rPr>
        <w:t xml:space="preserve"> </w:t>
      </w:r>
      <w:r>
        <w:t>by</w:t>
      </w:r>
      <w:r>
        <w:rPr>
          <w:spacing w:val="-2"/>
        </w:rPr>
        <w:t xml:space="preserve"> </w:t>
      </w:r>
      <w:r>
        <w:t>the</w:t>
      </w:r>
      <w:r>
        <w:rPr>
          <w:spacing w:val="-2"/>
        </w:rPr>
        <w:t xml:space="preserve"> </w:t>
      </w:r>
      <w:r>
        <w:t>home</w:t>
      </w:r>
      <w:r>
        <w:rPr>
          <w:spacing w:val="-2"/>
        </w:rPr>
        <w:t xml:space="preserve"> </w:t>
      </w:r>
      <w:r>
        <w:t>academic</w:t>
      </w:r>
      <w:r>
        <w:rPr>
          <w:spacing w:val="-2"/>
        </w:rPr>
        <w:t xml:space="preserve"> </w:t>
      </w:r>
      <w:r>
        <w:t>partner</w:t>
      </w:r>
      <w:r>
        <w:rPr>
          <w:spacing w:val="-2"/>
        </w:rPr>
        <w:t xml:space="preserve"> </w:t>
      </w:r>
      <w:r>
        <w:t>as</w:t>
      </w:r>
      <w:r>
        <w:rPr>
          <w:spacing w:val="-2"/>
        </w:rPr>
        <w:t xml:space="preserve"> </w:t>
      </w:r>
      <w:r>
        <w:t>a</w:t>
      </w:r>
      <w:r>
        <w:rPr>
          <w:spacing w:val="-1"/>
        </w:rPr>
        <w:t xml:space="preserve"> </w:t>
      </w:r>
      <w:hyperlink r:id="rId20">
        <w:r w:rsidR="005E6B75">
          <w:rPr>
            <w:u w:val="single"/>
          </w:rPr>
          <w:t>10%</w:t>
        </w:r>
        <w:r w:rsidR="005E6B75">
          <w:rPr>
            <w:spacing w:val="-1"/>
            <w:u w:val="single"/>
          </w:rPr>
          <w:t xml:space="preserve"> </w:t>
        </w:r>
        <w:r w:rsidR="005E6B75">
          <w:rPr>
            <w:u w:val="single"/>
          </w:rPr>
          <w:t>discount</w:t>
        </w:r>
        <w:r w:rsidR="005E6B75">
          <w:rPr>
            <w:spacing w:val="-4"/>
            <w:u w:val="single"/>
          </w:rPr>
          <w:t xml:space="preserve"> </w:t>
        </w:r>
        <w:r w:rsidR="005E6B75">
          <w:rPr>
            <w:u w:val="single"/>
          </w:rPr>
          <w:t>on</w:t>
        </w:r>
        <w:r w:rsidR="005E6B75">
          <w:rPr>
            <w:spacing w:val="-3"/>
            <w:u w:val="single"/>
          </w:rPr>
          <w:t xml:space="preserve"> </w:t>
        </w:r>
        <w:r w:rsidR="005E6B75">
          <w:rPr>
            <w:u w:val="single"/>
          </w:rPr>
          <w:t>the</w:t>
        </w:r>
        <w:r w:rsidR="005E6B75">
          <w:rPr>
            <w:spacing w:val="-2"/>
            <w:u w:val="single"/>
          </w:rPr>
          <w:t xml:space="preserve"> </w:t>
        </w:r>
        <w:r w:rsidR="005E6B75">
          <w:rPr>
            <w:u w:val="single"/>
          </w:rPr>
          <w:t>advertised</w:t>
        </w:r>
      </w:hyperlink>
      <w:r>
        <w:t xml:space="preserve"> </w:t>
      </w:r>
      <w:hyperlink r:id="rId21">
        <w:r w:rsidR="005E6B75">
          <w:rPr>
            <w:u w:val="single"/>
          </w:rPr>
          <w:t>on-campus tuition fee</w:t>
        </w:r>
      </w:hyperlink>
    </w:p>
    <w:p w14:paraId="608A7650" w14:textId="77777777" w:rsidR="005E6B75" w:rsidRDefault="005E6B75">
      <w:pPr>
        <w:pStyle w:val="BodyText"/>
        <w:spacing w:before="1"/>
      </w:pPr>
    </w:p>
    <w:p w14:paraId="608A7651" w14:textId="77777777" w:rsidR="005E6B75" w:rsidRDefault="00A83FE9">
      <w:pPr>
        <w:pStyle w:val="BodyText"/>
        <w:ind w:left="1159" w:right="1369"/>
      </w:pPr>
      <w:r>
        <w:lastRenderedPageBreak/>
        <w:t>The</w:t>
      </w:r>
      <w:r>
        <w:rPr>
          <w:spacing w:val="-2"/>
        </w:rPr>
        <w:t xml:space="preserve"> </w:t>
      </w:r>
      <w:r>
        <w:t>scholarships</w:t>
      </w:r>
      <w:r>
        <w:rPr>
          <w:spacing w:val="-2"/>
        </w:rPr>
        <w:t xml:space="preserve"> </w:t>
      </w:r>
      <w:r>
        <w:t>do</w:t>
      </w:r>
      <w:r>
        <w:rPr>
          <w:spacing w:val="-4"/>
        </w:rPr>
        <w:t xml:space="preserve"> </w:t>
      </w:r>
      <w:r>
        <w:t>not</w:t>
      </w:r>
      <w:r>
        <w:rPr>
          <w:spacing w:val="-2"/>
        </w:rPr>
        <w:t xml:space="preserve"> </w:t>
      </w:r>
      <w:r>
        <w:t>apply</w:t>
      </w:r>
      <w:r>
        <w:rPr>
          <w:spacing w:val="-2"/>
        </w:rPr>
        <w:t xml:space="preserve"> </w:t>
      </w:r>
      <w:r>
        <w:t>to</w:t>
      </w:r>
      <w:r>
        <w:rPr>
          <w:spacing w:val="-1"/>
        </w:rPr>
        <w:t xml:space="preserve"> </w:t>
      </w:r>
      <w:r>
        <w:t>sub-degree</w:t>
      </w:r>
      <w:r>
        <w:rPr>
          <w:spacing w:val="-4"/>
        </w:rPr>
        <w:t xml:space="preserve"> </w:t>
      </w:r>
      <w:r>
        <w:t>programmes</w:t>
      </w:r>
      <w:r>
        <w:rPr>
          <w:spacing w:val="-4"/>
        </w:rPr>
        <w:t xml:space="preserve"> </w:t>
      </w:r>
      <w:r>
        <w:t>or</w:t>
      </w:r>
      <w:r>
        <w:rPr>
          <w:spacing w:val="-5"/>
        </w:rPr>
        <w:t xml:space="preserve"> </w:t>
      </w:r>
      <w:r>
        <w:t>off-campus</w:t>
      </w:r>
      <w:r>
        <w:rPr>
          <w:spacing w:val="-2"/>
        </w:rPr>
        <w:t xml:space="preserve"> </w:t>
      </w:r>
      <w:r>
        <w:t>fees</w:t>
      </w:r>
      <w:r>
        <w:rPr>
          <w:spacing w:val="-5"/>
        </w:rPr>
        <w:t xml:space="preserve"> </w:t>
      </w:r>
      <w:r>
        <w:t>and</w:t>
      </w:r>
      <w:r>
        <w:rPr>
          <w:spacing w:val="-3"/>
        </w:rPr>
        <w:t xml:space="preserve"> </w:t>
      </w:r>
      <w:r>
        <w:t>cannot</w:t>
      </w:r>
      <w:r>
        <w:rPr>
          <w:spacing w:val="-2"/>
        </w:rPr>
        <w:t xml:space="preserve"> </w:t>
      </w:r>
      <w:r>
        <w:t>be combined with any other scholarship, award, or discount.</w:t>
      </w:r>
      <w:r>
        <w:rPr>
          <w:spacing w:val="40"/>
        </w:rPr>
        <w:t xml:space="preserve"> </w:t>
      </w:r>
      <w:r>
        <w:t>The fees and scholarships will continue to apply for the full normal duration of study of the programme.</w:t>
      </w:r>
    </w:p>
    <w:p w14:paraId="608A7652" w14:textId="77777777" w:rsidR="005E6B75" w:rsidRDefault="005E6B75">
      <w:pPr>
        <w:pStyle w:val="BodyText"/>
        <w:spacing w:before="1"/>
      </w:pPr>
    </w:p>
    <w:p w14:paraId="608A7654" w14:textId="77777777" w:rsidR="005E6B75" w:rsidRDefault="00A83FE9">
      <w:pPr>
        <w:pStyle w:val="Heading3"/>
        <w:numPr>
          <w:ilvl w:val="1"/>
          <w:numId w:val="7"/>
        </w:numPr>
        <w:tabs>
          <w:tab w:val="left" w:pos="1111"/>
        </w:tabs>
        <w:spacing w:before="165"/>
        <w:ind w:left="1111" w:hanging="521"/>
        <w:rPr>
          <w:color w:val="2D74B5"/>
        </w:rPr>
      </w:pPr>
      <w:r>
        <w:rPr>
          <w:color w:val="2D74B5"/>
        </w:rPr>
        <w:t>Other</w:t>
      </w:r>
      <w:r>
        <w:rPr>
          <w:color w:val="2D74B5"/>
          <w:spacing w:val="-3"/>
        </w:rPr>
        <w:t xml:space="preserve"> </w:t>
      </w:r>
      <w:r>
        <w:rPr>
          <w:color w:val="2D74B5"/>
        </w:rPr>
        <w:t>discounts</w:t>
      </w:r>
      <w:r>
        <w:rPr>
          <w:color w:val="2D74B5"/>
          <w:spacing w:val="-3"/>
        </w:rPr>
        <w:t xml:space="preserve"> </w:t>
      </w:r>
      <w:r>
        <w:rPr>
          <w:color w:val="2D74B5"/>
        </w:rPr>
        <w:t>for</w:t>
      </w:r>
      <w:r>
        <w:rPr>
          <w:color w:val="2D74B5"/>
          <w:spacing w:val="-3"/>
        </w:rPr>
        <w:t xml:space="preserve"> </w:t>
      </w:r>
      <w:r>
        <w:rPr>
          <w:color w:val="2D74B5"/>
        </w:rPr>
        <w:t>international</w:t>
      </w:r>
      <w:r>
        <w:rPr>
          <w:color w:val="2D74B5"/>
          <w:spacing w:val="-2"/>
        </w:rPr>
        <w:t xml:space="preserve"> students</w:t>
      </w:r>
    </w:p>
    <w:p w14:paraId="608A7655" w14:textId="77777777" w:rsidR="005E6B75" w:rsidRDefault="00A83FE9">
      <w:pPr>
        <w:pStyle w:val="BodyText"/>
        <w:spacing w:before="290"/>
        <w:ind w:left="1159"/>
      </w:pPr>
      <w:r>
        <w:t>No</w:t>
      </w:r>
      <w:r>
        <w:rPr>
          <w:spacing w:val="-5"/>
        </w:rPr>
        <w:t xml:space="preserve"> </w:t>
      </w:r>
      <w:r>
        <w:t>discounts</w:t>
      </w:r>
      <w:r>
        <w:rPr>
          <w:spacing w:val="-6"/>
        </w:rPr>
        <w:t xml:space="preserve"> </w:t>
      </w:r>
      <w:r>
        <w:t>may</w:t>
      </w:r>
      <w:r>
        <w:rPr>
          <w:spacing w:val="-5"/>
        </w:rPr>
        <w:t xml:space="preserve"> </w:t>
      </w:r>
      <w:r>
        <w:t>be</w:t>
      </w:r>
      <w:r>
        <w:rPr>
          <w:spacing w:val="-6"/>
        </w:rPr>
        <w:t xml:space="preserve"> </w:t>
      </w:r>
      <w:r>
        <w:t>offered</w:t>
      </w:r>
      <w:r>
        <w:rPr>
          <w:spacing w:val="-4"/>
        </w:rPr>
        <w:t xml:space="preserve"> </w:t>
      </w:r>
      <w:r>
        <w:t>to</w:t>
      </w:r>
      <w:r>
        <w:rPr>
          <w:spacing w:val="-3"/>
        </w:rPr>
        <w:t xml:space="preserve"> </w:t>
      </w:r>
      <w:r>
        <w:t>international</w:t>
      </w:r>
      <w:r>
        <w:rPr>
          <w:spacing w:val="-4"/>
        </w:rPr>
        <w:t xml:space="preserve"> </w:t>
      </w:r>
      <w:r>
        <w:t>students</w:t>
      </w:r>
      <w:r>
        <w:rPr>
          <w:spacing w:val="-4"/>
        </w:rPr>
        <w:t xml:space="preserve"> </w:t>
      </w:r>
      <w:r>
        <w:t>unless</w:t>
      </w:r>
      <w:r>
        <w:rPr>
          <w:spacing w:val="-3"/>
        </w:rPr>
        <w:t xml:space="preserve"> </w:t>
      </w:r>
      <w:r>
        <w:t>agreed</w:t>
      </w:r>
      <w:r>
        <w:rPr>
          <w:spacing w:val="-4"/>
        </w:rPr>
        <w:t xml:space="preserve"> </w:t>
      </w:r>
      <w:r>
        <w:t>through</w:t>
      </w:r>
      <w:r>
        <w:rPr>
          <w:spacing w:val="-5"/>
        </w:rPr>
        <w:t xml:space="preserve"> </w:t>
      </w:r>
      <w:r>
        <w:t>due</w:t>
      </w:r>
      <w:r>
        <w:rPr>
          <w:spacing w:val="-3"/>
        </w:rPr>
        <w:t xml:space="preserve"> </w:t>
      </w:r>
      <w:r>
        <w:rPr>
          <w:spacing w:val="-2"/>
        </w:rPr>
        <w:t>process.</w:t>
      </w:r>
    </w:p>
    <w:p w14:paraId="608A7656" w14:textId="77777777" w:rsidR="005E6B75" w:rsidRDefault="005E6B75">
      <w:pPr>
        <w:pStyle w:val="BodyText"/>
      </w:pPr>
    </w:p>
    <w:p w14:paraId="608A7659" w14:textId="77777777" w:rsidR="005E6B75" w:rsidRDefault="00A83FE9">
      <w:pPr>
        <w:pStyle w:val="Heading3"/>
        <w:numPr>
          <w:ilvl w:val="1"/>
          <w:numId w:val="7"/>
        </w:numPr>
        <w:tabs>
          <w:tab w:val="left" w:pos="1056"/>
        </w:tabs>
        <w:ind w:left="1056" w:hanging="466"/>
        <w:rPr>
          <w:color w:val="2D74B5"/>
        </w:rPr>
      </w:pPr>
      <w:r>
        <w:rPr>
          <w:color w:val="2D74B5"/>
        </w:rPr>
        <w:t>Alumni</w:t>
      </w:r>
      <w:r>
        <w:rPr>
          <w:color w:val="2D74B5"/>
          <w:spacing w:val="-3"/>
        </w:rPr>
        <w:t xml:space="preserve"> </w:t>
      </w:r>
      <w:r>
        <w:rPr>
          <w:color w:val="2D74B5"/>
          <w:spacing w:val="-2"/>
        </w:rPr>
        <w:t>discount</w:t>
      </w:r>
    </w:p>
    <w:p w14:paraId="608A765A" w14:textId="77777777" w:rsidR="005E6B75" w:rsidRDefault="005E6B75">
      <w:pPr>
        <w:pStyle w:val="BodyText"/>
        <w:spacing w:before="19"/>
        <w:rPr>
          <w:rFonts w:ascii="Calibri Light"/>
          <w:sz w:val="24"/>
        </w:rPr>
      </w:pPr>
    </w:p>
    <w:p w14:paraId="608A765B" w14:textId="77777777" w:rsidR="005E6B75" w:rsidRDefault="00A83FE9">
      <w:pPr>
        <w:pStyle w:val="BodyText"/>
        <w:ind w:left="1159" w:right="1532"/>
        <w:jc w:val="both"/>
      </w:pPr>
      <w:r>
        <w:t>A</w:t>
      </w:r>
      <w:r>
        <w:rPr>
          <w:spacing w:val="-1"/>
        </w:rPr>
        <w:t xml:space="preserve"> </w:t>
      </w:r>
      <w:r>
        <w:t>10% discount</w:t>
      </w:r>
      <w:r>
        <w:rPr>
          <w:spacing w:val="-3"/>
        </w:rPr>
        <w:t xml:space="preserve"> </w:t>
      </w:r>
      <w:r>
        <w:t>on</w:t>
      </w:r>
      <w:r>
        <w:rPr>
          <w:spacing w:val="-2"/>
        </w:rPr>
        <w:t xml:space="preserve"> </w:t>
      </w:r>
      <w:r>
        <w:t>the</w:t>
      </w:r>
      <w:r>
        <w:rPr>
          <w:spacing w:val="-3"/>
        </w:rPr>
        <w:t xml:space="preserve"> </w:t>
      </w:r>
      <w:r>
        <w:t>tuition</w:t>
      </w:r>
      <w:r>
        <w:rPr>
          <w:spacing w:val="-2"/>
        </w:rPr>
        <w:t xml:space="preserve"> </w:t>
      </w:r>
      <w:r>
        <w:t>fee</w:t>
      </w:r>
      <w:r>
        <w:rPr>
          <w:spacing w:val="-1"/>
        </w:rPr>
        <w:t xml:space="preserve"> </w:t>
      </w:r>
      <w:r>
        <w:t>for</w:t>
      </w:r>
      <w:r>
        <w:rPr>
          <w:spacing w:val="-1"/>
        </w:rPr>
        <w:t xml:space="preserve"> </w:t>
      </w:r>
      <w:r>
        <w:t>all</w:t>
      </w:r>
      <w:r>
        <w:rPr>
          <w:spacing w:val="-2"/>
        </w:rPr>
        <w:t xml:space="preserve"> </w:t>
      </w:r>
      <w:r>
        <w:t>taught</w:t>
      </w:r>
      <w:r>
        <w:rPr>
          <w:spacing w:val="-3"/>
        </w:rPr>
        <w:t xml:space="preserve"> </w:t>
      </w:r>
      <w:r>
        <w:t>postgraduate</w:t>
      </w:r>
      <w:r>
        <w:rPr>
          <w:spacing w:val="-1"/>
        </w:rPr>
        <w:t xml:space="preserve"> </w:t>
      </w:r>
      <w:r>
        <w:t>courses,</w:t>
      </w:r>
      <w:r>
        <w:rPr>
          <w:spacing w:val="-3"/>
        </w:rPr>
        <w:t xml:space="preserve"> </w:t>
      </w:r>
      <w:r>
        <w:t>for</w:t>
      </w:r>
      <w:r>
        <w:rPr>
          <w:spacing w:val="-4"/>
        </w:rPr>
        <w:t xml:space="preserve"> </w:t>
      </w:r>
      <w:r>
        <w:t>full-time</w:t>
      </w:r>
      <w:r>
        <w:rPr>
          <w:spacing w:val="-1"/>
        </w:rPr>
        <w:t xml:space="preserve"> </w:t>
      </w:r>
      <w:r>
        <w:t>and</w:t>
      </w:r>
      <w:r>
        <w:rPr>
          <w:spacing w:val="-2"/>
        </w:rPr>
        <w:t xml:space="preserve"> </w:t>
      </w:r>
      <w:r>
        <w:t>part- time study,</w:t>
      </w:r>
      <w:r>
        <w:rPr>
          <w:spacing w:val="-1"/>
        </w:rPr>
        <w:t xml:space="preserve"> </w:t>
      </w:r>
      <w:r>
        <w:t>is available for alumni of</w:t>
      </w:r>
      <w:r>
        <w:rPr>
          <w:spacing w:val="-1"/>
        </w:rPr>
        <w:t xml:space="preserve"> </w:t>
      </w:r>
      <w:r>
        <w:t>the university who have graduated with</w:t>
      </w:r>
      <w:r>
        <w:rPr>
          <w:spacing w:val="-1"/>
        </w:rPr>
        <w:t xml:space="preserve"> </w:t>
      </w:r>
      <w:r>
        <w:t>an ordinary or honours degree.</w:t>
      </w:r>
      <w:r>
        <w:rPr>
          <w:spacing w:val="40"/>
        </w:rPr>
        <w:t xml:space="preserve"> </w:t>
      </w:r>
      <w:r>
        <w:t>The alumni discount is for taught postgraduate students and should be</w:t>
      </w:r>
    </w:p>
    <w:p w14:paraId="608A765D" w14:textId="77777777" w:rsidR="005E6B75" w:rsidRDefault="00A83FE9">
      <w:pPr>
        <w:pStyle w:val="BodyText"/>
        <w:spacing w:before="61"/>
        <w:ind w:left="1159" w:right="1369"/>
      </w:pPr>
      <w:r>
        <w:t>applied</w:t>
      </w:r>
      <w:r>
        <w:rPr>
          <w:spacing w:val="-2"/>
        </w:rPr>
        <w:t xml:space="preserve"> </w:t>
      </w:r>
      <w:r>
        <w:t>for</w:t>
      </w:r>
      <w:r>
        <w:rPr>
          <w:spacing w:val="-4"/>
        </w:rPr>
        <w:t xml:space="preserve"> </w:t>
      </w:r>
      <w:r>
        <w:t>within</w:t>
      </w:r>
      <w:r>
        <w:rPr>
          <w:spacing w:val="-4"/>
        </w:rPr>
        <w:t xml:space="preserve"> </w:t>
      </w:r>
      <w:r>
        <w:t>5</w:t>
      </w:r>
      <w:r>
        <w:rPr>
          <w:spacing w:val="-3"/>
        </w:rPr>
        <w:t xml:space="preserve"> </w:t>
      </w:r>
      <w:r>
        <w:t>weeks</w:t>
      </w:r>
      <w:r>
        <w:rPr>
          <w:spacing w:val="-7"/>
        </w:rPr>
        <w:t xml:space="preserve"> </w:t>
      </w:r>
      <w:r>
        <w:t>of</w:t>
      </w:r>
      <w:r>
        <w:rPr>
          <w:spacing w:val="-2"/>
        </w:rPr>
        <w:t xml:space="preserve"> </w:t>
      </w:r>
      <w:r>
        <w:t>the</w:t>
      </w:r>
      <w:r>
        <w:rPr>
          <w:spacing w:val="-4"/>
        </w:rPr>
        <w:t xml:space="preserve"> </w:t>
      </w:r>
      <w:r>
        <w:t>start</w:t>
      </w:r>
      <w:r>
        <w:rPr>
          <w:spacing w:val="-4"/>
        </w:rPr>
        <w:t xml:space="preserve"> </w:t>
      </w:r>
      <w:r>
        <w:t>of</w:t>
      </w:r>
      <w:r>
        <w:rPr>
          <w:spacing w:val="-2"/>
        </w:rPr>
        <w:t xml:space="preserve"> </w:t>
      </w:r>
      <w:r>
        <w:t>the</w:t>
      </w:r>
      <w:r>
        <w:rPr>
          <w:spacing w:val="-4"/>
        </w:rPr>
        <w:t xml:space="preserve"> </w:t>
      </w:r>
      <w:r>
        <w:t>course. It</w:t>
      </w:r>
      <w:r>
        <w:rPr>
          <w:spacing w:val="-2"/>
        </w:rPr>
        <w:t xml:space="preserve"> </w:t>
      </w:r>
      <w:r>
        <w:t>cannot</w:t>
      </w:r>
      <w:r>
        <w:rPr>
          <w:spacing w:val="-2"/>
        </w:rPr>
        <w:t xml:space="preserve"> </w:t>
      </w:r>
      <w:r>
        <w:t>be</w:t>
      </w:r>
      <w:r>
        <w:rPr>
          <w:spacing w:val="-2"/>
        </w:rPr>
        <w:t xml:space="preserve"> </w:t>
      </w:r>
      <w:r>
        <w:t>applied</w:t>
      </w:r>
      <w:r>
        <w:rPr>
          <w:spacing w:val="-2"/>
        </w:rPr>
        <w:t xml:space="preserve"> </w:t>
      </w:r>
      <w:r>
        <w:t>for</w:t>
      </w:r>
      <w:r>
        <w:rPr>
          <w:spacing w:val="-2"/>
        </w:rPr>
        <w:t xml:space="preserve"> </w:t>
      </w:r>
      <w:r>
        <w:t>retrospectively. The discount is not available in conjunction with any bursary or scholarship or combinable with any other discounts.</w:t>
      </w:r>
      <w:r>
        <w:rPr>
          <w:spacing w:val="40"/>
        </w:rPr>
        <w:t xml:space="preserve"> </w:t>
      </w:r>
      <w:r>
        <w:t>Students receiving a tuition fee loan from SAAS, who are eligible alumni, are entitled to the 10% discount on their fees.</w:t>
      </w:r>
      <w:r>
        <w:rPr>
          <w:spacing w:val="40"/>
        </w:rPr>
        <w:t xml:space="preserve"> </w:t>
      </w:r>
      <w:r>
        <w:t>Eligibility for the discount will be assessed from the information on the course application form, once confirmed the discount will be taken automatically from the fee charged.</w:t>
      </w:r>
    </w:p>
    <w:p w14:paraId="608A765F" w14:textId="77777777" w:rsidR="005E6B75" w:rsidRDefault="005E6B75">
      <w:pPr>
        <w:pStyle w:val="BodyText"/>
        <w:spacing w:before="42"/>
        <w:rPr>
          <w:i/>
        </w:rPr>
      </w:pPr>
    </w:p>
    <w:p w14:paraId="608A7660" w14:textId="77777777" w:rsidR="005E6B75" w:rsidRDefault="00A83FE9">
      <w:pPr>
        <w:pStyle w:val="Heading3"/>
        <w:numPr>
          <w:ilvl w:val="1"/>
          <w:numId w:val="7"/>
        </w:numPr>
        <w:tabs>
          <w:tab w:val="left" w:pos="1166"/>
        </w:tabs>
        <w:ind w:left="1166" w:hanging="576"/>
        <w:rPr>
          <w:color w:val="2D74B5"/>
        </w:rPr>
      </w:pPr>
      <w:r>
        <w:rPr>
          <w:color w:val="2D74B5"/>
        </w:rPr>
        <w:t>Staff</w:t>
      </w:r>
      <w:r>
        <w:rPr>
          <w:color w:val="2D74B5"/>
          <w:spacing w:val="-5"/>
        </w:rPr>
        <w:t xml:space="preserve"> </w:t>
      </w:r>
      <w:r>
        <w:rPr>
          <w:color w:val="2D74B5"/>
          <w:spacing w:val="-2"/>
        </w:rPr>
        <w:t>discount</w:t>
      </w:r>
    </w:p>
    <w:p w14:paraId="608A7661" w14:textId="77777777" w:rsidR="005E6B75" w:rsidRDefault="00A83FE9">
      <w:pPr>
        <w:pStyle w:val="BodyText"/>
        <w:spacing w:before="290"/>
        <w:ind w:left="1159" w:right="1307"/>
      </w:pPr>
      <w:r>
        <w:t>A</w:t>
      </w:r>
      <w:r>
        <w:rPr>
          <w:spacing w:val="-2"/>
        </w:rPr>
        <w:t xml:space="preserve"> </w:t>
      </w:r>
      <w:r>
        <w:t>fee</w:t>
      </w:r>
      <w:r>
        <w:rPr>
          <w:spacing w:val="-1"/>
        </w:rPr>
        <w:t xml:space="preserve"> </w:t>
      </w:r>
      <w:r>
        <w:t>discount</w:t>
      </w:r>
      <w:r>
        <w:rPr>
          <w:spacing w:val="-4"/>
        </w:rPr>
        <w:t xml:space="preserve"> </w:t>
      </w:r>
      <w:r>
        <w:t>of</w:t>
      </w:r>
      <w:r>
        <w:rPr>
          <w:spacing w:val="-4"/>
        </w:rPr>
        <w:t xml:space="preserve"> </w:t>
      </w:r>
      <w:r>
        <w:t>20%</w:t>
      </w:r>
      <w:r>
        <w:rPr>
          <w:spacing w:val="-4"/>
        </w:rPr>
        <w:t xml:space="preserve"> </w:t>
      </w:r>
      <w:r>
        <w:t>will</w:t>
      </w:r>
      <w:r>
        <w:rPr>
          <w:spacing w:val="-2"/>
        </w:rPr>
        <w:t xml:space="preserve"> </w:t>
      </w:r>
      <w:r>
        <w:t>apply</w:t>
      </w:r>
      <w:r>
        <w:rPr>
          <w:spacing w:val="-2"/>
        </w:rPr>
        <w:t xml:space="preserve"> </w:t>
      </w:r>
      <w:r>
        <w:t>to</w:t>
      </w:r>
      <w:r>
        <w:rPr>
          <w:spacing w:val="-3"/>
        </w:rPr>
        <w:t xml:space="preserve"> </w:t>
      </w:r>
      <w:r>
        <w:t>all</w:t>
      </w:r>
      <w:r>
        <w:rPr>
          <w:spacing w:val="-2"/>
        </w:rPr>
        <w:t xml:space="preserve"> </w:t>
      </w:r>
      <w:r>
        <w:t>employees</w:t>
      </w:r>
      <w:r>
        <w:rPr>
          <w:spacing w:val="-4"/>
        </w:rPr>
        <w:t xml:space="preserve"> </w:t>
      </w:r>
      <w:r>
        <w:t>of</w:t>
      </w:r>
      <w:r>
        <w:rPr>
          <w:spacing w:val="-2"/>
        </w:rPr>
        <w:t xml:space="preserve"> </w:t>
      </w:r>
      <w:r>
        <w:t>the</w:t>
      </w:r>
      <w:r>
        <w:rPr>
          <w:spacing w:val="-2"/>
        </w:rPr>
        <w:t xml:space="preserve"> </w:t>
      </w:r>
      <w:r>
        <w:t>university</w:t>
      </w:r>
      <w:r>
        <w:rPr>
          <w:spacing w:val="-3"/>
        </w:rPr>
        <w:t xml:space="preserve"> </w:t>
      </w:r>
      <w:r>
        <w:t>and</w:t>
      </w:r>
      <w:r>
        <w:rPr>
          <w:spacing w:val="-3"/>
        </w:rPr>
        <w:t xml:space="preserve"> </w:t>
      </w:r>
      <w:r>
        <w:t>of</w:t>
      </w:r>
      <w:r>
        <w:rPr>
          <w:spacing w:val="-2"/>
        </w:rPr>
        <w:t xml:space="preserve"> </w:t>
      </w:r>
      <w:r>
        <w:t>its</w:t>
      </w:r>
      <w:r>
        <w:rPr>
          <w:spacing w:val="-1"/>
        </w:rPr>
        <w:t xml:space="preserve"> </w:t>
      </w:r>
      <w:r>
        <w:t>academic</w:t>
      </w:r>
      <w:r>
        <w:rPr>
          <w:spacing w:val="-5"/>
        </w:rPr>
        <w:t xml:space="preserve"> </w:t>
      </w:r>
      <w:r>
        <w:t>partners for taught programmes, regardless of whether the study is funded by their employer or by themselves.</w:t>
      </w:r>
      <w:r>
        <w:rPr>
          <w:spacing w:val="40"/>
        </w:rPr>
        <w:t xml:space="preserve"> </w:t>
      </w:r>
      <w:r>
        <w:t>This includes both regulated and unregulated fees, the latter including full cost recovery.</w:t>
      </w:r>
      <w:r>
        <w:rPr>
          <w:spacing w:val="40"/>
        </w:rPr>
        <w:t xml:space="preserve"> </w:t>
      </w:r>
      <w:r>
        <w:t>This will not be available in conjunction with any bursary or scholarship or combinable with any other university discount.</w:t>
      </w:r>
      <w:r>
        <w:rPr>
          <w:spacing w:val="40"/>
        </w:rPr>
        <w:t xml:space="preserve"> </w:t>
      </w:r>
      <w:r>
        <w:t>Where the activity receives 50% staff development funding, the 20% discount will be applied to the total amount.</w:t>
      </w:r>
      <w:r>
        <w:rPr>
          <w:spacing w:val="40"/>
        </w:rPr>
        <w:t xml:space="preserve"> </w:t>
      </w:r>
      <w:r>
        <w:t>The 50% staff development funding will be calculated on the remaining amount.</w:t>
      </w:r>
    </w:p>
    <w:p w14:paraId="608A7664" w14:textId="77777777" w:rsidR="005E6B75" w:rsidRDefault="005E6B75">
      <w:pPr>
        <w:pStyle w:val="BodyText"/>
        <w:spacing w:before="42"/>
        <w:rPr>
          <w:i/>
        </w:rPr>
      </w:pPr>
    </w:p>
    <w:p w14:paraId="608A7665" w14:textId="77777777" w:rsidR="005E6B75" w:rsidRDefault="00A83FE9">
      <w:pPr>
        <w:pStyle w:val="Heading3"/>
        <w:numPr>
          <w:ilvl w:val="1"/>
          <w:numId w:val="7"/>
        </w:numPr>
        <w:tabs>
          <w:tab w:val="left" w:pos="1166"/>
        </w:tabs>
        <w:ind w:left="1166" w:hanging="576"/>
        <w:rPr>
          <w:i/>
          <w:color w:val="2D74B5"/>
        </w:rPr>
      </w:pPr>
      <w:r>
        <w:rPr>
          <w:color w:val="2D74B5"/>
        </w:rPr>
        <w:t>Senior</w:t>
      </w:r>
      <w:r>
        <w:rPr>
          <w:color w:val="2D74B5"/>
          <w:spacing w:val="-3"/>
        </w:rPr>
        <w:t xml:space="preserve"> </w:t>
      </w:r>
      <w:r>
        <w:rPr>
          <w:color w:val="2D74B5"/>
        </w:rPr>
        <w:t>phase</w:t>
      </w:r>
      <w:r>
        <w:rPr>
          <w:color w:val="2D74B5"/>
          <w:spacing w:val="-5"/>
        </w:rPr>
        <w:t xml:space="preserve"> </w:t>
      </w:r>
      <w:r>
        <w:rPr>
          <w:color w:val="2D74B5"/>
          <w:spacing w:val="-2"/>
        </w:rPr>
        <w:t>pupils</w:t>
      </w:r>
    </w:p>
    <w:p w14:paraId="608A7666" w14:textId="77777777" w:rsidR="005E6B75" w:rsidRDefault="00A83FE9">
      <w:pPr>
        <w:pStyle w:val="BodyText"/>
        <w:spacing w:before="290"/>
        <w:ind w:left="1159" w:right="1392" w:firstLine="2"/>
      </w:pPr>
      <w:r>
        <w:t>Academic</w:t>
      </w:r>
      <w:r>
        <w:rPr>
          <w:spacing w:val="-5"/>
        </w:rPr>
        <w:t xml:space="preserve"> </w:t>
      </w:r>
      <w:r>
        <w:t>partners</w:t>
      </w:r>
      <w:r>
        <w:rPr>
          <w:spacing w:val="-5"/>
        </w:rPr>
        <w:t xml:space="preserve"> </w:t>
      </w:r>
      <w:r>
        <w:t>have</w:t>
      </w:r>
      <w:r>
        <w:rPr>
          <w:spacing w:val="-2"/>
        </w:rPr>
        <w:t xml:space="preserve"> </w:t>
      </w:r>
      <w:r>
        <w:t>the</w:t>
      </w:r>
      <w:r>
        <w:rPr>
          <w:spacing w:val="-2"/>
        </w:rPr>
        <w:t xml:space="preserve"> </w:t>
      </w:r>
      <w:r>
        <w:t>discretion</w:t>
      </w:r>
      <w:r>
        <w:rPr>
          <w:spacing w:val="-5"/>
        </w:rPr>
        <w:t xml:space="preserve"> </w:t>
      </w:r>
      <w:r>
        <w:t>to</w:t>
      </w:r>
      <w:r>
        <w:rPr>
          <w:spacing w:val="-3"/>
        </w:rPr>
        <w:t xml:space="preserve"> </w:t>
      </w:r>
      <w:r>
        <w:t>waive</w:t>
      </w:r>
      <w:r>
        <w:rPr>
          <w:spacing w:val="-2"/>
        </w:rPr>
        <w:t xml:space="preserve"> </w:t>
      </w:r>
      <w:r>
        <w:t>fees</w:t>
      </w:r>
      <w:r>
        <w:rPr>
          <w:spacing w:val="-5"/>
        </w:rPr>
        <w:t xml:space="preserve"> </w:t>
      </w:r>
      <w:r>
        <w:t>for</w:t>
      </w:r>
      <w:r>
        <w:rPr>
          <w:spacing w:val="-2"/>
        </w:rPr>
        <w:t xml:space="preserve"> </w:t>
      </w:r>
      <w:r>
        <w:t>students</w:t>
      </w:r>
      <w:r>
        <w:rPr>
          <w:spacing w:val="-1"/>
        </w:rPr>
        <w:t xml:space="preserve"> </w:t>
      </w:r>
      <w:r>
        <w:t>studying</w:t>
      </w:r>
      <w:r>
        <w:rPr>
          <w:spacing w:val="-3"/>
        </w:rPr>
        <w:t xml:space="preserve"> </w:t>
      </w:r>
      <w:r>
        <w:t>at</w:t>
      </w:r>
      <w:r>
        <w:rPr>
          <w:spacing w:val="-2"/>
        </w:rPr>
        <w:t xml:space="preserve"> </w:t>
      </w:r>
      <w:r>
        <w:t>HE</w:t>
      </w:r>
      <w:r>
        <w:rPr>
          <w:spacing w:val="-5"/>
        </w:rPr>
        <w:t xml:space="preserve"> </w:t>
      </w:r>
      <w:r>
        <w:t>level</w:t>
      </w:r>
      <w:r>
        <w:rPr>
          <w:spacing w:val="-5"/>
        </w:rPr>
        <w:t xml:space="preserve"> </w:t>
      </w:r>
      <w:r>
        <w:t>on senior phase programmes, this also includes home schooled students.</w:t>
      </w:r>
    </w:p>
    <w:p w14:paraId="608A7667" w14:textId="77777777" w:rsidR="005E6B75" w:rsidRDefault="005E6B75">
      <w:pPr>
        <w:pStyle w:val="BodyText"/>
        <w:spacing w:before="202"/>
      </w:pPr>
    </w:p>
    <w:p w14:paraId="608A7668" w14:textId="77777777" w:rsidR="005E6B75" w:rsidRDefault="00A83FE9">
      <w:pPr>
        <w:pStyle w:val="Heading3"/>
        <w:numPr>
          <w:ilvl w:val="0"/>
          <w:numId w:val="7"/>
        </w:numPr>
        <w:tabs>
          <w:tab w:val="left" w:pos="1156"/>
        </w:tabs>
        <w:spacing w:before="1"/>
        <w:ind w:hanging="566"/>
      </w:pPr>
      <w:r>
        <w:rPr>
          <w:color w:val="2D74B5"/>
        </w:rPr>
        <w:t>Other</w:t>
      </w:r>
      <w:r>
        <w:rPr>
          <w:color w:val="2D74B5"/>
          <w:spacing w:val="-2"/>
        </w:rPr>
        <w:t xml:space="preserve"> </w:t>
      </w:r>
      <w:r>
        <w:rPr>
          <w:color w:val="2D74B5"/>
          <w:spacing w:val="-4"/>
        </w:rPr>
        <w:t>fees</w:t>
      </w:r>
    </w:p>
    <w:p w14:paraId="608A7669" w14:textId="77777777" w:rsidR="005E6B75" w:rsidRDefault="005E6B75">
      <w:pPr>
        <w:pStyle w:val="BodyText"/>
        <w:spacing w:before="38"/>
        <w:rPr>
          <w:rFonts w:ascii="Calibri Light"/>
          <w:sz w:val="24"/>
        </w:rPr>
      </w:pPr>
    </w:p>
    <w:p w14:paraId="608A766A" w14:textId="77777777" w:rsidR="005E6B75" w:rsidRDefault="00A83FE9">
      <w:pPr>
        <w:pStyle w:val="ListParagraph"/>
        <w:numPr>
          <w:ilvl w:val="1"/>
          <w:numId w:val="7"/>
        </w:numPr>
        <w:tabs>
          <w:tab w:val="left" w:pos="1166"/>
        </w:tabs>
        <w:ind w:left="1166" w:hanging="576"/>
        <w:rPr>
          <w:rFonts w:ascii="Calibri Light"/>
          <w:color w:val="2D74B5"/>
          <w:sz w:val="24"/>
        </w:rPr>
      </w:pPr>
      <w:r>
        <w:rPr>
          <w:rFonts w:ascii="Calibri Light"/>
          <w:color w:val="2D74B5"/>
          <w:sz w:val="24"/>
        </w:rPr>
        <w:t>Recognition</w:t>
      </w:r>
      <w:r>
        <w:rPr>
          <w:rFonts w:ascii="Calibri Light"/>
          <w:color w:val="2D74B5"/>
          <w:spacing w:val="-2"/>
          <w:sz w:val="24"/>
        </w:rPr>
        <w:t xml:space="preserve"> </w:t>
      </w:r>
      <w:r>
        <w:rPr>
          <w:rFonts w:ascii="Calibri Light"/>
          <w:color w:val="2D74B5"/>
          <w:sz w:val="24"/>
        </w:rPr>
        <w:t>of</w:t>
      </w:r>
      <w:r>
        <w:rPr>
          <w:rFonts w:ascii="Calibri Light"/>
          <w:color w:val="2D74B5"/>
          <w:spacing w:val="-3"/>
          <w:sz w:val="24"/>
        </w:rPr>
        <w:t xml:space="preserve"> </w:t>
      </w:r>
      <w:r>
        <w:rPr>
          <w:rFonts w:ascii="Calibri Light"/>
          <w:color w:val="2D74B5"/>
          <w:sz w:val="24"/>
        </w:rPr>
        <w:t>Prior Learning</w:t>
      </w:r>
      <w:r>
        <w:rPr>
          <w:rFonts w:ascii="Calibri Light"/>
          <w:color w:val="2D74B5"/>
          <w:spacing w:val="-3"/>
          <w:sz w:val="24"/>
        </w:rPr>
        <w:t xml:space="preserve"> </w:t>
      </w:r>
      <w:r>
        <w:rPr>
          <w:rFonts w:ascii="Calibri Light"/>
          <w:color w:val="2D74B5"/>
          <w:sz w:val="24"/>
        </w:rPr>
        <w:t>(RPL) /</w:t>
      </w:r>
      <w:r>
        <w:rPr>
          <w:rFonts w:ascii="Calibri Light"/>
          <w:color w:val="2D74B5"/>
          <w:spacing w:val="-4"/>
          <w:sz w:val="24"/>
        </w:rPr>
        <w:t xml:space="preserve"> </w:t>
      </w:r>
      <w:r>
        <w:rPr>
          <w:rFonts w:ascii="Calibri Light"/>
          <w:color w:val="2D74B5"/>
          <w:sz w:val="24"/>
        </w:rPr>
        <w:t>Credit</w:t>
      </w:r>
      <w:r>
        <w:rPr>
          <w:rFonts w:ascii="Calibri Light"/>
          <w:color w:val="2D74B5"/>
          <w:spacing w:val="-5"/>
          <w:sz w:val="24"/>
        </w:rPr>
        <w:t xml:space="preserve"> </w:t>
      </w:r>
      <w:r>
        <w:rPr>
          <w:rFonts w:ascii="Calibri Light"/>
          <w:color w:val="2D74B5"/>
          <w:spacing w:val="-2"/>
          <w:sz w:val="24"/>
        </w:rPr>
        <w:t>Transfer</w:t>
      </w:r>
    </w:p>
    <w:p w14:paraId="608A766B" w14:textId="77777777" w:rsidR="005E6B75" w:rsidRDefault="00A83FE9">
      <w:pPr>
        <w:pStyle w:val="BodyText"/>
        <w:spacing w:before="290"/>
        <w:ind w:left="1159" w:right="1369"/>
      </w:pPr>
      <w:r>
        <w:t>There</w:t>
      </w:r>
      <w:r>
        <w:rPr>
          <w:spacing w:val="-2"/>
        </w:rPr>
        <w:t xml:space="preserve"> </w:t>
      </w:r>
      <w:r>
        <w:t>is</w:t>
      </w:r>
      <w:r>
        <w:rPr>
          <w:spacing w:val="-5"/>
        </w:rPr>
        <w:t xml:space="preserve"> </w:t>
      </w:r>
      <w:r>
        <w:t>no</w:t>
      </w:r>
      <w:r>
        <w:rPr>
          <w:spacing w:val="-2"/>
        </w:rPr>
        <w:t xml:space="preserve"> </w:t>
      </w:r>
      <w:r>
        <w:t>fee</w:t>
      </w:r>
      <w:r>
        <w:rPr>
          <w:spacing w:val="-2"/>
        </w:rPr>
        <w:t xml:space="preserve"> </w:t>
      </w:r>
      <w:r>
        <w:t>for</w:t>
      </w:r>
      <w:r>
        <w:rPr>
          <w:spacing w:val="-4"/>
        </w:rPr>
        <w:t xml:space="preserve"> </w:t>
      </w:r>
      <w:r>
        <w:t>assessment</w:t>
      </w:r>
      <w:r>
        <w:rPr>
          <w:spacing w:val="-2"/>
        </w:rPr>
        <w:t xml:space="preserve"> </w:t>
      </w:r>
      <w:r>
        <w:t>or</w:t>
      </w:r>
      <w:r>
        <w:rPr>
          <w:spacing w:val="-5"/>
        </w:rPr>
        <w:t xml:space="preserve"> </w:t>
      </w:r>
      <w:r>
        <w:t>administration</w:t>
      </w:r>
      <w:r>
        <w:rPr>
          <w:spacing w:val="-3"/>
        </w:rPr>
        <w:t xml:space="preserve"> </w:t>
      </w:r>
      <w:r>
        <w:t>of</w:t>
      </w:r>
      <w:r>
        <w:rPr>
          <w:spacing w:val="-5"/>
        </w:rPr>
        <w:t xml:space="preserve"> </w:t>
      </w:r>
      <w:r>
        <w:t>RPL/Credit</w:t>
      </w:r>
      <w:r>
        <w:rPr>
          <w:spacing w:val="-2"/>
        </w:rPr>
        <w:t xml:space="preserve"> </w:t>
      </w:r>
      <w:r>
        <w:t>Transfer</w:t>
      </w:r>
      <w:r>
        <w:rPr>
          <w:spacing w:val="-2"/>
        </w:rPr>
        <w:t xml:space="preserve"> </w:t>
      </w:r>
      <w:r>
        <w:t>claims</w:t>
      </w:r>
      <w:r>
        <w:rPr>
          <w:spacing w:val="-5"/>
        </w:rPr>
        <w:t xml:space="preserve"> </w:t>
      </w:r>
      <w:r>
        <w:t>either</w:t>
      </w:r>
      <w:r>
        <w:rPr>
          <w:spacing w:val="-2"/>
        </w:rPr>
        <w:t xml:space="preserve"> </w:t>
      </w:r>
      <w:r>
        <w:t>for</w:t>
      </w:r>
      <w:r>
        <w:rPr>
          <w:spacing w:val="-5"/>
        </w:rPr>
        <w:t xml:space="preserve"> </w:t>
      </w:r>
      <w:r>
        <w:t>entry to a course or for credit exemption, with the exception of the MSc Advanced Nurse Practitioner and MSc Rural Advance Practice where a charge of £150 is made for RPL claims.</w:t>
      </w:r>
    </w:p>
    <w:p w14:paraId="608A766C" w14:textId="77777777" w:rsidR="005E6B75" w:rsidRDefault="005E6B75">
      <w:pPr>
        <w:pStyle w:val="BodyText"/>
        <w:spacing w:before="42"/>
      </w:pPr>
    </w:p>
    <w:p w14:paraId="608A766D" w14:textId="77777777" w:rsidR="005E6B75" w:rsidRDefault="00A83FE9">
      <w:pPr>
        <w:pStyle w:val="Heading3"/>
        <w:numPr>
          <w:ilvl w:val="1"/>
          <w:numId w:val="7"/>
        </w:numPr>
        <w:tabs>
          <w:tab w:val="left" w:pos="1166"/>
        </w:tabs>
        <w:ind w:left="1166" w:hanging="576"/>
        <w:rPr>
          <w:color w:val="2D74B5"/>
        </w:rPr>
      </w:pPr>
      <w:r>
        <w:rPr>
          <w:color w:val="2D74B5"/>
        </w:rPr>
        <w:t>Fees</w:t>
      </w:r>
      <w:r>
        <w:rPr>
          <w:color w:val="2D74B5"/>
          <w:spacing w:val="-1"/>
        </w:rPr>
        <w:t xml:space="preserve"> </w:t>
      </w:r>
      <w:r>
        <w:rPr>
          <w:color w:val="2D74B5"/>
        </w:rPr>
        <w:t>for</w:t>
      </w:r>
      <w:r>
        <w:rPr>
          <w:color w:val="2D74B5"/>
          <w:spacing w:val="-2"/>
        </w:rPr>
        <w:t xml:space="preserve"> </w:t>
      </w:r>
      <w:r>
        <w:rPr>
          <w:color w:val="2D74B5"/>
        </w:rPr>
        <w:t>module</w:t>
      </w:r>
      <w:r>
        <w:rPr>
          <w:color w:val="2D74B5"/>
          <w:spacing w:val="-2"/>
        </w:rPr>
        <w:t xml:space="preserve"> reassessment</w:t>
      </w:r>
    </w:p>
    <w:p w14:paraId="4A96E52A" w14:textId="77777777" w:rsidR="00622622" w:rsidRDefault="00A83FE9">
      <w:pPr>
        <w:pStyle w:val="BodyText"/>
        <w:spacing w:before="290"/>
        <w:ind w:left="1159" w:right="1369"/>
      </w:pPr>
      <w:r>
        <w:t>The module fee includes a student’s first attempt at all elements of assessment and one reassessment opportunity, normally within the same academic year.</w:t>
      </w:r>
      <w:r>
        <w:rPr>
          <w:spacing w:val="40"/>
        </w:rPr>
        <w:t xml:space="preserve"> </w:t>
      </w:r>
      <w:r>
        <w:t>If a student does not pass</w:t>
      </w:r>
      <w:r>
        <w:rPr>
          <w:spacing w:val="-2"/>
        </w:rPr>
        <w:t xml:space="preserve"> </w:t>
      </w:r>
      <w:r>
        <w:t>a</w:t>
      </w:r>
      <w:r>
        <w:rPr>
          <w:spacing w:val="-4"/>
        </w:rPr>
        <w:t xml:space="preserve"> </w:t>
      </w:r>
      <w:r>
        <w:t>module</w:t>
      </w:r>
      <w:r>
        <w:rPr>
          <w:spacing w:val="-5"/>
        </w:rPr>
        <w:t xml:space="preserve"> </w:t>
      </w:r>
      <w:r>
        <w:t>at</w:t>
      </w:r>
      <w:r>
        <w:rPr>
          <w:spacing w:val="-4"/>
        </w:rPr>
        <w:t xml:space="preserve"> </w:t>
      </w:r>
      <w:r>
        <w:t>the</w:t>
      </w:r>
      <w:r>
        <w:rPr>
          <w:spacing w:val="-2"/>
        </w:rPr>
        <w:t xml:space="preserve"> </w:t>
      </w:r>
      <w:r>
        <w:t>second</w:t>
      </w:r>
      <w:r>
        <w:rPr>
          <w:spacing w:val="-3"/>
        </w:rPr>
        <w:t xml:space="preserve"> </w:t>
      </w:r>
      <w:r>
        <w:t>attempt,</w:t>
      </w:r>
      <w:r>
        <w:rPr>
          <w:spacing w:val="-4"/>
        </w:rPr>
        <w:t xml:space="preserve"> </w:t>
      </w:r>
      <w:r>
        <w:t>they</w:t>
      </w:r>
      <w:r>
        <w:rPr>
          <w:spacing w:val="-6"/>
        </w:rPr>
        <w:t xml:space="preserve"> </w:t>
      </w:r>
      <w:r>
        <w:t>may</w:t>
      </w:r>
      <w:r>
        <w:rPr>
          <w:spacing w:val="-1"/>
        </w:rPr>
        <w:t xml:space="preserve"> </w:t>
      </w:r>
      <w:r>
        <w:t>be</w:t>
      </w:r>
      <w:r>
        <w:rPr>
          <w:spacing w:val="-2"/>
        </w:rPr>
        <w:t xml:space="preserve"> </w:t>
      </w:r>
      <w:r>
        <w:t>permitted</w:t>
      </w:r>
      <w:r>
        <w:rPr>
          <w:spacing w:val="-2"/>
        </w:rPr>
        <w:t xml:space="preserve"> </w:t>
      </w:r>
      <w:r>
        <w:t>to</w:t>
      </w:r>
      <w:r>
        <w:rPr>
          <w:spacing w:val="-1"/>
        </w:rPr>
        <w:t xml:space="preserve"> </w:t>
      </w:r>
      <w:r>
        <w:t>repeat</w:t>
      </w:r>
      <w:r>
        <w:rPr>
          <w:spacing w:val="-4"/>
        </w:rPr>
        <w:t xml:space="preserve"> </w:t>
      </w:r>
      <w:r>
        <w:t>the</w:t>
      </w:r>
      <w:r>
        <w:rPr>
          <w:spacing w:val="-4"/>
        </w:rPr>
        <w:t xml:space="preserve"> </w:t>
      </w:r>
      <w:r>
        <w:t>module,</w:t>
      </w:r>
      <w:r>
        <w:rPr>
          <w:spacing w:val="-2"/>
        </w:rPr>
        <w:t xml:space="preserve"> </w:t>
      </w:r>
      <w:r>
        <w:t xml:space="preserve">normally </w:t>
      </w:r>
    </w:p>
    <w:p w14:paraId="608A766E" w14:textId="3D14308A" w:rsidR="005E6B75" w:rsidRDefault="00A83FE9">
      <w:pPr>
        <w:pStyle w:val="BodyText"/>
        <w:spacing w:before="290"/>
        <w:ind w:left="1159" w:right="1369"/>
      </w:pPr>
      <w:r>
        <w:lastRenderedPageBreak/>
        <w:t>in the following academic year.</w:t>
      </w:r>
      <w:r>
        <w:rPr>
          <w:spacing w:val="40"/>
        </w:rPr>
        <w:t xml:space="preserve"> </w:t>
      </w:r>
      <w:r>
        <w:t>The appropriate module fee will be payable.</w:t>
      </w:r>
      <w:r>
        <w:rPr>
          <w:spacing w:val="40"/>
        </w:rPr>
        <w:t xml:space="preserve"> </w:t>
      </w:r>
      <w:r>
        <w:t>Full teaching input will be available.</w:t>
      </w:r>
    </w:p>
    <w:p w14:paraId="608A766F" w14:textId="77777777" w:rsidR="005E6B75" w:rsidRDefault="005E6B75">
      <w:pPr>
        <w:pStyle w:val="BodyText"/>
        <w:spacing w:before="2"/>
      </w:pPr>
    </w:p>
    <w:p w14:paraId="608A7670" w14:textId="77777777" w:rsidR="005E6B75" w:rsidRDefault="00A83FE9">
      <w:pPr>
        <w:pStyle w:val="BodyText"/>
        <w:ind w:left="1159" w:right="1369"/>
      </w:pPr>
      <w:r>
        <w:t>Where mitigating circumstances are accepted, a student will not be charged for assessment where</w:t>
      </w:r>
      <w:r>
        <w:rPr>
          <w:spacing w:val="-4"/>
        </w:rPr>
        <w:t xml:space="preserve"> </w:t>
      </w:r>
      <w:r>
        <w:t>this</w:t>
      </w:r>
      <w:r>
        <w:rPr>
          <w:spacing w:val="-2"/>
        </w:rPr>
        <w:t xml:space="preserve"> </w:t>
      </w:r>
      <w:r>
        <w:t>is</w:t>
      </w:r>
      <w:r>
        <w:rPr>
          <w:spacing w:val="-2"/>
        </w:rPr>
        <w:t xml:space="preserve"> </w:t>
      </w:r>
      <w:r>
        <w:t>deemed</w:t>
      </w:r>
      <w:r>
        <w:rPr>
          <w:spacing w:val="-2"/>
        </w:rPr>
        <w:t xml:space="preserve"> </w:t>
      </w:r>
      <w:r>
        <w:t>to</w:t>
      </w:r>
      <w:r>
        <w:rPr>
          <w:spacing w:val="-1"/>
        </w:rPr>
        <w:t xml:space="preserve"> </w:t>
      </w:r>
      <w:r>
        <w:t>be</w:t>
      </w:r>
      <w:r>
        <w:rPr>
          <w:spacing w:val="-4"/>
        </w:rPr>
        <w:t xml:space="preserve"> </w:t>
      </w:r>
      <w:r>
        <w:t>the</w:t>
      </w:r>
      <w:r>
        <w:rPr>
          <w:spacing w:val="-2"/>
        </w:rPr>
        <w:t xml:space="preserve"> </w:t>
      </w:r>
      <w:r>
        <w:t>first</w:t>
      </w:r>
      <w:r>
        <w:rPr>
          <w:spacing w:val="-2"/>
        </w:rPr>
        <w:t xml:space="preserve"> </w:t>
      </w:r>
      <w:r>
        <w:t>or</w:t>
      </w:r>
      <w:r>
        <w:rPr>
          <w:spacing w:val="-5"/>
        </w:rPr>
        <w:t xml:space="preserve"> </w:t>
      </w:r>
      <w:r>
        <w:t>second</w:t>
      </w:r>
      <w:r>
        <w:rPr>
          <w:spacing w:val="-3"/>
        </w:rPr>
        <w:t xml:space="preserve"> </w:t>
      </w:r>
      <w:r>
        <w:t>attempt.</w:t>
      </w:r>
      <w:r>
        <w:rPr>
          <w:spacing w:val="40"/>
        </w:rPr>
        <w:t xml:space="preserve"> </w:t>
      </w:r>
      <w:r>
        <w:t>However,</w:t>
      </w:r>
      <w:r>
        <w:rPr>
          <w:spacing w:val="-4"/>
        </w:rPr>
        <w:t xml:space="preserve"> </w:t>
      </w:r>
      <w:r>
        <w:t>fees</w:t>
      </w:r>
      <w:r>
        <w:rPr>
          <w:spacing w:val="-4"/>
        </w:rPr>
        <w:t xml:space="preserve"> </w:t>
      </w:r>
      <w:r>
        <w:t>for</w:t>
      </w:r>
      <w:r>
        <w:rPr>
          <w:spacing w:val="-4"/>
        </w:rPr>
        <w:t xml:space="preserve"> </w:t>
      </w:r>
      <w:r>
        <w:rPr>
          <w:u w:val="single"/>
        </w:rPr>
        <w:t>repeating</w:t>
      </w:r>
      <w:r>
        <w:rPr>
          <w:spacing w:val="-1"/>
        </w:rPr>
        <w:t xml:space="preserve"> </w:t>
      </w:r>
      <w:r>
        <w:t>modules due to mitigating</w:t>
      </w:r>
      <w:r>
        <w:rPr>
          <w:spacing w:val="-1"/>
        </w:rPr>
        <w:t xml:space="preserve"> </w:t>
      </w:r>
      <w:r>
        <w:t>circumstances will</w:t>
      </w:r>
      <w:r>
        <w:rPr>
          <w:spacing w:val="-3"/>
        </w:rPr>
        <w:t xml:space="preserve"> </w:t>
      </w:r>
      <w:r>
        <w:t>normally</w:t>
      </w:r>
      <w:r>
        <w:rPr>
          <w:spacing w:val="-2"/>
        </w:rPr>
        <w:t xml:space="preserve"> </w:t>
      </w:r>
      <w:r>
        <w:t>still apply.</w:t>
      </w:r>
      <w:r>
        <w:rPr>
          <w:spacing w:val="40"/>
        </w:rPr>
        <w:t xml:space="preserve"> </w:t>
      </w:r>
      <w:r>
        <w:t>A student</w:t>
      </w:r>
      <w:r>
        <w:rPr>
          <w:spacing w:val="-2"/>
        </w:rPr>
        <w:t xml:space="preserve"> </w:t>
      </w:r>
      <w:r>
        <w:t>may</w:t>
      </w:r>
      <w:r>
        <w:rPr>
          <w:spacing w:val="-2"/>
        </w:rPr>
        <w:t xml:space="preserve"> </w:t>
      </w:r>
      <w:r>
        <w:t>present a</w:t>
      </w:r>
      <w:r>
        <w:rPr>
          <w:spacing w:val="-3"/>
        </w:rPr>
        <w:t xml:space="preserve"> </w:t>
      </w:r>
      <w:r>
        <w:t>case</w:t>
      </w:r>
      <w:r>
        <w:rPr>
          <w:spacing w:val="-2"/>
        </w:rPr>
        <w:t xml:space="preserve"> </w:t>
      </w:r>
      <w:r>
        <w:t>to the mitigating circumstances panel that the module fee is waived.</w:t>
      </w:r>
    </w:p>
    <w:p w14:paraId="608A7672" w14:textId="77777777" w:rsidR="005E6B75" w:rsidRDefault="005E6B75">
      <w:pPr>
        <w:pStyle w:val="BodyText"/>
        <w:spacing w:before="126"/>
        <w:rPr>
          <w:sz w:val="24"/>
        </w:rPr>
      </w:pPr>
    </w:p>
    <w:p w14:paraId="608A7673" w14:textId="77777777" w:rsidR="005E6B75" w:rsidRDefault="00A83FE9">
      <w:pPr>
        <w:pStyle w:val="Heading3"/>
        <w:numPr>
          <w:ilvl w:val="1"/>
          <w:numId w:val="7"/>
        </w:numPr>
        <w:tabs>
          <w:tab w:val="left" w:pos="1166"/>
        </w:tabs>
        <w:ind w:left="1166" w:hanging="576"/>
        <w:rPr>
          <w:color w:val="2D74B5"/>
        </w:rPr>
      </w:pPr>
      <w:r>
        <w:rPr>
          <w:color w:val="2D74B5"/>
        </w:rPr>
        <w:t>Fees</w:t>
      </w:r>
      <w:r>
        <w:rPr>
          <w:color w:val="2D74B5"/>
          <w:spacing w:val="-1"/>
        </w:rPr>
        <w:t xml:space="preserve"> </w:t>
      </w:r>
      <w:r>
        <w:rPr>
          <w:color w:val="2D74B5"/>
        </w:rPr>
        <w:t>for</w:t>
      </w:r>
      <w:r>
        <w:rPr>
          <w:color w:val="2D74B5"/>
          <w:spacing w:val="-2"/>
        </w:rPr>
        <w:t xml:space="preserve"> </w:t>
      </w:r>
      <w:r>
        <w:rPr>
          <w:color w:val="2D74B5"/>
        </w:rPr>
        <w:t>SQA</w:t>
      </w:r>
      <w:r>
        <w:rPr>
          <w:color w:val="2D74B5"/>
          <w:spacing w:val="-2"/>
        </w:rPr>
        <w:t xml:space="preserve"> </w:t>
      </w:r>
      <w:r>
        <w:rPr>
          <w:color w:val="2D74B5"/>
        </w:rPr>
        <w:t>unit</w:t>
      </w:r>
      <w:r>
        <w:rPr>
          <w:color w:val="2D74B5"/>
          <w:spacing w:val="-3"/>
        </w:rPr>
        <w:t xml:space="preserve"> </w:t>
      </w:r>
      <w:r>
        <w:rPr>
          <w:color w:val="2D74B5"/>
          <w:spacing w:val="-2"/>
        </w:rPr>
        <w:t>reassessment</w:t>
      </w:r>
    </w:p>
    <w:p w14:paraId="608A7674" w14:textId="77777777" w:rsidR="005E6B75" w:rsidRDefault="00A83FE9">
      <w:pPr>
        <w:pStyle w:val="BodyText"/>
        <w:spacing w:before="290"/>
        <w:ind w:left="1159" w:right="1369"/>
      </w:pPr>
      <w:r>
        <w:t>SQA allows for two assessment attempts.</w:t>
      </w:r>
      <w:r>
        <w:rPr>
          <w:spacing w:val="40"/>
        </w:rPr>
        <w:t xml:space="preserve"> </w:t>
      </w:r>
      <w:r>
        <w:t xml:space="preserve">In many cases students remain eligible for further reassessment in order to successfully pass an SQA unit without needing formally to repeat it, </w:t>
      </w:r>
      <w:r>
        <w:rPr>
          <w:i/>
        </w:rPr>
        <w:t>and it remains as an</w:t>
      </w:r>
      <w:r>
        <w:rPr>
          <w:i/>
          <w:spacing w:val="-2"/>
        </w:rPr>
        <w:t xml:space="preserve"> </w:t>
      </w:r>
      <w:r>
        <w:rPr>
          <w:i/>
        </w:rPr>
        <w:t>‘open’</w:t>
      </w:r>
      <w:r>
        <w:rPr>
          <w:i/>
          <w:spacing w:val="-2"/>
        </w:rPr>
        <w:t xml:space="preserve"> </w:t>
      </w:r>
      <w:r>
        <w:rPr>
          <w:i/>
        </w:rPr>
        <w:t>registration in</w:t>
      </w:r>
      <w:r>
        <w:rPr>
          <w:i/>
          <w:spacing w:val="-2"/>
        </w:rPr>
        <w:t xml:space="preserve"> </w:t>
      </w:r>
      <w:r>
        <w:rPr>
          <w:i/>
        </w:rPr>
        <w:t>SITS.</w:t>
      </w:r>
      <w:r>
        <w:rPr>
          <w:i/>
          <w:spacing w:val="40"/>
        </w:rPr>
        <w:t xml:space="preserve"> </w:t>
      </w:r>
      <w:r>
        <w:t>If a</w:t>
      </w:r>
      <w:r>
        <w:rPr>
          <w:spacing w:val="-2"/>
        </w:rPr>
        <w:t xml:space="preserve"> </w:t>
      </w:r>
      <w:r>
        <w:t>student requires to access an</w:t>
      </w:r>
      <w:r>
        <w:rPr>
          <w:spacing w:val="-3"/>
        </w:rPr>
        <w:t xml:space="preserve"> </w:t>
      </w:r>
      <w:r>
        <w:t>exceptional third attempt for a unit, they do not need to be re-registered for that unit, and no fee will apply.</w:t>
      </w:r>
      <w:r>
        <w:rPr>
          <w:spacing w:val="40"/>
        </w:rPr>
        <w:t xml:space="preserve"> </w:t>
      </w:r>
      <w:r>
        <w:t>Students</w:t>
      </w:r>
      <w:r>
        <w:rPr>
          <w:spacing w:val="-4"/>
        </w:rPr>
        <w:t xml:space="preserve"> </w:t>
      </w:r>
      <w:r>
        <w:t>must</w:t>
      </w:r>
      <w:r>
        <w:rPr>
          <w:spacing w:val="-4"/>
        </w:rPr>
        <w:t xml:space="preserve"> </w:t>
      </w:r>
      <w:r>
        <w:t>complete</w:t>
      </w:r>
      <w:r>
        <w:rPr>
          <w:spacing w:val="-2"/>
        </w:rPr>
        <w:t xml:space="preserve"> </w:t>
      </w:r>
      <w:r>
        <w:t>the</w:t>
      </w:r>
      <w:r>
        <w:rPr>
          <w:spacing w:val="-2"/>
        </w:rPr>
        <w:t xml:space="preserve"> </w:t>
      </w:r>
      <w:r>
        <w:t>third</w:t>
      </w:r>
      <w:r>
        <w:rPr>
          <w:spacing w:val="-3"/>
        </w:rPr>
        <w:t xml:space="preserve"> </w:t>
      </w:r>
      <w:r>
        <w:t>attempt</w:t>
      </w:r>
      <w:r>
        <w:rPr>
          <w:spacing w:val="-4"/>
        </w:rPr>
        <w:t xml:space="preserve"> </w:t>
      </w:r>
      <w:r>
        <w:t>within</w:t>
      </w:r>
      <w:r>
        <w:rPr>
          <w:spacing w:val="-4"/>
        </w:rPr>
        <w:t xml:space="preserve"> </w:t>
      </w:r>
      <w:r>
        <w:t>three</w:t>
      </w:r>
      <w:r>
        <w:rPr>
          <w:spacing w:val="-4"/>
        </w:rPr>
        <w:t xml:space="preserve"> </w:t>
      </w:r>
      <w:r>
        <w:t>years</w:t>
      </w:r>
      <w:r>
        <w:rPr>
          <w:spacing w:val="-4"/>
        </w:rPr>
        <w:t xml:space="preserve"> </w:t>
      </w:r>
      <w:r>
        <w:t>of</w:t>
      </w:r>
      <w:r>
        <w:rPr>
          <w:spacing w:val="-4"/>
        </w:rPr>
        <w:t xml:space="preserve"> </w:t>
      </w:r>
      <w:r>
        <w:t>their</w:t>
      </w:r>
      <w:r>
        <w:rPr>
          <w:spacing w:val="-2"/>
        </w:rPr>
        <w:t xml:space="preserve"> </w:t>
      </w:r>
      <w:r>
        <w:t>initial</w:t>
      </w:r>
      <w:r>
        <w:rPr>
          <w:spacing w:val="-2"/>
        </w:rPr>
        <w:t xml:space="preserve"> </w:t>
      </w:r>
      <w:r>
        <w:t>enrolment on the unit.</w:t>
      </w:r>
    </w:p>
    <w:p w14:paraId="608A7675" w14:textId="77777777" w:rsidR="005E6B75" w:rsidRDefault="005E6B75">
      <w:pPr>
        <w:pStyle w:val="BodyText"/>
        <w:spacing w:before="129"/>
      </w:pPr>
    </w:p>
    <w:p w14:paraId="608A7676" w14:textId="77777777" w:rsidR="005E6B75" w:rsidRDefault="00A83FE9">
      <w:pPr>
        <w:pStyle w:val="Heading3"/>
        <w:numPr>
          <w:ilvl w:val="1"/>
          <w:numId w:val="7"/>
        </w:numPr>
        <w:tabs>
          <w:tab w:val="left" w:pos="1166"/>
        </w:tabs>
        <w:ind w:left="1166" w:hanging="576"/>
        <w:rPr>
          <w:color w:val="2D74B5"/>
        </w:rPr>
      </w:pPr>
      <w:r>
        <w:rPr>
          <w:color w:val="2D74B5"/>
        </w:rPr>
        <w:t>Fee</w:t>
      </w:r>
      <w:r>
        <w:rPr>
          <w:color w:val="2D74B5"/>
          <w:spacing w:val="-4"/>
        </w:rPr>
        <w:t xml:space="preserve"> </w:t>
      </w:r>
      <w:r>
        <w:rPr>
          <w:color w:val="2D74B5"/>
        </w:rPr>
        <w:t>to</w:t>
      </w:r>
      <w:r>
        <w:rPr>
          <w:color w:val="2D74B5"/>
          <w:spacing w:val="-2"/>
        </w:rPr>
        <w:t xml:space="preserve"> </w:t>
      </w:r>
      <w:r>
        <w:rPr>
          <w:color w:val="2D74B5"/>
        </w:rPr>
        <w:t>sit</w:t>
      </w:r>
      <w:r>
        <w:rPr>
          <w:color w:val="2D74B5"/>
          <w:spacing w:val="-3"/>
        </w:rPr>
        <w:t xml:space="preserve"> </w:t>
      </w:r>
      <w:r>
        <w:rPr>
          <w:color w:val="2D74B5"/>
        </w:rPr>
        <w:t>exam</w:t>
      </w:r>
      <w:r>
        <w:rPr>
          <w:color w:val="2D74B5"/>
          <w:spacing w:val="-3"/>
        </w:rPr>
        <w:t xml:space="preserve"> </w:t>
      </w:r>
      <w:r>
        <w:rPr>
          <w:color w:val="2D74B5"/>
        </w:rPr>
        <w:t>at</w:t>
      </w:r>
      <w:r>
        <w:rPr>
          <w:color w:val="2D74B5"/>
          <w:spacing w:val="-2"/>
        </w:rPr>
        <w:t xml:space="preserve"> </w:t>
      </w:r>
      <w:r>
        <w:rPr>
          <w:color w:val="2D74B5"/>
        </w:rPr>
        <w:t>an</w:t>
      </w:r>
      <w:r>
        <w:rPr>
          <w:color w:val="2D74B5"/>
          <w:spacing w:val="-2"/>
        </w:rPr>
        <w:t xml:space="preserve"> </w:t>
      </w:r>
      <w:r>
        <w:rPr>
          <w:color w:val="2D74B5"/>
        </w:rPr>
        <w:t>alternative</w:t>
      </w:r>
      <w:r>
        <w:rPr>
          <w:color w:val="2D74B5"/>
          <w:spacing w:val="-3"/>
        </w:rPr>
        <w:t xml:space="preserve"> </w:t>
      </w:r>
      <w:r>
        <w:rPr>
          <w:color w:val="2D74B5"/>
          <w:spacing w:val="-2"/>
        </w:rPr>
        <w:t>location</w:t>
      </w:r>
    </w:p>
    <w:p w14:paraId="608A7677" w14:textId="77777777" w:rsidR="005E6B75" w:rsidRDefault="005E6B75">
      <w:pPr>
        <w:pStyle w:val="BodyText"/>
        <w:spacing w:before="19"/>
        <w:rPr>
          <w:rFonts w:ascii="Calibri Light"/>
          <w:sz w:val="24"/>
        </w:rPr>
      </w:pPr>
    </w:p>
    <w:p w14:paraId="608A7678" w14:textId="77777777" w:rsidR="005E6B75" w:rsidRDefault="00A83FE9">
      <w:pPr>
        <w:pStyle w:val="BodyText"/>
        <w:ind w:left="1159" w:right="1344"/>
      </w:pPr>
      <w:r>
        <w:t>At enrolment, students are required to specify their location to sit exams, which</w:t>
      </w:r>
      <w:r>
        <w:rPr>
          <w:spacing w:val="-1"/>
        </w:rPr>
        <w:t xml:space="preserve"> </w:t>
      </w:r>
      <w:r>
        <w:t>will normally be their home academic partner.</w:t>
      </w:r>
      <w:r>
        <w:rPr>
          <w:spacing w:val="40"/>
        </w:rPr>
        <w:t xml:space="preserve"> </w:t>
      </w:r>
      <w:r>
        <w:t>If a student needs to sit an exam (first or subsequent attempt)</w:t>
      </w:r>
      <w:r>
        <w:rPr>
          <w:spacing w:val="-4"/>
        </w:rPr>
        <w:t xml:space="preserve"> </w:t>
      </w:r>
      <w:r>
        <w:t>at</w:t>
      </w:r>
      <w:r>
        <w:rPr>
          <w:spacing w:val="-2"/>
        </w:rPr>
        <w:t xml:space="preserve"> </w:t>
      </w:r>
      <w:r>
        <w:t>a</w:t>
      </w:r>
      <w:r>
        <w:rPr>
          <w:spacing w:val="-2"/>
        </w:rPr>
        <w:t xml:space="preserve"> </w:t>
      </w:r>
      <w:r>
        <w:t>different</w:t>
      </w:r>
      <w:r>
        <w:rPr>
          <w:spacing w:val="-4"/>
        </w:rPr>
        <w:t xml:space="preserve"> </w:t>
      </w:r>
      <w:r>
        <w:t>UHI</w:t>
      </w:r>
      <w:r>
        <w:rPr>
          <w:spacing w:val="-5"/>
        </w:rPr>
        <w:t xml:space="preserve"> </w:t>
      </w:r>
      <w:r>
        <w:t>location,</w:t>
      </w:r>
      <w:r>
        <w:rPr>
          <w:spacing w:val="-2"/>
        </w:rPr>
        <w:t xml:space="preserve"> </w:t>
      </w:r>
      <w:r>
        <w:t>a</w:t>
      </w:r>
      <w:r>
        <w:rPr>
          <w:spacing w:val="-4"/>
        </w:rPr>
        <w:t xml:space="preserve"> </w:t>
      </w:r>
      <w:r>
        <w:t>variable</w:t>
      </w:r>
      <w:r>
        <w:rPr>
          <w:spacing w:val="-5"/>
        </w:rPr>
        <w:t xml:space="preserve"> </w:t>
      </w:r>
      <w:r>
        <w:t>fee</w:t>
      </w:r>
      <w:r>
        <w:rPr>
          <w:spacing w:val="-6"/>
        </w:rPr>
        <w:t xml:space="preserve"> </w:t>
      </w:r>
      <w:r>
        <w:t>may</w:t>
      </w:r>
      <w:r>
        <w:rPr>
          <w:spacing w:val="-2"/>
        </w:rPr>
        <w:t xml:space="preserve"> </w:t>
      </w:r>
      <w:r>
        <w:t>be</w:t>
      </w:r>
      <w:r>
        <w:rPr>
          <w:spacing w:val="-4"/>
        </w:rPr>
        <w:t xml:space="preserve"> </w:t>
      </w:r>
      <w:r>
        <w:t>charged</w:t>
      </w:r>
      <w:r>
        <w:rPr>
          <w:spacing w:val="-2"/>
        </w:rPr>
        <w:t xml:space="preserve"> </w:t>
      </w:r>
      <w:r>
        <w:t>to</w:t>
      </w:r>
      <w:r>
        <w:rPr>
          <w:spacing w:val="-1"/>
        </w:rPr>
        <w:t xml:space="preserve"> </w:t>
      </w:r>
      <w:r>
        <w:t>the</w:t>
      </w:r>
      <w:r>
        <w:rPr>
          <w:spacing w:val="-2"/>
        </w:rPr>
        <w:t xml:space="preserve"> </w:t>
      </w:r>
      <w:r>
        <w:t>student</w:t>
      </w:r>
      <w:r>
        <w:rPr>
          <w:spacing w:val="-2"/>
        </w:rPr>
        <w:t xml:space="preserve"> </w:t>
      </w:r>
      <w:r>
        <w:t>by</w:t>
      </w:r>
      <w:r>
        <w:rPr>
          <w:spacing w:val="-2"/>
        </w:rPr>
        <w:t xml:space="preserve"> </w:t>
      </w:r>
      <w:r>
        <w:t>the</w:t>
      </w:r>
      <w:r>
        <w:rPr>
          <w:spacing w:val="-2"/>
        </w:rPr>
        <w:t xml:space="preserve"> </w:t>
      </w:r>
      <w:r>
        <w:t xml:space="preserve">Exam Centre to cover accommodation and invigilation costs. Students may apply to sit an exam at an approved alternative venue and will be responsible for meeting any costs levied by the </w:t>
      </w:r>
      <w:r>
        <w:rPr>
          <w:spacing w:val="-2"/>
        </w:rPr>
        <w:t>venue.</w:t>
      </w:r>
    </w:p>
    <w:p w14:paraId="608A7679" w14:textId="77777777" w:rsidR="005E6B75" w:rsidRDefault="00A83FE9">
      <w:pPr>
        <w:pStyle w:val="Heading3"/>
        <w:numPr>
          <w:ilvl w:val="1"/>
          <w:numId w:val="7"/>
        </w:numPr>
        <w:tabs>
          <w:tab w:val="left" w:pos="1159"/>
          <w:tab w:val="left" w:pos="1166"/>
        </w:tabs>
        <w:spacing w:before="21" w:line="646" w:lineRule="exact"/>
        <w:ind w:left="1159" w:right="7124" w:hanging="569"/>
        <w:rPr>
          <w:color w:val="2D74B5"/>
        </w:rPr>
      </w:pPr>
      <w:r>
        <w:rPr>
          <w:color w:val="2D74B5"/>
        </w:rPr>
        <w:t>Transcripts</w:t>
      </w:r>
      <w:r>
        <w:rPr>
          <w:color w:val="2D74B5"/>
          <w:spacing w:val="-14"/>
        </w:rPr>
        <w:t xml:space="preserve"> </w:t>
      </w:r>
      <w:r>
        <w:rPr>
          <w:color w:val="2D74B5"/>
        </w:rPr>
        <w:t>and</w:t>
      </w:r>
      <w:r>
        <w:rPr>
          <w:color w:val="2D74B5"/>
          <w:spacing w:val="-14"/>
        </w:rPr>
        <w:t xml:space="preserve"> </w:t>
      </w:r>
      <w:r>
        <w:rPr>
          <w:color w:val="2D74B5"/>
        </w:rPr>
        <w:t>Certificates Degree students</w:t>
      </w:r>
    </w:p>
    <w:p w14:paraId="608A767A" w14:textId="77777777" w:rsidR="005E6B75" w:rsidRDefault="00A83FE9">
      <w:pPr>
        <w:pStyle w:val="BodyText"/>
        <w:spacing w:line="227" w:lineRule="exact"/>
        <w:ind w:left="1159"/>
      </w:pPr>
      <w:r>
        <w:t>A</w:t>
      </w:r>
      <w:r>
        <w:rPr>
          <w:spacing w:val="-5"/>
        </w:rPr>
        <w:t xml:space="preserve"> </w:t>
      </w:r>
      <w:r>
        <w:t>transcript</w:t>
      </w:r>
      <w:r>
        <w:rPr>
          <w:spacing w:val="-6"/>
        </w:rPr>
        <w:t xml:space="preserve"> </w:t>
      </w:r>
      <w:r>
        <w:t>will</w:t>
      </w:r>
      <w:r>
        <w:rPr>
          <w:spacing w:val="-5"/>
        </w:rPr>
        <w:t xml:space="preserve"> </w:t>
      </w:r>
      <w:r>
        <w:t>be</w:t>
      </w:r>
      <w:r>
        <w:rPr>
          <w:spacing w:val="-4"/>
        </w:rPr>
        <w:t xml:space="preserve"> </w:t>
      </w:r>
      <w:r>
        <w:t>issued</w:t>
      </w:r>
      <w:r>
        <w:rPr>
          <w:spacing w:val="-6"/>
        </w:rPr>
        <w:t xml:space="preserve"> </w:t>
      </w:r>
      <w:r>
        <w:t>automatically</w:t>
      </w:r>
      <w:r>
        <w:rPr>
          <w:spacing w:val="-4"/>
        </w:rPr>
        <w:t xml:space="preserve"> </w:t>
      </w:r>
      <w:r>
        <w:t>to</w:t>
      </w:r>
      <w:r>
        <w:rPr>
          <w:spacing w:val="-4"/>
        </w:rPr>
        <w:t xml:space="preserve"> </w:t>
      </w:r>
      <w:r>
        <w:t>all</w:t>
      </w:r>
      <w:r>
        <w:rPr>
          <w:spacing w:val="-5"/>
        </w:rPr>
        <w:t xml:space="preserve"> </w:t>
      </w:r>
      <w:r>
        <w:t>graduating</w:t>
      </w:r>
      <w:r>
        <w:rPr>
          <w:spacing w:val="-5"/>
        </w:rPr>
        <w:t xml:space="preserve"> </w:t>
      </w:r>
      <w:r>
        <w:t>students.</w:t>
      </w:r>
      <w:r>
        <w:rPr>
          <w:spacing w:val="43"/>
        </w:rPr>
        <w:t xml:space="preserve"> </w:t>
      </w:r>
      <w:r>
        <w:t>Additional</w:t>
      </w:r>
      <w:r>
        <w:rPr>
          <w:spacing w:val="-5"/>
        </w:rPr>
        <w:t xml:space="preserve"> </w:t>
      </w:r>
      <w:r>
        <w:t>copies</w:t>
      </w:r>
      <w:r>
        <w:rPr>
          <w:spacing w:val="-4"/>
        </w:rPr>
        <w:t xml:space="preserve"> </w:t>
      </w:r>
      <w:r>
        <w:rPr>
          <w:spacing w:val="-5"/>
        </w:rPr>
        <w:t>of</w:t>
      </w:r>
    </w:p>
    <w:p w14:paraId="608A767B" w14:textId="77777777" w:rsidR="005E6B75" w:rsidRDefault="00A83FE9">
      <w:pPr>
        <w:pStyle w:val="BodyText"/>
        <w:ind w:left="1159" w:right="1369"/>
      </w:pPr>
      <w:r>
        <w:t>transcripts can be ordered for a fee.</w:t>
      </w:r>
      <w:r>
        <w:rPr>
          <w:spacing w:val="40"/>
        </w:rPr>
        <w:t xml:space="preserve"> </w:t>
      </w:r>
      <w:r>
        <w:t>All transcript fees are non-refundable.</w:t>
      </w:r>
      <w:r>
        <w:rPr>
          <w:spacing w:val="40"/>
        </w:rPr>
        <w:t xml:space="preserve"> </w:t>
      </w:r>
      <w:r>
        <w:t>A degree certificate will be issued automatically and free of charge to all degree students upon graduation.</w:t>
      </w:r>
      <w:r>
        <w:rPr>
          <w:spacing w:val="-2"/>
        </w:rPr>
        <w:t xml:space="preserve"> </w:t>
      </w:r>
      <w:r>
        <w:t>Replacement</w:t>
      </w:r>
      <w:r>
        <w:rPr>
          <w:spacing w:val="-2"/>
        </w:rPr>
        <w:t xml:space="preserve"> </w:t>
      </w:r>
      <w:r>
        <w:t>certificates</w:t>
      </w:r>
      <w:r>
        <w:rPr>
          <w:spacing w:val="-1"/>
        </w:rPr>
        <w:t xml:space="preserve"> </w:t>
      </w:r>
      <w:r>
        <w:t>can</w:t>
      </w:r>
      <w:r>
        <w:rPr>
          <w:spacing w:val="-6"/>
        </w:rPr>
        <w:t xml:space="preserve"> </w:t>
      </w:r>
      <w:r>
        <w:t>be</w:t>
      </w:r>
      <w:r>
        <w:rPr>
          <w:spacing w:val="-3"/>
        </w:rPr>
        <w:t xml:space="preserve"> </w:t>
      </w:r>
      <w:r>
        <w:t>ordered</w:t>
      </w:r>
      <w:r>
        <w:rPr>
          <w:spacing w:val="-2"/>
        </w:rPr>
        <w:t xml:space="preserve"> </w:t>
      </w:r>
      <w:r>
        <w:t>for</w:t>
      </w:r>
      <w:r>
        <w:rPr>
          <w:spacing w:val="-2"/>
        </w:rPr>
        <w:t xml:space="preserve"> </w:t>
      </w:r>
      <w:r>
        <w:t>a</w:t>
      </w:r>
      <w:r>
        <w:rPr>
          <w:spacing w:val="-2"/>
        </w:rPr>
        <w:t xml:space="preserve"> </w:t>
      </w:r>
      <w:r>
        <w:t>fee.</w:t>
      </w:r>
      <w:r>
        <w:rPr>
          <w:spacing w:val="40"/>
        </w:rPr>
        <w:t xml:space="preserve"> </w:t>
      </w:r>
      <w:r>
        <w:t>All</w:t>
      </w:r>
      <w:r>
        <w:rPr>
          <w:spacing w:val="-2"/>
        </w:rPr>
        <w:t xml:space="preserve"> </w:t>
      </w:r>
      <w:r>
        <w:t>certificate</w:t>
      </w:r>
      <w:r>
        <w:rPr>
          <w:spacing w:val="-1"/>
        </w:rPr>
        <w:t xml:space="preserve"> </w:t>
      </w:r>
      <w:r>
        <w:t>fees</w:t>
      </w:r>
      <w:r>
        <w:rPr>
          <w:spacing w:val="-4"/>
        </w:rPr>
        <w:t xml:space="preserve"> </w:t>
      </w:r>
      <w:r>
        <w:t>are</w:t>
      </w:r>
      <w:r>
        <w:rPr>
          <w:spacing w:val="-1"/>
        </w:rPr>
        <w:t xml:space="preserve"> </w:t>
      </w:r>
      <w:r>
        <w:t xml:space="preserve">non- </w:t>
      </w:r>
      <w:r>
        <w:rPr>
          <w:spacing w:val="-2"/>
        </w:rPr>
        <w:t>refundable.</w:t>
      </w:r>
    </w:p>
    <w:p w14:paraId="608A767C" w14:textId="77777777" w:rsidR="005E6B75" w:rsidRDefault="005E6B75">
      <w:pPr>
        <w:pStyle w:val="BodyText"/>
        <w:spacing w:before="40"/>
      </w:pPr>
    </w:p>
    <w:p w14:paraId="608A767D" w14:textId="77777777" w:rsidR="005E6B75" w:rsidRDefault="00A83FE9">
      <w:pPr>
        <w:pStyle w:val="Heading3"/>
        <w:ind w:left="1159" w:firstLine="0"/>
      </w:pPr>
      <w:r>
        <w:rPr>
          <w:color w:val="2D74B5"/>
        </w:rPr>
        <w:t>SQA</w:t>
      </w:r>
      <w:r>
        <w:rPr>
          <w:color w:val="2D74B5"/>
          <w:spacing w:val="-3"/>
        </w:rPr>
        <w:t xml:space="preserve"> </w:t>
      </w:r>
      <w:r>
        <w:rPr>
          <w:color w:val="2D74B5"/>
          <w:spacing w:val="-2"/>
        </w:rPr>
        <w:t>students</w:t>
      </w:r>
    </w:p>
    <w:p w14:paraId="608A767E" w14:textId="77777777" w:rsidR="005E6B75" w:rsidRDefault="00A83FE9">
      <w:pPr>
        <w:pStyle w:val="BodyText"/>
        <w:spacing w:before="24"/>
        <w:ind w:left="1159" w:right="1307"/>
      </w:pPr>
      <w:r>
        <w:t>Most students enrol for a specific SQA group award (eg “HND Accounting”), and the fee for certification</w:t>
      </w:r>
      <w:r>
        <w:rPr>
          <w:spacing w:val="-4"/>
        </w:rPr>
        <w:t xml:space="preserve"> </w:t>
      </w:r>
      <w:r>
        <w:t>of</w:t>
      </w:r>
      <w:r>
        <w:rPr>
          <w:spacing w:val="-1"/>
        </w:rPr>
        <w:t xml:space="preserve"> </w:t>
      </w:r>
      <w:r>
        <w:t>that</w:t>
      </w:r>
      <w:r>
        <w:rPr>
          <w:spacing w:val="-1"/>
        </w:rPr>
        <w:t xml:space="preserve"> </w:t>
      </w:r>
      <w:r>
        <w:t>award</w:t>
      </w:r>
      <w:r>
        <w:rPr>
          <w:spacing w:val="-4"/>
        </w:rPr>
        <w:t xml:space="preserve"> </w:t>
      </w:r>
      <w:r>
        <w:t>by</w:t>
      </w:r>
      <w:r>
        <w:rPr>
          <w:spacing w:val="-1"/>
        </w:rPr>
        <w:t xml:space="preserve"> </w:t>
      </w:r>
      <w:r>
        <w:t>SQA</w:t>
      </w:r>
      <w:r>
        <w:rPr>
          <w:spacing w:val="-1"/>
        </w:rPr>
        <w:t xml:space="preserve"> </w:t>
      </w:r>
      <w:r>
        <w:t>is</w:t>
      </w:r>
      <w:r>
        <w:rPr>
          <w:spacing w:val="-1"/>
        </w:rPr>
        <w:t xml:space="preserve"> </w:t>
      </w:r>
      <w:r>
        <w:t>included</w:t>
      </w:r>
      <w:r>
        <w:rPr>
          <w:spacing w:val="-4"/>
        </w:rPr>
        <w:t xml:space="preserve"> </w:t>
      </w:r>
      <w:r>
        <w:t>in</w:t>
      </w:r>
      <w:r>
        <w:rPr>
          <w:spacing w:val="-1"/>
        </w:rPr>
        <w:t xml:space="preserve"> </w:t>
      </w:r>
      <w:r>
        <w:t>any</w:t>
      </w:r>
      <w:r>
        <w:rPr>
          <w:spacing w:val="-3"/>
        </w:rPr>
        <w:t xml:space="preserve"> </w:t>
      </w:r>
      <w:r>
        <w:t>tuition</w:t>
      </w:r>
      <w:r>
        <w:rPr>
          <w:spacing w:val="-2"/>
        </w:rPr>
        <w:t xml:space="preserve"> </w:t>
      </w:r>
      <w:r>
        <w:t>fees charged.</w:t>
      </w:r>
      <w:r>
        <w:rPr>
          <w:spacing w:val="40"/>
        </w:rPr>
        <w:t xml:space="preserve"> </w:t>
      </w:r>
      <w:r>
        <w:t>SQA</w:t>
      </w:r>
      <w:r>
        <w:rPr>
          <w:spacing w:val="-2"/>
        </w:rPr>
        <w:t xml:space="preserve"> </w:t>
      </w:r>
      <w:r>
        <w:t>issue</w:t>
      </w:r>
      <w:r>
        <w:rPr>
          <w:spacing w:val="-1"/>
        </w:rPr>
        <w:t xml:space="preserve"> </w:t>
      </w:r>
      <w:r>
        <w:t>the</w:t>
      </w:r>
      <w:r>
        <w:rPr>
          <w:spacing w:val="-1"/>
        </w:rPr>
        <w:t xml:space="preserve"> </w:t>
      </w:r>
      <w:r>
        <w:t>group award certificate automatically.</w:t>
      </w:r>
      <w:r>
        <w:rPr>
          <w:spacing w:val="40"/>
        </w:rPr>
        <w:t xml:space="preserve"> </w:t>
      </w:r>
      <w:r>
        <w:t>They also issue transcripts automatically and free of charge. SQA charge a fee for replacement certificates.</w:t>
      </w:r>
      <w:r>
        <w:rPr>
          <w:spacing w:val="40"/>
        </w:rPr>
        <w:t xml:space="preserve"> </w:t>
      </w:r>
      <w:r>
        <w:t>Students should apply directly to SQA.</w:t>
      </w:r>
    </w:p>
    <w:p w14:paraId="608A767F" w14:textId="77777777" w:rsidR="005E6B75" w:rsidRDefault="005E6B75">
      <w:pPr>
        <w:pStyle w:val="BodyText"/>
        <w:spacing w:before="40"/>
      </w:pPr>
    </w:p>
    <w:p w14:paraId="608A7680" w14:textId="77777777" w:rsidR="005E6B75" w:rsidRDefault="00A83FE9">
      <w:pPr>
        <w:pStyle w:val="Heading3"/>
        <w:ind w:left="1159" w:firstLine="0"/>
      </w:pPr>
      <w:r>
        <w:rPr>
          <w:color w:val="2D74B5"/>
        </w:rPr>
        <w:t>SQA</w:t>
      </w:r>
      <w:r>
        <w:rPr>
          <w:color w:val="2D74B5"/>
          <w:spacing w:val="-3"/>
        </w:rPr>
        <w:t xml:space="preserve"> </w:t>
      </w:r>
      <w:r>
        <w:rPr>
          <w:color w:val="2D74B5"/>
        </w:rPr>
        <w:t>certification</w:t>
      </w:r>
      <w:r>
        <w:rPr>
          <w:color w:val="2D74B5"/>
          <w:spacing w:val="-5"/>
        </w:rPr>
        <w:t xml:space="preserve"> </w:t>
      </w:r>
      <w:r>
        <w:rPr>
          <w:color w:val="2D74B5"/>
        </w:rPr>
        <w:t>fees</w:t>
      </w:r>
      <w:r>
        <w:rPr>
          <w:color w:val="2D74B5"/>
          <w:spacing w:val="2"/>
        </w:rPr>
        <w:t xml:space="preserve"> </w:t>
      </w:r>
      <w:r>
        <w:rPr>
          <w:color w:val="2D74B5"/>
        </w:rPr>
        <w:t>–</w:t>
      </w:r>
      <w:r>
        <w:rPr>
          <w:color w:val="2D74B5"/>
          <w:spacing w:val="-1"/>
        </w:rPr>
        <w:t xml:space="preserve"> </w:t>
      </w:r>
      <w:r>
        <w:rPr>
          <w:color w:val="2D74B5"/>
        </w:rPr>
        <w:t>additional</w:t>
      </w:r>
      <w:r>
        <w:rPr>
          <w:color w:val="2D74B5"/>
          <w:spacing w:val="-3"/>
        </w:rPr>
        <w:t xml:space="preserve"> </w:t>
      </w:r>
      <w:r>
        <w:rPr>
          <w:color w:val="2D74B5"/>
        </w:rPr>
        <w:t>group</w:t>
      </w:r>
      <w:r>
        <w:rPr>
          <w:color w:val="2D74B5"/>
          <w:spacing w:val="-1"/>
        </w:rPr>
        <w:t xml:space="preserve"> </w:t>
      </w:r>
      <w:r>
        <w:rPr>
          <w:color w:val="2D74B5"/>
          <w:spacing w:val="-2"/>
        </w:rPr>
        <w:t>awards</w:t>
      </w:r>
    </w:p>
    <w:p w14:paraId="608A7681" w14:textId="77777777" w:rsidR="005E6B75" w:rsidRDefault="00A83FE9">
      <w:pPr>
        <w:pStyle w:val="BodyText"/>
        <w:spacing w:before="21"/>
        <w:ind w:left="1159" w:right="1307"/>
      </w:pPr>
      <w:r>
        <w:t xml:space="preserve">On occasion, if a student has completed a certain combination of units, they may seek certification for an additional group award (eg a Professional Development Award (PDA)) </w:t>
      </w:r>
      <w:r>
        <w:rPr>
          <w:b/>
        </w:rPr>
        <w:t>as well</w:t>
      </w:r>
      <w:r>
        <w:rPr>
          <w:b/>
          <w:spacing w:val="-2"/>
        </w:rPr>
        <w:t xml:space="preserve"> </w:t>
      </w:r>
      <w:r>
        <w:rPr>
          <w:b/>
        </w:rPr>
        <w:t>as</w:t>
      </w:r>
      <w:r>
        <w:rPr>
          <w:b/>
          <w:spacing w:val="-3"/>
        </w:rPr>
        <w:t xml:space="preserve"> </w:t>
      </w:r>
      <w:r>
        <w:t>the</w:t>
      </w:r>
      <w:r>
        <w:rPr>
          <w:spacing w:val="-2"/>
        </w:rPr>
        <w:t xml:space="preserve"> </w:t>
      </w:r>
      <w:r>
        <w:t>group</w:t>
      </w:r>
      <w:r>
        <w:rPr>
          <w:spacing w:val="-3"/>
        </w:rPr>
        <w:t xml:space="preserve"> </w:t>
      </w:r>
      <w:r>
        <w:t>award</w:t>
      </w:r>
      <w:r>
        <w:rPr>
          <w:spacing w:val="-3"/>
        </w:rPr>
        <w:t xml:space="preserve"> </w:t>
      </w:r>
      <w:r>
        <w:t>for</w:t>
      </w:r>
      <w:r>
        <w:rPr>
          <w:spacing w:val="-2"/>
        </w:rPr>
        <w:t xml:space="preserve"> </w:t>
      </w:r>
      <w:r>
        <w:t>which</w:t>
      </w:r>
      <w:r>
        <w:rPr>
          <w:spacing w:val="-3"/>
        </w:rPr>
        <w:t xml:space="preserve"> </w:t>
      </w:r>
      <w:r>
        <w:t>they</w:t>
      </w:r>
      <w:r>
        <w:rPr>
          <w:spacing w:val="-3"/>
        </w:rPr>
        <w:t xml:space="preserve"> </w:t>
      </w:r>
      <w:r>
        <w:t>were</w:t>
      </w:r>
      <w:r>
        <w:rPr>
          <w:spacing w:val="-2"/>
        </w:rPr>
        <w:t xml:space="preserve"> </w:t>
      </w:r>
      <w:r>
        <w:t>originally</w:t>
      </w:r>
      <w:r>
        <w:rPr>
          <w:spacing w:val="-2"/>
        </w:rPr>
        <w:t xml:space="preserve"> </w:t>
      </w:r>
      <w:r>
        <w:t>enrolled.</w:t>
      </w:r>
      <w:r>
        <w:rPr>
          <w:spacing w:val="40"/>
        </w:rPr>
        <w:t xml:space="preserve"> </w:t>
      </w:r>
      <w:r>
        <w:t>There</w:t>
      </w:r>
      <w:r>
        <w:rPr>
          <w:spacing w:val="-3"/>
        </w:rPr>
        <w:t xml:space="preserve"> </w:t>
      </w:r>
      <w:r>
        <w:t>is</w:t>
      </w:r>
      <w:r>
        <w:rPr>
          <w:spacing w:val="-2"/>
        </w:rPr>
        <w:t xml:space="preserve"> </w:t>
      </w:r>
      <w:r>
        <w:t>no</w:t>
      </w:r>
      <w:r>
        <w:rPr>
          <w:spacing w:val="-3"/>
        </w:rPr>
        <w:t xml:space="preserve"> </w:t>
      </w:r>
      <w:r>
        <w:t>additional</w:t>
      </w:r>
      <w:r>
        <w:rPr>
          <w:spacing w:val="-2"/>
        </w:rPr>
        <w:t xml:space="preserve"> </w:t>
      </w:r>
      <w:r>
        <w:t>cost</w:t>
      </w:r>
      <w:r>
        <w:rPr>
          <w:spacing w:val="-3"/>
        </w:rPr>
        <w:t xml:space="preserve"> </w:t>
      </w:r>
      <w:r>
        <w:t>to the student for getting certification of a ‘enclosed’ PDA within their HNC or HND.</w:t>
      </w:r>
    </w:p>
    <w:p w14:paraId="608A7682" w14:textId="77777777" w:rsidR="005E6B75" w:rsidRDefault="005E6B75">
      <w:pPr>
        <w:pStyle w:val="BodyText"/>
        <w:spacing w:before="2"/>
      </w:pPr>
    </w:p>
    <w:p w14:paraId="608A7683" w14:textId="77777777" w:rsidR="005E6B75" w:rsidRDefault="00A83FE9">
      <w:pPr>
        <w:pStyle w:val="BodyText"/>
        <w:ind w:left="1159" w:right="1307"/>
      </w:pPr>
      <w:r>
        <w:t>Students</w:t>
      </w:r>
      <w:r>
        <w:rPr>
          <w:spacing w:val="-2"/>
        </w:rPr>
        <w:t xml:space="preserve"> </w:t>
      </w:r>
      <w:r>
        <w:t>may initially</w:t>
      </w:r>
      <w:r>
        <w:rPr>
          <w:spacing w:val="-2"/>
        </w:rPr>
        <w:t xml:space="preserve"> </w:t>
      </w:r>
      <w:r>
        <w:t>enrol</w:t>
      </w:r>
      <w:r>
        <w:rPr>
          <w:spacing w:val="-3"/>
        </w:rPr>
        <w:t xml:space="preserve"> </w:t>
      </w:r>
      <w:r>
        <w:t>for individual SQA units</w:t>
      </w:r>
      <w:r>
        <w:rPr>
          <w:spacing w:val="-1"/>
        </w:rPr>
        <w:t xml:space="preserve"> </w:t>
      </w:r>
      <w:r>
        <w:t>only, studying</w:t>
      </w:r>
      <w:r>
        <w:rPr>
          <w:spacing w:val="-3"/>
        </w:rPr>
        <w:t xml:space="preserve"> </w:t>
      </w:r>
      <w:r>
        <w:t>on</w:t>
      </w:r>
      <w:r>
        <w:rPr>
          <w:spacing w:val="-1"/>
        </w:rPr>
        <w:t xml:space="preserve"> </w:t>
      </w:r>
      <w:r>
        <w:t>a</w:t>
      </w:r>
      <w:r>
        <w:rPr>
          <w:spacing w:val="-2"/>
        </w:rPr>
        <w:t xml:space="preserve"> </w:t>
      </w:r>
      <w:r>
        <w:t>part-time</w:t>
      </w:r>
      <w:r>
        <w:rPr>
          <w:spacing w:val="-2"/>
        </w:rPr>
        <w:t xml:space="preserve"> </w:t>
      </w:r>
      <w:r>
        <w:t>basis.</w:t>
      </w:r>
      <w:r>
        <w:rPr>
          <w:spacing w:val="40"/>
        </w:rPr>
        <w:t xml:space="preserve"> </w:t>
      </w:r>
      <w:r>
        <w:t xml:space="preserve">If they successfully achieve sufficient relevant units to be eligible, and subsequently seek a group </w:t>
      </w:r>
      <w:r>
        <w:lastRenderedPageBreak/>
        <w:t>award,</w:t>
      </w:r>
      <w:r>
        <w:rPr>
          <w:spacing w:val="-2"/>
        </w:rPr>
        <w:t xml:space="preserve"> </w:t>
      </w:r>
      <w:r>
        <w:t>SQA</w:t>
      </w:r>
      <w:r>
        <w:rPr>
          <w:spacing w:val="-5"/>
        </w:rPr>
        <w:t xml:space="preserve"> </w:t>
      </w:r>
      <w:r>
        <w:t>will</w:t>
      </w:r>
      <w:r>
        <w:rPr>
          <w:spacing w:val="-2"/>
        </w:rPr>
        <w:t xml:space="preserve"> </w:t>
      </w:r>
      <w:r>
        <w:t>charge</w:t>
      </w:r>
      <w:r>
        <w:rPr>
          <w:spacing w:val="-4"/>
        </w:rPr>
        <w:t xml:space="preserve"> </w:t>
      </w:r>
      <w:r>
        <w:t>a</w:t>
      </w:r>
      <w:r>
        <w:rPr>
          <w:spacing w:val="-2"/>
        </w:rPr>
        <w:t xml:space="preserve"> </w:t>
      </w:r>
      <w:r>
        <w:t>certification</w:t>
      </w:r>
      <w:r>
        <w:rPr>
          <w:spacing w:val="-3"/>
        </w:rPr>
        <w:t xml:space="preserve"> </w:t>
      </w:r>
      <w:r>
        <w:t>fee.</w:t>
      </w:r>
      <w:r>
        <w:rPr>
          <w:spacing w:val="40"/>
        </w:rPr>
        <w:t xml:space="preserve"> </w:t>
      </w:r>
      <w:r>
        <w:t>In</w:t>
      </w:r>
      <w:r>
        <w:rPr>
          <w:spacing w:val="-6"/>
        </w:rPr>
        <w:t xml:space="preserve"> </w:t>
      </w:r>
      <w:r>
        <w:t>these</w:t>
      </w:r>
      <w:r>
        <w:rPr>
          <w:spacing w:val="-4"/>
        </w:rPr>
        <w:t xml:space="preserve"> </w:t>
      </w:r>
      <w:r>
        <w:t>circumstances,</w:t>
      </w:r>
      <w:r>
        <w:rPr>
          <w:spacing w:val="-4"/>
        </w:rPr>
        <w:t xml:space="preserve"> </w:t>
      </w:r>
      <w:r>
        <w:t>the</w:t>
      </w:r>
      <w:r>
        <w:rPr>
          <w:spacing w:val="-2"/>
        </w:rPr>
        <w:t xml:space="preserve"> </w:t>
      </w:r>
      <w:r>
        <w:t>home</w:t>
      </w:r>
      <w:r>
        <w:rPr>
          <w:spacing w:val="-2"/>
        </w:rPr>
        <w:t xml:space="preserve"> </w:t>
      </w:r>
      <w:r>
        <w:t>academic</w:t>
      </w:r>
      <w:r>
        <w:rPr>
          <w:spacing w:val="-2"/>
        </w:rPr>
        <w:t xml:space="preserve"> </w:t>
      </w:r>
      <w:r>
        <w:t>partner will</w:t>
      </w:r>
      <w:r>
        <w:rPr>
          <w:spacing w:val="-2"/>
        </w:rPr>
        <w:t xml:space="preserve"> </w:t>
      </w:r>
      <w:r>
        <w:t>pay</w:t>
      </w:r>
      <w:r>
        <w:rPr>
          <w:spacing w:val="-4"/>
        </w:rPr>
        <w:t xml:space="preserve"> </w:t>
      </w:r>
      <w:r>
        <w:t>the</w:t>
      </w:r>
      <w:r>
        <w:rPr>
          <w:spacing w:val="-2"/>
        </w:rPr>
        <w:t xml:space="preserve"> </w:t>
      </w:r>
      <w:r>
        <w:t>certification</w:t>
      </w:r>
      <w:r>
        <w:rPr>
          <w:spacing w:val="-3"/>
        </w:rPr>
        <w:t xml:space="preserve"> </w:t>
      </w:r>
      <w:r>
        <w:t>fee</w:t>
      </w:r>
      <w:r>
        <w:rPr>
          <w:spacing w:val="-2"/>
        </w:rPr>
        <w:t xml:space="preserve"> </w:t>
      </w:r>
      <w:r>
        <w:t>charged</w:t>
      </w:r>
      <w:r>
        <w:rPr>
          <w:spacing w:val="-2"/>
        </w:rPr>
        <w:t xml:space="preserve"> </w:t>
      </w:r>
      <w:r>
        <w:t>by</w:t>
      </w:r>
      <w:r>
        <w:rPr>
          <w:spacing w:val="-2"/>
        </w:rPr>
        <w:t xml:space="preserve"> </w:t>
      </w:r>
      <w:r>
        <w:t>SQA,</w:t>
      </w:r>
      <w:r>
        <w:rPr>
          <w:spacing w:val="-2"/>
        </w:rPr>
        <w:t xml:space="preserve"> </w:t>
      </w:r>
      <w:r>
        <w:t>and</w:t>
      </w:r>
      <w:r>
        <w:rPr>
          <w:spacing w:val="-5"/>
        </w:rPr>
        <w:t xml:space="preserve"> </w:t>
      </w:r>
      <w:r>
        <w:t>the</w:t>
      </w:r>
      <w:r>
        <w:rPr>
          <w:spacing w:val="-4"/>
        </w:rPr>
        <w:t xml:space="preserve"> </w:t>
      </w:r>
      <w:r>
        <w:t>student</w:t>
      </w:r>
      <w:r>
        <w:rPr>
          <w:spacing w:val="-2"/>
        </w:rPr>
        <w:t xml:space="preserve"> </w:t>
      </w:r>
      <w:r>
        <w:t>will</w:t>
      </w:r>
      <w:r>
        <w:rPr>
          <w:spacing w:val="-5"/>
        </w:rPr>
        <w:t xml:space="preserve"> </w:t>
      </w:r>
      <w:r>
        <w:t>not</w:t>
      </w:r>
      <w:r>
        <w:rPr>
          <w:spacing w:val="-4"/>
        </w:rPr>
        <w:t xml:space="preserve"> </w:t>
      </w:r>
      <w:r>
        <w:t>be</w:t>
      </w:r>
      <w:r>
        <w:rPr>
          <w:spacing w:val="-2"/>
        </w:rPr>
        <w:t xml:space="preserve"> </w:t>
      </w:r>
      <w:r>
        <w:t>charged</w:t>
      </w:r>
      <w:r>
        <w:rPr>
          <w:spacing w:val="-2"/>
        </w:rPr>
        <w:t xml:space="preserve"> </w:t>
      </w:r>
      <w:r>
        <w:t>an</w:t>
      </w:r>
      <w:r>
        <w:rPr>
          <w:spacing w:val="-2"/>
        </w:rPr>
        <w:t xml:space="preserve"> </w:t>
      </w:r>
      <w:r>
        <w:t xml:space="preserve">additional </w:t>
      </w:r>
      <w:r>
        <w:rPr>
          <w:spacing w:val="-4"/>
        </w:rPr>
        <w:t>fee.</w:t>
      </w:r>
    </w:p>
    <w:p w14:paraId="2AC4850E" w14:textId="77777777" w:rsidR="009C45C9" w:rsidRDefault="009C45C9" w:rsidP="009C45C9">
      <w:pPr>
        <w:pStyle w:val="Heading3"/>
        <w:tabs>
          <w:tab w:val="left" w:pos="1166"/>
        </w:tabs>
        <w:spacing w:before="61"/>
        <w:ind w:firstLine="0"/>
        <w:rPr>
          <w:color w:val="2D74B5"/>
        </w:rPr>
      </w:pPr>
    </w:p>
    <w:p w14:paraId="608A7685" w14:textId="1E2C7656" w:rsidR="005E6B75" w:rsidRDefault="00A83FE9">
      <w:pPr>
        <w:pStyle w:val="Heading3"/>
        <w:numPr>
          <w:ilvl w:val="1"/>
          <w:numId w:val="7"/>
        </w:numPr>
        <w:tabs>
          <w:tab w:val="left" w:pos="1166"/>
        </w:tabs>
        <w:spacing w:before="61"/>
        <w:ind w:left="1166" w:hanging="576"/>
        <w:rPr>
          <w:color w:val="2D74B5"/>
        </w:rPr>
      </w:pPr>
      <w:r>
        <w:rPr>
          <w:color w:val="2D74B5"/>
        </w:rPr>
        <w:t>Graduation</w:t>
      </w:r>
      <w:r>
        <w:rPr>
          <w:color w:val="2D74B5"/>
          <w:spacing w:val="-8"/>
        </w:rPr>
        <w:t xml:space="preserve"> </w:t>
      </w:r>
      <w:r>
        <w:rPr>
          <w:color w:val="2D74B5"/>
          <w:spacing w:val="-4"/>
        </w:rPr>
        <w:t>Fees</w:t>
      </w:r>
    </w:p>
    <w:p w14:paraId="608A7686" w14:textId="77777777" w:rsidR="005E6B75" w:rsidRDefault="005E6B75">
      <w:pPr>
        <w:pStyle w:val="BodyText"/>
        <w:rPr>
          <w:rFonts w:ascii="Calibri Light"/>
          <w:sz w:val="24"/>
        </w:rPr>
      </w:pPr>
    </w:p>
    <w:p w14:paraId="608A7687" w14:textId="692BCC21" w:rsidR="005E6B75" w:rsidRDefault="00A83FE9">
      <w:pPr>
        <w:pStyle w:val="BodyText"/>
        <w:ind w:left="1159" w:right="1369"/>
      </w:pPr>
      <w:r>
        <w:t>The</w:t>
      </w:r>
      <w:r>
        <w:rPr>
          <w:spacing w:val="-2"/>
        </w:rPr>
        <w:t xml:space="preserve"> </w:t>
      </w:r>
      <w:r>
        <w:t>university</w:t>
      </w:r>
      <w:r>
        <w:rPr>
          <w:spacing w:val="-4"/>
        </w:rPr>
        <w:t xml:space="preserve"> </w:t>
      </w:r>
      <w:r>
        <w:t>does</w:t>
      </w:r>
      <w:r>
        <w:rPr>
          <w:spacing w:val="-1"/>
        </w:rPr>
        <w:t xml:space="preserve"> </w:t>
      </w:r>
      <w:r>
        <w:t>not</w:t>
      </w:r>
      <w:r w:rsidR="005E4B30">
        <w:t xml:space="preserve"> currently</w:t>
      </w:r>
      <w:r>
        <w:rPr>
          <w:spacing w:val="-2"/>
        </w:rPr>
        <w:t xml:space="preserve"> </w:t>
      </w:r>
      <w:r>
        <w:t>charge</w:t>
      </w:r>
      <w:r>
        <w:rPr>
          <w:spacing w:val="-2"/>
        </w:rPr>
        <w:t xml:space="preserve"> </w:t>
      </w:r>
      <w:r>
        <w:t>students</w:t>
      </w:r>
      <w:r>
        <w:rPr>
          <w:spacing w:val="-5"/>
        </w:rPr>
        <w:t xml:space="preserve"> </w:t>
      </w:r>
      <w:r>
        <w:t>to</w:t>
      </w:r>
      <w:r>
        <w:rPr>
          <w:spacing w:val="-1"/>
        </w:rPr>
        <w:t xml:space="preserve"> </w:t>
      </w:r>
      <w:r>
        <w:t>graduate.</w:t>
      </w:r>
      <w:r>
        <w:rPr>
          <w:spacing w:val="40"/>
        </w:rPr>
        <w:t xml:space="preserve"> </w:t>
      </w:r>
      <w:r>
        <w:t>Students</w:t>
      </w:r>
      <w:r>
        <w:rPr>
          <w:spacing w:val="-2"/>
        </w:rPr>
        <w:t xml:space="preserve"> </w:t>
      </w:r>
      <w:r>
        <w:t>can</w:t>
      </w:r>
      <w:r>
        <w:rPr>
          <w:spacing w:val="-5"/>
        </w:rPr>
        <w:t xml:space="preserve"> </w:t>
      </w:r>
      <w:r>
        <w:t>opt</w:t>
      </w:r>
      <w:r>
        <w:rPr>
          <w:spacing w:val="-4"/>
        </w:rPr>
        <w:t xml:space="preserve"> </w:t>
      </w:r>
      <w:r>
        <w:t>to</w:t>
      </w:r>
      <w:r>
        <w:rPr>
          <w:spacing w:val="-3"/>
        </w:rPr>
        <w:t xml:space="preserve"> </w:t>
      </w:r>
      <w:r>
        <w:t>attend</w:t>
      </w:r>
      <w:r>
        <w:rPr>
          <w:spacing w:val="-6"/>
        </w:rPr>
        <w:t xml:space="preserve"> </w:t>
      </w:r>
      <w:r>
        <w:t>a</w:t>
      </w:r>
      <w:r>
        <w:rPr>
          <w:spacing w:val="-2"/>
        </w:rPr>
        <w:t xml:space="preserve"> </w:t>
      </w:r>
      <w:r>
        <w:t>graduation ceremony held at any academic</w:t>
      </w:r>
      <w:r>
        <w:rPr>
          <w:spacing w:val="-1"/>
        </w:rPr>
        <w:t xml:space="preserve"> </w:t>
      </w:r>
      <w:r>
        <w:t>partner.</w:t>
      </w:r>
      <w:r>
        <w:rPr>
          <w:spacing w:val="40"/>
        </w:rPr>
        <w:t xml:space="preserve"> </w:t>
      </w:r>
      <w:r>
        <w:t>Academic partners</w:t>
      </w:r>
      <w:r>
        <w:rPr>
          <w:spacing w:val="-1"/>
        </w:rPr>
        <w:t xml:space="preserve"> </w:t>
      </w:r>
      <w:r>
        <w:t>may charge a</w:t>
      </w:r>
      <w:r>
        <w:rPr>
          <w:spacing w:val="-1"/>
        </w:rPr>
        <w:t xml:space="preserve"> </w:t>
      </w:r>
      <w:r>
        <w:t>fee for attendance at their graduation ceremony.</w:t>
      </w:r>
      <w:r>
        <w:rPr>
          <w:spacing w:val="40"/>
        </w:rPr>
        <w:t xml:space="preserve"> </w:t>
      </w:r>
      <w:r>
        <w:t>Students will be charged for the cost of hiring their academic gown and hood.</w:t>
      </w:r>
    </w:p>
    <w:p w14:paraId="608A7688" w14:textId="77777777" w:rsidR="005E6B75" w:rsidRDefault="005E6B75">
      <w:pPr>
        <w:pStyle w:val="BodyText"/>
        <w:spacing w:before="39"/>
      </w:pPr>
    </w:p>
    <w:p w14:paraId="608A7689" w14:textId="77777777" w:rsidR="005E6B75" w:rsidRDefault="00A83FE9">
      <w:pPr>
        <w:pStyle w:val="Heading3"/>
        <w:numPr>
          <w:ilvl w:val="1"/>
          <w:numId w:val="7"/>
        </w:numPr>
        <w:tabs>
          <w:tab w:val="left" w:pos="1166"/>
        </w:tabs>
        <w:spacing w:before="1"/>
        <w:ind w:left="1166" w:hanging="576"/>
        <w:rPr>
          <w:color w:val="2D74B5"/>
        </w:rPr>
      </w:pPr>
      <w:r>
        <w:rPr>
          <w:color w:val="2D74B5"/>
        </w:rPr>
        <w:t>Fee</w:t>
      </w:r>
      <w:r>
        <w:rPr>
          <w:color w:val="2D74B5"/>
          <w:spacing w:val="-4"/>
        </w:rPr>
        <w:t xml:space="preserve"> </w:t>
      </w:r>
      <w:r>
        <w:rPr>
          <w:color w:val="2D74B5"/>
        </w:rPr>
        <w:t>for</w:t>
      </w:r>
      <w:r>
        <w:rPr>
          <w:color w:val="2D74B5"/>
          <w:spacing w:val="-2"/>
        </w:rPr>
        <w:t xml:space="preserve"> </w:t>
      </w:r>
      <w:r>
        <w:rPr>
          <w:color w:val="2D74B5"/>
        </w:rPr>
        <w:t>students</w:t>
      </w:r>
      <w:r>
        <w:rPr>
          <w:color w:val="2D74B5"/>
          <w:spacing w:val="-2"/>
        </w:rPr>
        <w:t xml:space="preserve"> </w:t>
      </w:r>
      <w:r>
        <w:rPr>
          <w:color w:val="2D74B5"/>
        </w:rPr>
        <w:t>enrolling</w:t>
      </w:r>
      <w:r>
        <w:rPr>
          <w:color w:val="2D74B5"/>
          <w:spacing w:val="-1"/>
        </w:rPr>
        <w:t xml:space="preserve"> </w:t>
      </w:r>
      <w:r>
        <w:rPr>
          <w:color w:val="2D74B5"/>
        </w:rPr>
        <w:t>on</w:t>
      </w:r>
      <w:r>
        <w:rPr>
          <w:color w:val="2D74B5"/>
          <w:spacing w:val="-1"/>
        </w:rPr>
        <w:t xml:space="preserve"> </w:t>
      </w:r>
      <w:r>
        <w:rPr>
          <w:color w:val="2D74B5"/>
        </w:rPr>
        <w:t>a</w:t>
      </w:r>
      <w:r>
        <w:rPr>
          <w:color w:val="2D74B5"/>
          <w:spacing w:val="-1"/>
        </w:rPr>
        <w:t xml:space="preserve"> </w:t>
      </w:r>
      <w:r>
        <w:rPr>
          <w:color w:val="2D74B5"/>
        </w:rPr>
        <w:t>module/unit</w:t>
      </w:r>
      <w:r>
        <w:rPr>
          <w:color w:val="2D74B5"/>
          <w:spacing w:val="-3"/>
        </w:rPr>
        <w:t xml:space="preserve"> </w:t>
      </w:r>
      <w:r>
        <w:rPr>
          <w:color w:val="2D74B5"/>
        </w:rPr>
        <w:t>but without</w:t>
      </w:r>
      <w:r>
        <w:rPr>
          <w:color w:val="2D74B5"/>
          <w:spacing w:val="1"/>
        </w:rPr>
        <w:t xml:space="preserve"> </w:t>
      </w:r>
      <w:r>
        <w:rPr>
          <w:color w:val="2D74B5"/>
          <w:spacing w:val="-2"/>
        </w:rPr>
        <w:t>assessment</w:t>
      </w:r>
    </w:p>
    <w:p w14:paraId="608A768A" w14:textId="77777777" w:rsidR="005E6B75" w:rsidRDefault="005E6B75">
      <w:pPr>
        <w:pStyle w:val="BodyText"/>
        <w:spacing w:before="18"/>
        <w:rPr>
          <w:rFonts w:ascii="Calibri Light"/>
          <w:sz w:val="24"/>
        </w:rPr>
      </w:pPr>
    </w:p>
    <w:p w14:paraId="608A768B" w14:textId="77777777" w:rsidR="005E6B75" w:rsidRDefault="00A83FE9">
      <w:pPr>
        <w:pStyle w:val="BodyText"/>
        <w:ind w:left="1159" w:right="1500"/>
      </w:pPr>
      <w:r>
        <w:t>If</w:t>
      </w:r>
      <w:r>
        <w:rPr>
          <w:spacing w:val="-2"/>
        </w:rPr>
        <w:t xml:space="preserve"> </w:t>
      </w:r>
      <w:r>
        <w:t>a</w:t>
      </w:r>
      <w:r>
        <w:rPr>
          <w:spacing w:val="-2"/>
        </w:rPr>
        <w:t xml:space="preserve"> </w:t>
      </w:r>
      <w:r>
        <w:t>student</w:t>
      </w:r>
      <w:r>
        <w:rPr>
          <w:spacing w:val="-4"/>
        </w:rPr>
        <w:t xml:space="preserve"> </w:t>
      </w:r>
      <w:r>
        <w:t>wishes</w:t>
      </w:r>
      <w:r>
        <w:rPr>
          <w:spacing w:val="-5"/>
        </w:rPr>
        <w:t xml:space="preserve"> </w:t>
      </w:r>
      <w:r>
        <w:t>to</w:t>
      </w:r>
      <w:r>
        <w:rPr>
          <w:spacing w:val="-1"/>
        </w:rPr>
        <w:t xml:space="preserve"> </w:t>
      </w:r>
      <w:r>
        <w:t>enrol</w:t>
      </w:r>
      <w:r>
        <w:rPr>
          <w:spacing w:val="-5"/>
        </w:rPr>
        <w:t xml:space="preserve"> </w:t>
      </w:r>
      <w:r>
        <w:t>on</w:t>
      </w:r>
      <w:r>
        <w:rPr>
          <w:spacing w:val="-3"/>
        </w:rPr>
        <w:t xml:space="preserve"> </w:t>
      </w:r>
      <w:r>
        <w:t>a</w:t>
      </w:r>
      <w:r>
        <w:rPr>
          <w:spacing w:val="-4"/>
        </w:rPr>
        <w:t xml:space="preserve"> </w:t>
      </w:r>
      <w:r>
        <w:t>module/unit</w:t>
      </w:r>
      <w:r>
        <w:rPr>
          <w:spacing w:val="-5"/>
        </w:rPr>
        <w:t xml:space="preserve"> </w:t>
      </w:r>
      <w:r>
        <w:t>without</w:t>
      </w:r>
      <w:r>
        <w:rPr>
          <w:spacing w:val="-4"/>
        </w:rPr>
        <w:t xml:space="preserve"> </w:t>
      </w:r>
      <w:r>
        <w:t>being</w:t>
      </w:r>
      <w:r>
        <w:rPr>
          <w:spacing w:val="-3"/>
        </w:rPr>
        <w:t xml:space="preserve"> </w:t>
      </w:r>
      <w:r>
        <w:t>formally</w:t>
      </w:r>
      <w:r>
        <w:rPr>
          <w:spacing w:val="-4"/>
        </w:rPr>
        <w:t xml:space="preserve"> </w:t>
      </w:r>
      <w:r>
        <w:t>assessed,</w:t>
      </w:r>
      <w:r>
        <w:rPr>
          <w:spacing w:val="-2"/>
        </w:rPr>
        <w:t xml:space="preserve"> </w:t>
      </w:r>
      <w:r>
        <w:t>they</w:t>
      </w:r>
      <w:r>
        <w:rPr>
          <w:spacing w:val="-1"/>
        </w:rPr>
        <w:t xml:space="preserve"> </w:t>
      </w:r>
      <w:r>
        <w:t>are</w:t>
      </w:r>
      <w:r>
        <w:rPr>
          <w:spacing w:val="-2"/>
        </w:rPr>
        <w:t xml:space="preserve"> </w:t>
      </w:r>
      <w:r>
        <w:t>able to do so but will be charged the full applicable fee rate (based on the rest of the UK fee).</w:t>
      </w:r>
    </w:p>
    <w:p w14:paraId="608A768D" w14:textId="77777777" w:rsidR="005E6B75" w:rsidRDefault="005E6B75">
      <w:pPr>
        <w:pStyle w:val="BodyText"/>
        <w:rPr>
          <w:i/>
        </w:rPr>
      </w:pPr>
    </w:p>
    <w:p w14:paraId="608A768E" w14:textId="77777777" w:rsidR="005E6B75" w:rsidRDefault="005E6B75">
      <w:pPr>
        <w:pStyle w:val="BodyText"/>
        <w:spacing w:before="43"/>
        <w:rPr>
          <w:i/>
        </w:rPr>
      </w:pPr>
    </w:p>
    <w:p w14:paraId="608A768F" w14:textId="77777777" w:rsidR="005E6B75" w:rsidRDefault="00A83FE9">
      <w:pPr>
        <w:pStyle w:val="Heading2"/>
        <w:spacing w:line="240" w:lineRule="auto"/>
      </w:pPr>
      <w:r>
        <w:rPr>
          <w:color w:val="2D74B5"/>
        </w:rPr>
        <w:t>Payment</w:t>
      </w:r>
      <w:r>
        <w:rPr>
          <w:color w:val="2D74B5"/>
          <w:spacing w:val="-3"/>
        </w:rPr>
        <w:t xml:space="preserve"> </w:t>
      </w:r>
      <w:r>
        <w:rPr>
          <w:color w:val="2D74B5"/>
          <w:spacing w:val="-2"/>
        </w:rPr>
        <w:t>options</w:t>
      </w:r>
    </w:p>
    <w:p w14:paraId="608A7690" w14:textId="77777777" w:rsidR="005E6B75" w:rsidRDefault="00A83FE9">
      <w:pPr>
        <w:pStyle w:val="BodyText"/>
        <w:spacing w:before="17"/>
        <w:ind w:left="590" w:right="1369"/>
      </w:pPr>
      <w:r>
        <w:t>All</w:t>
      </w:r>
      <w:r>
        <w:rPr>
          <w:spacing w:val="-1"/>
        </w:rPr>
        <w:t xml:space="preserve"> </w:t>
      </w:r>
      <w:r>
        <w:t>tuition</w:t>
      </w:r>
      <w:r>
        <w:rPr>
          <w:spacing w:val="-2"/>
        </w:rPr>
        <w:t xml:space="preserve"> </w:t>
      </w:r>
      <w:r>
        <w:t>fees</w:t>
      </w:r>
      <w:r>
        <w:rPr>
          <w:spacing w:val="-3"/>
        </w:rPr>
        <w:t xml:space="preserve"> </w:t>
      </w:r>
      <w:r>
        <w:t>for</w:t>
      </w:r>
      <w:r>
        <w:rPr>
          <w:spacing w:val="-3"/>
        </w:rPr>
        <w:t xml:space="preserve"> </w:t>
      </w:r>
      <w:r>
        <w:t>the</w:t>
      </w:r>
      <w:r>
        <w:rPr>
          <w:spacing w:val="-1"/>
        </w:rPr>
        <w:t xml:space="preserve"> </w:t>
      </w:r>
      <w:r>
        <w:t>academic</w:t>
      </w:r>
      <w:r>
        <w:rPr>
          <w:spacing w:val="-4"/>
        </w:rPr>
        <w:t xml:space="preserve"> </w:t>
      </w:r>
      <w:r>
        <w:t>year</w:t>
      </w:r>
      <w:r>
        <w:rPr>
          <w:spacing w:val="-1"/>
        </w:rPr>
        <w:t xml:space="preserve"> </w:t>
      </w:r>
      <w:r>
        <w:t>are</w:t>
      </w:r>
      <w:r>
        <w:rPr>
          <w:spacing w:val="-3"/>
        </w:rPr>
        <w:t xml:space="preserve"> </w:t>
      </w:r>
      <w:r>
        <w:t>due</w:t>
      </w:r>
      <w:r>
        <w:rPr>
          <w:spacing w:val="-1"/>
        </w:rPr>
        <w:t xml:space="preserve"> </w:t>
      </w:r>
      <w:r>
        <w:t>in</w:t>
      </w:r>
      <w:r>
        <w:rPr>
          <w:spacing w:val="-3"/>
        </w:rPr>
        <w:t xml:space="preserve"> </w:t>
      </w:r>
      <w:r>
        <w:t>full</w:t>
      </w:r>
      <w:r>
        <w:rPr>
          <w:spacing w:val="-1"/>
        </w:rPr>
        <w:t xml:space="preserve"> </w:t>
      </w:r>
      <w:r>
        <w:t>at</w:t>
      </w:r>
      <w:r>
        <w:rPr>
          <w:spacing w:val="-3"/>
        </w:rPr>
        <w:t xml:space="preserve"> </w:t>
      </w:r>
      <w:r>
        <w:t>the</w:t>
      </w:r>
      <w:r>
        <w:rPr>
          <w:spacing w:val="-1"/>
        </w:rPr>
        <w:t xml:space="preserve"> </w:t>
      </w:r>
      <w:r>
        <w:t>point</w:t>
      </w:r>
      <w:r>
        <w:rPr>
          <w:spacing w:val="-3"/>
        </w:rPr>
        <w:t xml:space="preserve"> </w:t>
      </w:r>
      <w:r>
        <w:t>of</w:t>
      </w:r>
      <w:r>
        <w:rPr>
          <w:spacing w:val="-4"/>
        </w:rPr>
        <w:t xml:space="preserve"> </w:t>
      </w:r>
      <w:r>
        <w:t>enrolment</w:t>
      </w:r>
      <w:r>
        <w:rPr>
          <w:spacing w:val="-1"/>
        </w:rPr>
        <w:t xml:space="preserve"> </w:t>
      </w:r>
      <w:r>
        <w:t>each</w:t>
      </w:r>
      <w:r>
        <w:rPr>
          <w:spacing w:val="-2"/>
        </w:rPr>
        <w:t xml:space="preserve"> </w:t>
      </w:r>
      <w:r>
        <w:t>year</w:t>
      </w:r>
      <w:r>
        <w:rPr>
          <w:spacing w:val="-1"/>
        </w:rPr>
        <w:t xml:space="preserve"> </w:t>
      </w:r>
      <w:r>
        <w:t>unless students are eligible to pay by instalments and have arranged this in advance.</w:t>
      </w:r>
    </w:p>
    <w:p w14:paraId="608A7691" w14:textId="77777777" w:rsidR="005E6B75" w:rsidRDefault="005E6B75">
      <w:pPr>
        <w:pStyle w:val="BodyText"/>
        <w:spacing w:before="59"/>
      </w:pPr>
    </w:p>
    <w:p w14:paraId="608A7692" w14:textId="77777777" w:rsidR="005E6B75" w:rsidRDefault="00A83FE9">
      <w:pPr>
        <w:pStyle w:val="Heading3"/>
        <w:numPr>
          <w:ilvl w:val="0"/>
          <w:numId w:val="7"/>
        </w:numPr>
        <w:tabs>
          <w:tab w:val="left" w:pos="1156"/>
        </w:tabs>
        <w:ind w:hanging="566"/>
      </w:pPr>
      <w:r>
        <w:rPr>
          <w:color w:val="2D74B5"/>
        </w:rPr>
        <w:t>Instalment</w:t>
      </w:r>
      <w:r>
        <w:rPr>
          <w:color w:val="2D74B5"/>
          <w:spacing w:val="-1"/>
        </w:rPr>
        <w:t xml:space="preserve"> </w:t>
      </w:r>
      <w:r>
        <w:rPr>
          <w:color w:val="2D74B5"/>
          <w:spacing w:val="-2"/>
        </w:rPr>
        <w:t>policy</w:t>
      </w:r>
    </w:p>
    <w:p w14:paraId="608A7693" w14:textId="77777777" w:rsidR="005E6B75" w:rsidRDefault="005E6B75">
      <w:pPr>
        <w:pStyle w:val="BodyText"/>
        <w:spacing w:before="40"/>
        <w:rPr>
          <w:rFonts w:ascii="Calibri Light"/>
          <w:sz w:val="24"/>
        </w:rPr>
      </w:pPr>
    </w:p>
    <w:p w14:paraId="608A7694" w14:textId="77777777" w:rsidR="005E6B75" w:rsidRDefault="00A83FE9">
      <w:pPr>
        <w:pStyle w:val="ListParagraph"/>
        <w:numPr>
          <w:ilvl w:val="1"/>
          <w:numId w:val="7"/>
        </w:numPr>
        <w:tabs>
          <w:tab w:val="left" w:pos="1166"/>
        </w:tabs>
        <w:ind w:left="1166" w:hanging="576"/>
        <w:rPr>
          <w:rFonts w:ascii="Calibri Light"/>
          <w:color w:val="2D74B5"/>
          <w:sz w:val="24"/>
        </w:rPr>
      </w:pPr>
      <w:r>
        <w:rPr>
          <w:rFonts w:ascii="Calibri Light"/>
          <w:color w:val="2D74B5"/>
          <w:sz w:val="24"/>
        </w:rPr>
        <w:t>Full-time</w:t>
      </w:r>
      <w:r>
        <w:rPr>
          <w:rFonts w:ascii="Calibri Light"/>
          <w:color w:val="2D74B5"/>
          <w:spacing w:val="-6"/>
          <w:sz w:val="24"/>
        </w:rPr>
        <w:t xml:space="preserve"> </w:t>
      </w:r>
      <w:r>
        <w:rPr>
          <w:rFonts w:ascii="Calibri Light"/>
          <w:color w:val="2D74B5"/>
          <w:sz w:val="24"/>
        </w:rPr>
        <w:t>and</w:t>
      </w:r>
      <w:r>
        <w:rPr>
          <w:rFonts w:ascii="Calibri Light"/>
          <w:color w:val="2D74B5"/>
          <w:spacing w:val="-4"/>
          <w:sz w:val="24"/>
        </w:rPr>
        <w:t xml:space="preserve"> </w:t>
      </w:r>
      <w:r>
        <w:rPr>
          <w:rFonts w:ascii="Calibri Light"/>
          <w:color w:val="2D74B5"/>
          <w:sz w:val="24"/>
        </w:rPr>
        <w:t>structured</w:t>
      </w:r>
      <w:r>
        <w:rPr>
          <w:rFonts w:ascii="Calibri Light"/>
          <w:color w:val="2D74B5"/>
          <w:spacing w:val="-4"/>
          <w:sz w:val="24"/>
        </w:rPr>
        <w:t xml:space="preserve"> </w:t>
      </w:r>
      <w:r>
        <w:rPr>
          <w:rFonts w:ascii="Calibri Light"/>
          <w:color w:val="2D74B5"/>
          <w:sz w:val="24"/>
        </w:rPr>
        <w:t>part-time</w:t>
      </w:r>
      <w:r>
        <w:rPr>
          <w:rFonts w:ascii="Calibri Light"/>
          <w:color w:val="2D74B5"/>
          <w:spacing w:val="-5"/>
          <w:sz w:val="24"/>
        </w:rPr>
        <w:t xml:space="preserve"> </w:t>
      </w:r>
      <w:r>
        <w:rPr>
          <w:rFonts w:ascii="Calibri Light"/>
          <w:color w:val="2D74B5"/>
          <w:sz w:val="24"/>
        </w:rPr>
        <w:t>undergraduate</w:t>
      </w:r>
      <w:r>
        <w:rPr>
          <w:rFonts w:ascii="Calibri Light"/>
          <w:color w:val="2D74B5"/>
          <w:spacing w:val="-5"/>
          <w:sz w:val="24"/>
        </w:rPr>
        <w:t xml:space="preserve"> </w:t>
      </w:r>
      <w:r>
        <w:rPr>
          <w:rFonts w:ascii="Calibri Light"/>
          <w:color w:val="2D74B5"/>
          <w:sz w:val="24"/>
        </w:rPr>
        <w:t>and</w:t>
      </w:r>
      <w:r>
        <w:rPr>
          <w:rFonts w:ascii="Calibri Light"/>
          <w:color w:val="2D74B5"/>
          <w:spacing w:val="-4"/>
          <w:sz w:val="24"/>
        </w:rPr>
        <w:t xml:space="preserve"> </w:t>
      </w:r>
      <w:r>
        <w:rPr>
          <w:rFonts w:ascii="Calibri Light"/>
          <w:color w:val="2D74B5"/>
          <w:sz w:val="24"/>
        </w:rPr>
        <w:t>taught</w:t>
      </w:r>
      <w:r>
        <w:rPr>
          <w:rFonts w:ascii="Calibri Light"/>
          <w:color w:val="2D74B5"/>
          <w:spacing w:val="-3"/>
          <w:sz w:val="24"/>
        </w:rPr>
        <w:t xml:space="preserve"> </w:t>
      </w:r>
      <w:r>
        <w:rPr>
          <w:rFonts w:ascii="Calibri Light"/>
          <w:color w:val="2D74B5"/>
          <w:sz w:val="24"/>
        </w:rPr>
        <w:t>postgraduate</w:t>
      </w:r>
      <w:r>
        <w:rPr>
          <w:rFonts w:ascii="Calibri Light"/>
          <w:color w:val="2D74B5"/>
          <w:spacing w:val="-5"/>
          <w:sz w:val="24"/>
        </w:rPr>
        <w:t xml:space="preserve"> </w:t>
      </w:r>
      <w:r>
        <w:rPr>
          <w:rFonts w:ascii="Calibri Light"/>
          <w:color w:val="2D74B5"/>
          <w:spacing w:val="-2"/>
          <w:sz w:val="24"/>
        </w:rPr>
        <w:t>students</w:t>
      </w:r>
    </w:p>
    <w:p w14:paraId="608A7695" w14:textId="77777777" w:rsidR="005E6B75" w:rsidRDefault="005E6B75">
      <w:pPr>
        <w:pStyle w:val="BodyText"/>
        <w:rPr>
          <w:rFonts w:ascii="Calibri Light"/>
          <w:sz w:val="24"/>
        </w:rPr>
      </w:pPr>
    </w:p>
    <w:p w14:paraId="608A7696" w14:textId="77777777" w:rsidR="005E6B75" w:rsidRDefault="00A83FE9">
      <w:pPr>
        <w:pStyle w:val="BodyText"/>
        <w:spacing w:line="267" w:lineRule="exact"/>
        <w:ind w:left="1156"/>
      </w:pPr>
      <w:r>
        <w:t>Where</w:t>
      </w:r>
      <w:r>
        <w:rPr>
          <w:spacing w:val="-4"/>
        </w:rPr>
        <w:t xml:space="preserve"> </w:t>
      </w:r>
      <w:r>
        <w:t>fees</w:t>
      </w:r>
      <w:r>
        <w:rPr>
          <w:spacing w:val="-6"/>
        </w:rPr>
        <w:t xml:space="preserve"> </w:t>
      </w:r>
      <w:r>
        <w:t>for</w:t>
      </w:r>
      <w:r>
        <w:rPr>
          <w:spacing w:val="-5"/>
        </w:rPr>
        <w:t xml:space="preserve"> </w:t>
      </w:r>
      <w:r>
        <w:t>a</w:t>
      </w:r>
      <w:r>
        <w:rPr>
          <w:spacing w:val="-3"/>
        </w:rPr>
        <w:t xml:space="preserve"> </w:t>
      </w:r>
      <w:r>
        <w:t>programme</w:t>
      </w:r>
      <w:r>
        <w:rPr>
          <w:spacing w:val="-4"/>
        </w:rPr>
        <w:t xml:space="preserve"> </w:t>
      </w:r>
      <w:r>
        <w:t>of</w:t>
      </w:r>
      <w:r>
        <w:rPr>
          <w:spacing w:val="-5"/>
        </w:rPr>
        <w:t xml:space="preserve"> </w:t>
      </w:r>
      <w:r>
        <w:t>study</w:t>
      </w:r>
      <w:r>
        <w:rPr>
          <w:spacing w:val="-2"/>
        </w:rPr>
        <w:t xml:space="preserve"> </w:t>
      </w:r>
      <w:r>
        <w:t>(within</w:t>
      </w:r>
      <w:r>
        <w:rPr>
          <w:spacing w:val="-5"/>
        </w:rPr>
        <w:t xml:space="preserve"> </w:t>
      </w:r>
      <w:r>
        <w:t>an</w:t>
      </w:r>
      <w:r>
        <w:rPr>
          <w:spacing w:val="-3"/>
        </w:rPr>
        <w:t xml:space="preserve"> </w:t>
      </w:r>
      <w:r>
        <w:t>academic</w:t>
      </w:r>
      <w:r>
        <w:rPr>
          <w:spacing w:val="-4"/>
        </w:rPr>
        <w:t xml:space="preserve"> </w:t>
      </w:r>
      <w:r>
        <w:t>year</w:t>
      </w:r>
      <w:r>
        <w:rPr>
          <w:spacing w:val="-5"/>
        </w:rPr>
        <w:t xml:space="preserve"> </w:t>
      </w:r>
      <w:r>
        <w:t>or</w:t>
      </w:r>
      <w:r>
        <w:rPr>
          <w:spacing w:val="-6"/>
        </w:rPr>
        <w:t xml:space="preserve"> </w:t>
      </w:r>
      <w:r>
        <w:t>within</w:t>
      </w:r>
      <w:r>
        <w:rPr>
          <w:spacing w:val="-4"/>
        </w:rPr>
        <w:t xml:space="preserve"> </w:t>
      </w:r>
      <w:r>
        <w:t>a</w:t>
      </w:r>
      <w:r>
        <w:rPr>
          <w:spacing w:val="-5"/>
        </w:rPr>
        <w:t xml:space="preserve"> </w:t>
      </w:r>
      <w:r>
        <w:t>semester)</w:t>
      </w:r>
      <w:r>
        <w:rPr>
          <w:spacing w:val="-4"/>
        </w:rPr>
        <w:t xml:space="preserve"> </w:t>
      </w:r>
      <w:r>
        <w:rPr>
          <w:spacing w:val="-2"/>
        </w:rPr>
        <w:t>exceed</w:t>
      </w:r>
    </w:p>
    <w:p w14:paraId="608A7697" w14:textId="77777777" w:rsidR="005E6B75" w:rsidRDefault="00A83FE9">
      <w:pPr>
        <w:pStyle w:val="BodyText"/>
        <w:spacing w:line="267" w:lineRule="exact"/>
        <w:ind w:left="1156"/>
      </w:pPr>
      <w:r>
        <w:t>£250,</w:t>
      </w:r>
      <w:r>
        <w:rPr>
          <w:spacing w:val="-9"/>
        </w:rPr>
        <w:t xml:space="preserve"> </w:t>
      </w:r>
      <w:r>
        <w:t>payment</w:t>
      </w:r>
      <w:r>
        <w:rPr>
          <w:spacing w:val="-6"/>
        </w:rPr>
        <w:t xml:space="preserve"> </w:t>
      </w:r>
      <w:r>
        <w:t>may</w:t>
      </w:r>
      <w:r>
        <w:rPr>
          <w:spacing w:val="-4"/>
        </w:rPr>
        <w:t xml:space="preserve"> </w:t>
      </w:r>
      <w:r>
        <w:t>be</w:t>
      </w:r>
      <w:r>
        <w:rPr>
          <w:spacing w:val="-5"/>
        </w:rPr>
        <w:t xml:space="preserve"> </w:t>
      </w:r>
      <w:r>
        <w:t>made</w:t>
      </w:r>
      <w:r>
        <w:rPr>
          <w:spacing w:val="-4"/>
        </w:rPr>
        <w:t xml:space="preserve"> </w:t>
      </w:r>
      <w:r>
        <w:t>by</w:t>
      </w:r>
      <w:r>
        <w:rPr>
          <w:spacing w:val="-3"/>
        </w:rPr>
        <w:t xml:space="preserve"> </w:t>
      </w:r>
      <w:r>
        <w:t>instalments,</w:t>
      </w:r>
      <w:r>
        <w:rPr>
          <w:spacing w:val="-4"/>
        </w:rPr>
        <w:t xml:space="preserve"> </w:t>
      </w:r>
      <w:r>
        <w:t>providing</w:t>
      </w:r>
      <w:r>
        <w:rPr>
          <w:spacing w:val="-4"/>
        </w:rPr>
        <w:t xml:space="preserve"> </w:t>
      </w:r>
      <w:r>
        <w:rPr>
          <w:spacing w:val="-2"/>
        </w:rPr>
        <w:t>that:</w:t>
      </w:r>
    </w:p>
    <w:p w14:paraId="608A7698" w14:textId="77777777" w:rsidR="005E6B75" w:rsidRDefault="00A83FE9">
      <w:pPr>
        <w:pStyle w:val="ListParagraph"/>
        <w:numPr>
          <w:ilvl w:val="2"/>
          <w:numId w:val="7"/>
        </w:numPr>
        <w:tabs>
          <w:tab w:val="left" w:pos="1583"/>
        </w:tabs>
        <w:spacing w:before="20"/>
        <w:ind w:left="1583" w:hanging="427"/>
        <w:rPr>
          <w:rFonts w:ascii="Symbol" w:hAnsi="Symbol"/>
          <w:sz w:val="12"/>
        </w:rPr>
      </w:pPr>
      <w:r>
        <w:t>A</w:t>
      </w:r>
      <w:r>
        <w:rPr>
          <w:spacing w:val="-3"/>
        </w:rPr>
        <w:t xml:space="preserve"> </w:t>
      </w:r>
      <w:r>
        <w:t>first</w:t>
      </w:r>
      <w:r>
        <w:rPr>
          <w:spacing w:val="-2"/>
        </w:rPr>
        <w:t xml:space="preserve"> </w:t>
      </w:r>
      <w:r>
        <w:t>payment</w:t>
      </w:r>
      <w:r>
        <w:rPr>
          <w:spacing w:val="-4"/>
        </w:rPr>
        <w:t xml:space="preserve"> </w:t>
      </w:r>
      <w:r>
        <w:t>of</w:t>
      </w:r>
      <w:r>
        <w:rPr>
          <w:spacing w:val="-2"/>
        </w:rPr>
        <w:t xml:space="preserve"> </w:t>
      </w:r>
      <w:r>
        <w:t>at</w:t>
      </w:r>
      <w:r>
        <w:rPr>
          <w:spacing w:val="-3"/>
        </w:rPr>
        <w:t xml:space="preserve"> </w:t>
      </w:r>
      <w:r>
        <w:t>least</w:t>
      </w:r>
      <w:r>
        <w:rPr>
          <w:spacing w:val="-6"/>
        </w:rPr>
        <w:t xml:space="preserve"> </w:t>
      </w:r>
      <w:r>
        <w:t>£100</w:t>
      </w:r>
      <w:r>
        <w:rPr>
          <w:spacing w:val="-2"/>
        </w:rPr>
        <w:t xml:space="preserve"> </w:t>
      </w:r>
      <w:r>
        <w:t>is</w:t>
      </w:r>
      <w:r>
        <w:rPr>
          <w:spacing w:val="-4"/>
        </w:rPr>
        <w:t xml:space="preserve"> </w:t>
      </w:r>
      <w:r>
        <w:t>made</w:t>
      </w:r>
      <w:r>
        <w:rPr>
          <w:spacing w:val="-2"/>
        </w:rPr>
        <w:t xml:space="preserve"> </w:t>
      </w:r>
      <w:r>
        <w:t>prior</w:t>
      </w:r>
      <w:r>
        <w:rPr>
          <w:spacing w:val="-2"/>
        </w:rPr>
        <w:t xml:space="preserve"> </w:t>
      </w:r>
      <w:r>
        <w:t>to</w:t>
      </w:r>
      <w:r>
        <w:rPr>
          <w:spacing w:val="-2"/>
        </w:rPr>
        <w:t xml:space="preserve"> </w:t>
      </w:r>
      <w:r>
        <w:t>commencement</w:t>
      </w:r>
      <w:r>
        <w:rPr>
          <w:spacing w:val="-3"/>
        </w:rPr>
        <w:t xml:space="preserve"> </w:t>
      </w:r>
      <w:r>
        <w:t>of</w:t>
      </w:r>
      <w:r>
        <w:rPr>
          <w:spacing w:val="-2"/>
        </w:rPr>
        <w:t xml:space="preserve"> study.</w:t>
      </w:r>
    </w:p>
    <w:p w14:paraId="608A7699" w14:textId="77777777" w:rsidR="005E6B75" w:rsidRDefault="00A83FE9">
      <w:pPr>
        <w:pStyle w:val="ListParagraph"/>
        <w:numPr>
          <w:ilvl w:val="2"/>
          <w:numId w:val="7"/>
        </w:numPr>
        <w:tabs>
          <w:tab w:val="left" w:pos="1583"/>
        </w:tabs>
        <w:spacing w:before="2"/>
        <w:ind w:left="1583" w:hanging="427"/>
        <w:rPr>
          <w:rFonts w:ascii="Symbol" w:hAnsi="Symbol"/>
          <w:sz w:val="12"/>
        </w:rPr>
      </w:pPr>
      <w:r>
        <w:t>The</w:t>
      </w:r>
      <w:r>
        <w:rPr>
          <w:spacing w:val="-2"/>
        </w:rPr>
        <w:t xml:space="preserve"> </w:t>
      </w:r>
      <w:r>
        <w:t>balance</w:t>
      </w:r>
      <w:r>
        <w:rPr>
          <w:spacing w:val="-4"/>
        </w:rPr>
        <w:t xml:space="preserve"> </w:t>
      </w:r>
      <w:r>
        <w:t>is</w:t>
      </w:r>
      <w:r>
        <w:rPr>
          <w:spacing w:val="-2"/>
        </w:rPr>
        <w:t xml:space="preserve"> </w:t>
      </w:r>
      <w:r>
        <w:t>paid</w:t>
      </w:r>
      <w:r>
        <w:rPr>
          <w:spacing w:val="-4"/>
        </w:rPr>
        <w:t xml:space="preserve"> </w:t>
      </w:r>
      <w:r>
        <w:t>by</w:t>
      </w:r>
      <w:r>
        <w:rPr>
          <w:spacing w:val="-4"/>
        </w:rPr>
        <w:t xml:space="preserve"> </w:t>
      </w:r>
      <w:r>
        <w:t>up</w:t>
      </w:r>
      <w:r>
        <w:rPr>
          <w:spacing w:val="-3"/>
        </w:rPr>
        <w:t xml:space="preserve"> </w:t>
      </w:r>
      <w:r>
        <w:t>to</w:t>
      </w:r>
      <w:r>
        <w:rPr>
          <w:spacing w:val="-1"/>
        </w:rPr>
        <w:t xml:space="preserve"> </w:t>
      </w:r>
      <w:r>
        <w:t>five</w:t>
      </w:r>
      <w:r>
        <w:rPr>
          <w:spacing w:val="-4"/>
        </w:rPr>
        <w:t xml:space="preserve"> </w:t>
      </w:r>
      <w:r>
        <w:t>equal</w:t>
      </w:r>
      <w:r>
        <w:rPr>
          <w:spacing w:val="-2"/>
        </w:rPr>
        <w:t xml:space="preserve"> </w:t>
      </w:r>
      <w:r>
        <w:t>payments</w:t>
      </w:r>
      <w:r>
        <w:rPr>
          <w:spacing w:val="-4"/>
        </w:rPr>
        <w:t xml:space="preserve"> </w:t>
      </w:r>
      <w:r>
        <w:t>on</w:t>
      </w:r>
      <w:r>
        <w:rPr>
          <w:spacing w:val="-5"/>
        </w:rPr>
        <w:t xml:space="preserve"> </w:t>
      </w:r>
      <w:r>
        <w:t>the</w:t>
      </w:r>
      <w:r>
        <w:rPr>
          <w:spacing w:val="-2"/>
        </w:rPr>
        <w:t xml:space="preserve"> </w:t>
      </w:r>
      <w:r>
        <w:t>1</w:t>
      </w:r>
      <w:r>
        <w:rPr>
          <w:vertAlign w:val="superscript"/>
        </w:rPr>
        <w:t>st</w:t>
      </w:r>
      <w:r>
        <w:rPr>
          <w:spacing w:val="-5"/>
        </w:rPr>
        <w:t xml:space="preserve"> </w:t>
      </w:r>
      <w:r>
        <w:t>of</w:t>
      </w:r>
      <w:r>
        <w:rPr>
          <w:spacing w:val="-2"/>
        </w:rPr>
        <w:t xml:space="preserve"> </w:t>
      </w:r>
      <w:r>
        <w:t>each</w:t>
      </w:r>
      <w:r>
        <w:rPr>
          <w:spacing w:val="-2"/>
        </w:rPr>
        <w:t xml:space="preserve"> </w:t>
      </w:r>
      <w:r>
        <w:t>following</w:t>
      </w:r>
      <w:r>
        <w:rPr>
          <w:spacing w:val="-6"/>
        </w:rPr>
        <w:t xml:space="preserve"> </w:t>
      </w:r>
      <w:r>
        <w:rPr>
          <w:spacing w:val="-2"/>
        </w:rPr>
        <w:t>month.</w:t>
      </w:r>
    </w:p>
    <w:p w14:paraId="608A769A" w14:textId="77777777" w:rsidR="005E6B75" w:rsidRDefault="00A83FE9">
      <w:pPr>
        <w:pStyle w:val="ListParagraph"/>
        <w:numPr>
          <w:ilvl w:val="2"/>
          <w:numId w:val="7"/>
        </w:numPr>
        <w:tabs>
          <w:tab w:val="left" w:pos="1584"/>
        </w:tabs>
        <w:spacing w:before="1"/>
        <w:ind w:left="1584" w:right="1664" w:hanging="428"/>
        <w:rPr>
          <w:rFonts w:ascii="Symbol" w:hAnsi="Symbol"/>
          <w:sz w:val="12"/>
        </w:rPr>
      </w:pPr>
      <w:r>
        <w:t>Full</w:t>
      </w:r>
      <w:r>
        <w:rPr>
          <w:spacing w:val="-2"/>
        </w:rPr>
        <w:t xml:space="preserve"> </w:t>
      </w:r>
      <w:r>
        <w:t>payment</w:t>
      </w:r>
      <w:r>
        <w:rPr>
          <w:spacing w:val="-1"/>
        </w:rPr>
        <w:t xml:space="preserve"> </w:t>
      </w:r>
      <w:r>
        <w:t>is</w:t>
      </w:r>
      <w:r>
        <w:rPr>
          <w:spacing w:val="-4"/>
        </w:rPr>
        <w:t xml:space="preserve"> </w:t>
      </w:r>
      <w:r>
        <w:t>made</w:t>
      </w:r>
      <w:r>
        <w:rPr>
          <w:spacing w:val="-3"/>
        </w:rPr>
        <w:t xml:space="preserve"> </w:t>
      </w:r>
      <w:r>
        <w:t>before</w:t>
      </w:r>
      <w:r>
        <w:rPr>
          <w:spacing w:val="-1"/>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academic</w:t>
      </w:r>
      <w:r>
        <w:rPr>
          <w:spacing w:val="-3"/>
        </w:rPr>
        <w:t xml:space="preserve"> </w:t>
      </w:r>
      <w:r>
        <w:t>year</w:t>
      </w:r>
      <w:r>
        <w:rPr>
          <w:spacing w:val="-3"/>
        </w:rPr>
        <w:t xml:space="preserve"> </w:t>
      </w:r>
      <w:r>
        <w:t>or</w:t>
      </w:r>
      <w:r>
        <w:rPr>
          <w:spacing w:val="-3"/>
        </w:rPr>
        <w:t xml:space="preserve"> </w:t>
      </w:r>
      <w:r>
        <w:t>within</w:t>
      </w:r>
      <w:r>
        <w:rPr>
          <w:spacing w:val="-3"/>
        </w:rPr>
        <w:t xml:space="preserve"> </w:t>
      </w:r>
      <w:r>
        <w:t>the</w:t>
      </w:r>
      <w:r>
        <w:rPr>
          <w:spacing w:val="-3"/>
        </w:rPr>
        <w:t xml:space="preserve"> </w:t>
      </w:r>
      <w:r>
        <w:t>semester</w:t>
      </w:r>
      <w:r>
        <w:rPr>
          <w:spacing w:val="-1"/>
        </w:rPr>
        <w:t xml:space="preserve"> </w:t>
      </w:r>
      <w:r>
        <w:t>(for those studying for less than a full academic year).</w:t>
      </w:r>
    </w:p>
    <w:p w14:paraId="608A769B" w14:textId="77777777" w:rsidR="005E6B75" w:rsidRDefault="005E6B75">
      <w:pPr>
        <w:pStyle w:val="BodyText"/>
        <w:spacing w:before="39"/>
      </w:pPr>
    </w:p>
    <w:p w14:paraId="608A769C" w14:textId="77777777" w:rsidR="005E6B75" w:rsidRDefault="00A83FE9">
      <w:pPr>
        <w:pStyle w:val="BodyText"/>
        <w:ind w:left="1156" w:right="1369"/>
      </w:pPr>
      <w:r>
        <w:t>The instalment policy applies to all full-time and structured part-time undergraduate and taught</w:t>
      </w:r>
      <w:r>
        <w:rPr>
          <w:spacing w:val="-4"/>
        </w:rPr>
        <w:t xml:space="preserve"> </w:t>
      </w:r>
      <w:r>
        <w:t>postgraduate</w:t>
      </w:r>
      <w:r>
        <w:rPr>
          <w:spacing w:val="-4"/>
        </w:rPr>
        <w:t xml:space="preserve"> </w:t>
      </w:r>
      <w:r>
        <w:t>students</w:t>
      </w:r>
      <w:r>
        <w:rPr>
          <w:spacing w:val="-3"/>
        </w:rPr>
        <w:t xml:space="preserve"> </w:t>
      </w:r>
      <w:r>
        <w:t>except</w:t>
      </w:r>
      <w:r>
        <w:rPr>
          <w:spacing w:val="-4"/>
        </w:rPr>
        <w:t xml:space="preserve"> </w:t>
      </w:r>
      <w:r>
        <w:t>international</w:t>
      </w:r>
      <w:r>
        <w:rPr>
          <w:spacing w:val="-4"/>
        </w:rPr>
        <w:t xml:space="preserve"> </w:t>
      </w:r>
      <w:r>
        <w:t>students</w:t>
      </w:r>
      <w:r>
        <w:rPr>
          <w:spacing w:val="-4"/>
        </w:rPr>
        <w:t xml:space="preserve"> </w:t>
      </w:r>
      <w:r>
        <w:t>studying</w:t>
      </w:r>
      <w:r>
        <w:rPr>
          <w:spacing w:val="-6"/>
        </w:rPr>
        <w:t xml:space="preserve"> </w:t>
      </w:r>
      <w:r>
        <w:t>on-campus</w:t>
      </w:r>
      <w:r>
        <w:rPr>
          <w:spacing w:val="-4"/>
        </w:rPr>
        <w:t xml:space="preserve"> </w:t>
      </w:r>
      <w:r>
        <w:t>in</w:t>
      </w:r>
      <w:r>
        <w:rPr>
          <w:spacing w:val="-5"/>
        </w:rPr>
        <w:t xml:space="preserve"> </w:t>
      </w:r>
      <w:r>
        <w:t>Scotland. For clarity, this means that international students studying online from their home country (INTO or INTEUO fee statuses) will be eligible to pay by instalments as per the policy above.</w:t>
      </w:r>
    </w:p>
    <w:p w14:paraId="608A769D" w14:textId="77777777" w:rsidR="005E6B75" w:rsidRDefault="005E6B75">
      <w:pPr>
        <w:pStyle w:val="BodyText"/>
        <w:spacing w:before="39"/>
      </w:pPr>
    </w:p>
    <w:p w14:paraId="608A769E" w14:textId="77777777" w:rsidR="005E6B75" w:rsidRDefault="00A83FE9">
      <w:pPr>
        <w:pStyle w:val="BodyText"/>
        <w:ind w:left="1156" w:right="1369"/>
      </w:pPr>
      <w:r>
        <w:t>Arrangements</w:t>
      </w:r>
      <w:r>
        <w:rPr>
          <w:spacing w:val="-2"/>
        </w:rPr>
        <w:t xml:space="preserve"> </w:t>
      </w:r>
      <w:r>
        <w:t>for</w:t>
      </w:r>
      <w:r>
        <w:rPr>
          <w:spacing w:val="-2"/>
        </w:rPr>
        <w:t xml:space="preserve"> </w:t>
      </w:r>
      <w:r>
        <w:t>international</w:t>
      </w:r>
      <w:r>
        <w:rPr>
          <w:spacing w:val="-2"/>
        </w:rPr>
        <w:t xml:space="preserve"> </w:t>
      </w:r>
      <w:r>
        <w:t>students studying</w:t>
      </w:r>
      <w:r>
        <w:rPr>
          <w:spacing w:val="-5"/>
        </w:rPr>
        <w:t xml:space="preserve"> </w:t>
      </w:r>
      <w:r>
        <w:t>on-campus</w:t>
      </w:r>
      <w:r>
        <w:rPr>
          <w:spacing w:val="-2"/>
        </w:rPr>
        <w:t xml:space="preserve"> </w:t>
      </w:r>
      <w:r>
        <w:t>in</w:t>
      </w:r>
      <w:r>
        <w:rPr>
          <w:spacing w:val="-2"/>
        </w:rPr>
        <w:t xml:space="preserve"> </w:t>
      </w:r>
      <w:r>
        <w:t>Scotland</w:t>
      </w:r>
      <w:r>
        <w:rPr>
          <w:spacing w:val="-5"/>
        </w:rPr>
        <w:t xml:space="preserve"> </w:t>
      </w:r>
      <w:r>
        <w:t>can</w:t>
      </w:r>
      <w:r>
        <w:rPr>
          <w:spacing w:val="-3"/>
        </w:rPr>
        <w:t xml:space="preserve"> </w:t>
      </w:r>
      <w:r>
        <w:t>be</w:t>
      </w:r>
      <w:r>
        <w:rPr>
          <w:spacing w:val="-4"/>
        </w:rPr>
        <w:t xml:space="preserve"> </w:t>
      </w:r>
      <w:r>
        <w:t>found</w:t>
      </w:r>
      <w:r>
        <w:rPr>
          <w:spacing w:val="-3"/>
        </w:rPr>
        <w:t xml:space="preserve"> </w:t>
      </w:r>
      <w:r>
        <w:t>in</w:t>
      </w:r>
      <w:r>
        <w:rPr>
          <w:spacing w:val="-2"/>
        </w:rPr>
        <w:t xml:space="preserve"> </w:t>
      </w:r>
      <w:r>
        <w:t xml:space="preserve">6.2 </w:t>
      </w:r>
      <w:r>
        <w:rPr>
          <w:spacing w:val="-2"/>
        </w:rPr>
        <w:t>below.</w:t>
      </w:r>
    </w:p>
    <w:p w14:paraId="608A769F" w14:textId="77777777" w:rsidR="005E6B75" w:rsidRDefault="005E6B75">
      <w:pPr>
        <w:pStyle w:val="BodyText"/>
        <w:spacing w:before="62"/>
      </w:pPr>
    </w:p>
    <w:p w14:paraId="608A76A0" w14:textId="77777777" w:rsidR="005E6B75" w:rsidRDefault="00A83FE9">
      <w:pPr>
        <w:pStyle w:val="Heading3"/>
        <w:numPr>
          <w:ilvl w:val="1"/>
          <w:numId w:val="7"/>
        </w:numPr>
        <w:tabs>
          <w:tab w:val="left" w:pos="1111"/>
        </w:tabs>
        <w:ind w:left="1111" w:hanging="521"/>
        <w:rPr>
          <w:color w:val="2D74B5"/>
        </w:rPr>
      </w:pPr>
      <w:r>
        <w:rPr>
          <w:color w:val="2D74B5"/>
        </w:rPr>
        <w:t>International</w:t>
      </w:r>
      <w:r>
        <w:rPr>
          <w:color w:val="2D74B5"/>
          <w:spacing w:val="-1"/>
        </w:rPr>
        <w:t xml:space="preserve"> </w:t>
      </w:r>
      <w:r>
        <w:rPr>
          <w:color w:val="2D74B5"/>
          <w:spacing w:val="-2"/>
        </w:rPr>
        <w:t>students</w:t>
      </w:r>
    </w:p>
    <w:p w14:paraId="775B6DB6" w14:textId="77777777" w:rsidR="005E6B75" w:rsidRDefault="005E6B75">
      <w:pPr>
        <w:pStyle w:val="BodyText"/>
      </w:pPr>
    </w:p>
    <w:p w14:paraId="6D32402F" w14:textId="77777777" w:rsidR="005E2E3C" w:rsidRDefault="005E2E3C">
      <w:pPr>
        <w:pStyle w:val="BodyText"/>
      </w:pPr>
    </w:p>
    <w:p w14:paraId="2646F318" w14:textId="77777777" w:rsidR="005E2E3C" w:rsidRDefault="005E2E3C" w:rsidP="005E2E3C">
      <w:pPr>
        <w:pStyle w:val="xmsonormal"/>
        <w:shd w:val="clear" w:color="auto" w:fill="FFFFFF"/>
        <w:spacing w:before="0" w:beforeAutospacing="0" w:after="0" w:afterAutospacing="0"/>
        <w:ind w:left="1288"/>
        <w:rPr>
          <w:rFonts w:ascii="Aptos" w:hAnsi="Aptos"/>
          <w:color w:val="242424"/>
          <w:sz w:val="22"/>
          <w:szCs w:val="22"/>
        </w:rPr>
      </w:pPr>
      <w:r>
        <w:rPr>
          <w:rFonts w:ascii="Aptos" w:hAnsi="Aptos"/>
          <w:color w:val="242424"/>
          <w:sz w:val="22"/>
          <w:szCs w:val="22"/>
          <w:bdr w:val="none" w:sz="0" w:space="0" w:color="auto" w:frame="1"/>
          <w:lang w:val="en-US"/>
        </w:rPr>
        <w:t>International students studying full-time on-campus in Scotland (INT or INTEU fee status) requiring a Student Route visa to study in the UK are required to pay:</w:t>
      </w:r>
    </w:p>
    <w:p w14:paraId="0AE8B9F0" w14:textId="77777777" w:rsidR="005E2E3C" w:rsidRDefault="005E2E3C" w:rsidP="005E2E3C">
      <w:pPr>
        <w:pStyle w:val="xmsonormal"/>
        <w:numPr>
          <w:ilvl w:val="0"/>
          <w:numId w:val="9"/>
        </w:numPr>
        <w:shd w:val="clear" w:color="auto" w:fill="FFFFFF"/>
        <w:spacing w:before="0" w:beforeAutospacing="0" w:after="0" w:afterAutospacing="0"/>
        <w:ind w:left="928"/>
        <w:rPr>
          <w:rFonts w:ascii="Aptos" w:hAnsi="Aptos" w:cs="Segoe UI"/>
          <w:color w:val="242424"/>
          <w:sz w:val="22"/>
          <w:szCs w:val="22"/>
        </w:rPr>
      </w:pPr>
      <w:r>
        <w:rPr>
          <w:rFonts w:ascii="Aptos" w:hAnsi="Aptos" w:cs="Segoe UI"/>
          <w:color w:val="242424"/>
          <w:sz w:val="22"/>
          <w:szCs w:val="22"/>
          <w:bdr w:val="none" w:sz="0" w:space="0" w:color="auto" w:frame="1"/>
          <w:lang w:val="en-IE"/>
        </w:rPr>
        <w:t>£4,000 set deposit</w:t>
      </w:r>
      <w:r>
        <w:rPr>
          <w:rFonts w:ascii="Aptos" w:hAnsi="Aptos" w:cs="Segoe UI"/>
          <w:color w:val="242424"/>
          <w:sz w:val="22"/>
          <w:szCs w:val="22"/>
        </w:rPr>
        <w:t> before the CAS (Confirmation of Acceptance for Studies) is raised.</w:t>
      </w:r>
    </w:p>
    <w:p w14:paraId="1D31D3FA" w14:textId="77777777" w:rsidR="005E2E3C" w:rsidRDefault="005E2E3C" w:rsidP="005E2E3C">
      <w:pPr>
        <w:pStyle w:val="xmsonormal"/>
        <w:numPr>
          <w:ilvl w:val="0"/>
          <w:numId w:val="9"/>
        </w:numPr>
        <w:shd w:val="clear" w:color="auto" w:fill="FFFFFF"/>
        <w:spacing w:before="0" w:beforeAutospacing="0" w:after="0" w:afterAutospacing="0"/>
        <w:ind w:left="928"/>
        <w:rPr>
          <w:rFonts w:ascii="Aptos" w:hAnsi="Aptos" w:cs="Segoe UI"/>
          <w:color w:val="242424"/>
          <w:sz w:val="22"/>
          <w:szCs w:val="22"/>
        </w:rPr>
      </w:pPr>
      <w:r>
        <w:rPr>
          <w:rFonts w:ascii="Aptos" w:hAnsi="Aptos" w:cs="Segoe UI"/>
          <w:color w:val="242424"/>
          <w:sz w:val="22"/>
          <w:szCs w:val="22"/>
          <w:bdr w:val="none" w:sz="0" w:space="0" w:color="auto" w:frame="1"/>
          <w:lang w:val="en-IE"/>
        </w:rPr>
        <w:t>50% of remaining fees before enrolment.</w:t>
      </w:r>
      <w:r>
        <w:rPr>
          <w:rFonts w:ascii="Aptos" w:hAnsi="Aptos" w:cs="Segoe UI"/>
          <w:color w:val="242424"/>
          <w:sz w:val="22"/>
          <w:szCs w:val="22"/>
        </w:rPr>
        <w:t> </w:t>
      </w:r>
    </w:p>
    <w:p w14:paraId="1B9DE29B" w14:textId="77777777" w:rsidR="005E2E3C" w:rsidRDefault="005E2E3C" w:rsidP="005E2E3C">
      <w:pPr>
        <w:pStyle w:val="xmsonormal"/>
        <w:numPr>
          <w:ilvl w:val="0"/>
          <w:numId w:val="9"/>
        </w:numPr>
        <w:shd w:val="clear" w:color="auto" w:fill="FFFFFF"/>
        <w:spacing w:before="0" w:beforeAutospacing="0" w:after="0" w:afterAutospacing="0"/>
        <w:ind w:left="928"/>
        <w:rPr>
          <w:rFonts w:ascii="Aptos" w:hAnsi="Aptos" w:cs="Segoe UI"/>
          <w:color w:val="242424"/>
          <w:sz w:val="22"/>
          <w:szCs w:val="22"/>
        </w:rPr>
      </w:pPr>
      <w:r>
        <w:rPr>
          <w:rFonts w:ascii="Aptos" w:hAnsi="Aptos" w:cs="Segoe UI"/>
          <w:color w:val="242424"/>
          <w:sz w:val="22"/>
          <w:szCs w:val="22"/>
          <w:bdr w:val="none" w:sz="0" w:space="0" w:color="auto" w:frame="1"/>
          <w:lang w:val="en-IE"/>
        </w:rPr>
        <w:t>Remaining 50% paid in advance of semester two. </w:t>
      </w:r>
      <w:r>
        <w:rPr>
          <w:rFonts w:ascii="Aptos" w:hAnsi="Aptos" w:cs="Segoe UI"/>
          <w:color w:val="242424"/>
          <w:sz w:val="22"/>
          <w:szCs w:val="22"/>
        </w:rPr>
        <w:t> </w:t>
      </w:r>
    </w:p>
    <w:p w14:paraId="130B2469" w14:textId="77777777" w:rsidR="005E2E3C" w:rsidRDefault="005E2E3C" w:rsidP="005E2E3C">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lang w:val="en-US"/>
        </w:rPr>
        <w:t> </w:t>
      </w:r>
    </w:p>
    <w:p w14:paraId="608A76A4" w14:textId="77777777" w:rsidR="005E6B75" w:rsidRDefault="00A83FE9">
      <w:pPr>
        <w:pStyle w:val="Heading2"/>
        <w:spacing w:before="330"/>
      </w:pPr>
      <w:r>
        <w:rPr>
          <w:color w:val="2D74B5"/>
        </w:rPr>
        <w:lastRenderedPageBreak/>
        <w:t>Withdrawal</w:t>
      </w:r>
      <w:r>
        <w:rPr>
          <w:color w:val="2D74B5"/>
          <w:spacing w:val="-3"/>
        </w:rPr>
        <w:t xml:space="preserve"> </w:t>
      </w:r>
      <w:r>
        <w:rPr>
          <w:color w:val="2D74B5"/>
        </w:rPr>
        <w:t>from</w:t>
      </w:r>
      <w:r>
        <w:rPr>
          <w:color w:val="2D74B5"/>
          <w:spacing w:val="-3"/>
        </w:rPr>
        <w:t xml:space="preserve"> </w:t>
      </w:r>
      <w:r>
        <w:rPr>
          <w:color w:val="2D74B5"/>
        </w:rPr>
        <w:t>the</w:t>
      </w:r>
      <w:r>
        <w:rPr>
          <w:color w:val="2D74B5"/>
          <w:spacing w:val="-3"/>
        </w:rPr>
        <w:t xml:space="preserve"> </w:t>
      </w:r>
      <w:r>
        <w:rPr>
          <w:color w:val="2D74B5"/>
        </w:rPr>
        <w:t>university</w:t>
      </w:r>
      <w:r>
        <w:rPr>
          <w:color w:val="2D74B5"/>
          <w:spacing w:val="-3"/>
        </w:rPr>
        <w:t xml:space="preserve"> </w:t>
      </w:r>
      <w:r>
        <w:rPr>
          <w:color w:val="2D74B5"/>
        </w:rPr>
        <w:t>and</w:t>
      </w:r>
      <w:r>
        <w:rPr>
          <w:color w:val="2D74B5"/>
          <w:spacing w:val="-2"/>
        </w:rPr>
        <w:t xml:space="preserve"> </w:t>
      </w:r>
      <w:r>
        <w:rPr>
          <w:color w:val="2D74B5"/>
        </w:rPr>
        <w:t>tuition</w:t>
      </w:r>
      <w:r>
        <w:rPr>
          <w:color w:val="2D74B5"/>
          <w:spacing w:val="-5"/>
        </w:rPr>
        <w:t xml:space="preserve"> </w:t>
      </w:r>
      <w:r>
        <w:rPr>
          <w:color w:val="2D74B5"/>
        </w:rPr>
        <w:t>fee</w:t>
      </w:r>
      <w:r>
        <w:rPr>
          <w:color w:val="2D74B5"/>
          <w:spacing w:val="-3"/>
        </w:rPr>
        <w:t xml:space="preserve"> </w:t>
      </w:r>
      <w:r>
        <w:rPr>
          <w:color w:val="2D74B5"/>
          <w:spacing w:val="-2"/>
        </w:rPr>
        <w:t>liability</w:t>
      </w:r>
    </w:p>
    <w:p w14:paraId="608A76A5" w14:textId="77777777" w:rsidR="005E6B75" w:rsidRDefault="00A83FE9">
      <w:pPr>
        <w:pStyle w:val="BodyText"/>
        <w:spacing w:line="259" w:lineRule="auto"/>
        <w:ind w:left="590" w:right="1369"/>
      </w:pPr>
      <w:r>
        <w:t>Students</w:t>
      </w:r>
      <w:r>
        <w:rPr>
          <w:spacing w:val="-1"/>
        </w:rPr>
        <w:t xml:space="preserve"> </w:t>
      </w:r>
      <w:r>
        <w:t>withdrawing</w:t>
      </w:r>
      <w:r>
        <w:rPr>
          <w:spacing w:val="-3"/>
        </w:rPr>
        <w:t xml:space="preserve"> </w:t>
      </w:r>
      <w:r>
        <w:t>from</w:t>
      </w:r>
      <w:r>
        <w:rPr>
          <w:spacing w:val="-3"/>
        </w:rPr>
        <w:t xml:space="preserve"> </w:t>
      </w:r>
      <w:r>
        <w:t>their</w:t>
      </w:r>
      <w:r>
        <w:rPr>
          <w:spacing w:val="-1"/>
        </w:rPr>
        <w:t xml:space="preserve"> </w:t>
      </w:r>
      <w:r>
        <w:t>studies</w:t>
      </w:r>
      <w:r>
        <w:rPr>
          <w:spacing w:val="-3"/>
        </w:rPr>
        <w:t xml:space="preserve"> </w:t>
      </w:r>
      <w:r>
        <w:t>may</w:t>
      </w:r>
      <w:r>
        <w:rPr>
          <w:spacing w:val="-3"/>
        </w:rPr>
        <w:t xml:space="preserve"> </w:t>
      </w:r>
      <w:r>
        <w:t>be</w:t>
      </w:r>
      <w:r>
        <w:rPr>
          <w:spacing w:val="-1"/>
        </w:rPr>
        <w:t xml:space="preserve"> </w:t>
      </w:r>
      <w:r>
        <w:t>liable</w:t>
      </w:r>
      <w:r>
        <w:rPr>
          <w:spacing w:val="-6"/>
        </w:rPr>
        <w:t xml:space="preserve"> </w:t>
      </w:r>
      <w:r>
        <w:t>for</w:t>
      </w:r>
      <w:r>
        <w:rPr>
          <w:spacing w:val="-1"/>
        </w:rPr>
        <w:t xml:space="preserve"> </w:t>
      </w:r>
      <w:r>
        <w:t>all</w:t>
      </w:r>
      <w:r>
        <w:rPr>
          <w:spacing w:val="-4"/>
        </w:rPr>
        <w:t xml:space="preserve"> </w:t>
      </w:r>
      <w:r>
        <w:t>or</w:t>
      </w:r>
      <w:r>
        <w:rPr>
          <w:spacing w:val="-1"/>
        </w:rPr>
        <w:t xml:space="preserve"> </w:t>
      </w:r>
      <w:r>
        <w:t>part</w:t>
      </w:r>
      <w:r>
        <w:rPr>
          <w:spacing w:val="-1"/>
        </w:rPr>
        <w:t xml:space="preserve"> </w:t>
      </w:r>
      <w:r>
        <w:t>of</w:t>
      </w:r>
      <w:r>
        <w:rPr>
          <w:spacing w:val="-4"/>
        </w:rPr>
        <w:t xml:space="preserve"> </w:t>
      </w:r>
      <w:r>
        <w:t>their</w:t>
      </w:r>
      <w:r>
        <w:rPr>
          <w:spacing w:val="-4"/>
        </w:rPr>
        <w:t xml:space="preserve"> </w:t>
      </w:r>
      <w:r>
        <w:t>tuition</w:t>
      </w:r>
      <w:r>
        <w:rPr>
          <w:spacing w:val="-2"/>
        </w:rPr>
        <w:t xml:space="preserve"> </w:t>
      </w:r>
      <w:r>
        <w:t>fee</w:t>
      </w:r>
      <w:r>
        <w:rPr>
          <w:spacing w:val="-3"/>
        </w:rPr>
        <w:t xml:space="preserve"> </w:t>
      </w:r>
      <w:r>
        <w:t>or</w:t>
      </w:r>
      <w:r>
        <w:rPr>
          <w:spacing w:val="-1"/>
        </w:rPr>
        <w:t xml:space="preserve"> </w:t>
      </w:r>
      <w:r>
        <w:t>loan, depending on when they withdraw from the university.</w:t>
      </w:r>
    </w:p>
    <w:p w14:paraId="608A76A6" w14:textId="77777777" w:rsidR="005E6B75" w:rsidRDefault="005E6B75">
      <w:pPr>
        <w:pStyle w:val="BodyText"/>
        <w:spacing w:before="154"/>
      </w:pPr>
    </w:p>
    <w:p w14:paraId="608A76A7" w14:textId="77777777" w:rsidR="005E6B75" w:rsidRDefault="00A83FE9">
      <w:pPr>
        <w:pStyle w:val="Heading3"/>
        <w:numPr>
          <w:ilvl w:val="0"/>
          <w:numId w:val="7"/>
        </w:numPr>
        <w:tabs>
          <w:tab w:val="left" w:pos="1156"/>
        </w:tabs>
        <w:ind w:hanging="566"/>
      </w:pPr>
      <w:r>
        <w:rPr>
          <w:color w:val="2D74B5"/>
        </w:rPr>
        <w:t>Fee</w:t>
      </w:r>
      <w:r>
        <w:rPr>
          <w:color w:val="2D74B5"/>
          <w:spacing w:val="-4"/>
        </w:rPr>
        <w:t xml:space="preserve"> </w:t>
      </w:r>
      <w:r>
        <w:rPr>
          <w:color w:val="2D74B5"/>
        </w:rPr>
        <w:t>liability</w:t>
      </w:r>
      <w:r>
        <w:rPr>
          <w:color w:val="2D74B5"/>
          <w:spacing w:val="-1"/>
        </w:rPr>
        <w:t xml:space="preserve"> </w:t>
      </w:r>
      <w:r>
        <w:rPr>
          <w:color w:val="2D74B5"/>
        </w:rPr>
        <w:t xml:space="preserve">for withdrawn </w:t>
      </w:r>
      <w:r>
        <w:rPr>
          <w:color w:val="2D74B5"/>
          <w:spacing w:val="-2"/>
        </w:rPr>
        <w:t>students</w:t>
      </w:r>
    </w:p>
    <w:p w14:paraId="608A76A8" w14:textId="77777777" w:rsidR="005E6B75" w:rsidRDefault="00A83FE9">
      <w:pPr>
        <w:pStyle w:val="ListParagraph"/>
        <w:numPr>
          <w:ilvl w:val="1"/>
          <w:numId w:val="7"/>
        </w:numPr>
        <w:tabs>
          <w:tab w:val="left" w:pos="1166"/>
        </w:tabs>
        <w:spacing w:before="62"/>
        <w:ind w:left="1166" w:hanging="576"/>
        <w:rPr>
          <w:rFonts w:ascii="Calibri Light"/>
          <w:color w:val="2D74B5"/>
          <w:sz w:val="24"/>
        </w:rPr>
      </w:pPr>
      <w:r>
        <w:rPr>
          <w:rFonts w:ascii="Calibri Light"/>
          <w:color w:val="2D74B5"/>
          <w:sz w:val="24"/>
        </w:rPr>
        <w:t>Full-time</w:t>
      </w:r>
      <w:r>
        <w:rPr>
          <w:rFonts w:ascii="Calibri Light"/>
          <w:color w:val="2D74B5"/>
          <w:spacing w:val="-6"/>
          <w:sz w:val="24"/>
        </w:rPr>
        <w:t xml:space="preserve"> </w:t>
      </w:r>
      <w:r>
        <w:rPr>
          <w:rFonts w:ascii="Calibri Light"/>
          <w:color w:val="2D74B5"/>
          <w:sz w:val="24"/>
        </w:rPr>
        <w:t>undergraduate</w:t>
      </w:r>
      <w:r>
        <w:rPr>
          <w:rFonts w:ascii="Calibri Light"/>
          <w:color w:val="2D74B5"/>
          <w:spacing w:val="-4"/>
          <w:sz w:val="24"/>
        </w:rPr>
        <w:t xml:space="preserve"> </w:t>
      </w:r>
      <w:r>
        <w:rPr>
          <w:rFonts w:ascii="Calibri Light"/>
          <w:color w:val="2D74B5"/>
          <w:sz w:val="24"/>
        </w:rPr>
        <w:t>students</w:t>
      </w:r>
      <w:r>
        <w:rPr>
          <w:rFonts w:ascii="Calibri Light"/>
          <w:color w:val="2D74B5"/>
          <w:spacing w:val="2"/>
          <w:sz w:val="24"/>
        </w:rPr>
        <w:t xml:space="preserve"> </w:t>
      </w:r>
      <w:r>
        <w:rPr>
          <w:rFonts w:ascii="Calibri Light"/>
          <w:color w:val="2D74B5"/>
          <w:sz w:val="24"/>
        </w:rPr>
        <w:t>whose</w:t>
      </w:r>
      <w:r>
        <w:rPr>
          <w:rFonts w:ascii="Calibri Light"/>
          <w:color w:val="2D74B5"/>
          <w:spacing w:val="-6"/>
          <w:sz w:val="24"/>
        </w:rPr>
        <w:t xml:space="preserve"> </w:t>
      </w:r>
      <w:r>
        <w:rPr>
          <w:rFonts w:ascii="Calibri Light"/>
          <w:color w:val="2D74B5"/>
          <w:sz w:val="24"/>
        </w:rPr>
        <w:t>fees</w:t>
      </w:r>
      <w:r>
        <w:rPr>
          <w:rFonts w:ascii="Calibri Light"/>
          <w:color w:val="2D74B5"/>
          <w:spacing w:val="-1"/>
          <w:sz w:val="24"/>
        </w:rPr>
        <w:t xml:space="preserve"> </w:t>
      </w:r>
      <w:r>
        <w:rPr>
          <w:rFonts w:ascii="Calibri Light"/>
          <w:color w:val="2D74B5"/>
          <w:sz w:val="24"/>
        </w:rPr>
        <w:t>are</w:t>
      </w:r>
      <w:r>
        <w:rPr>
          <w:rFonts w:ascii="Calibri Light"/>
          <w:color w:val="2D74B5"/>
          <w:spacing w:val="-4"/>
          <w:sz w:val="24"/>
        </w:rPr>
        <w:t xml:space="preserve"> </w:t>
      </w:r>
      <w:r>
        <w:rPr>
          <w:rFonts w:ascii="Calibri Light"/>
          <w:color w:val="2D74B5"/>
          <w:sz w:val="24"/>
        </w:rPr>
        <w:t>fully</w:t>
      </w:r>
      <w:r>
        <w:rPr>
          <w:rFonts w:ascii="Calibri Light"/>
          <w:color w:val="2D74B5"/>
          <w:spacing w:val="-3"/>
          <w:sz w:val="24"/>
        </w:rPr>
        <w:t xml:space="preserve"> </w:t>
      </w:r>
      <w:r>
        <w:rPr>
          <w:rFonts w:ascii="Calibri Light"/>
          <w:color w:val="2D74B5"/>
          <w:sz w:val="24"/>
        </w:rPr>
        <w:t>funded</w:t>
      </w:r>
      <w:r>
        <w:rPr>
          <w:rFonts w:ascii="Calibri Light"/>
          <w:color w:val="2D74B5"/>
          <w:spacing w:val="-3"/>
          <w:sz w:val="24"/>
        </w:rPr>
        <w:t xml:space="preserve"> </w:t>
      </w:r>
      <w:r>
        <w:rPr>
          <w:rFonts w:ascii="Calibri Light"/>
          <w:color w:val="2D74B5"/>
          <w:sz w:val="24"/>
        </w:rPr>
        <w:t>by</w:t>
      </w:r>
      <w:r>
        <w:rPr>
          <w:rFonts w:ascii="Calibri Light"/>
          <w:color w:val="2D74B5"/>
          <w:spacing w:val="-2"/>
          <w:sz w:val="24"/>
        </w:rPr>
        <w:t xml:space="preserve"> SAAS.</w:t>
      </w:r>
    </w:p>
    <w:p w14:paraId="608A76A9" w14:textId="77777777" w:rsidR="005E6B75" w:rsidRDefault="005E6B75">
      <w:pPr>
        <w:pStyle w:val="BodyText"/>
        <w:spacing w:before="72"/>
        <w:rPr>
          <w:rFonts w:ascii="Calibri Light"/>
          <w:sz w:val="24"/>
        </w:rPr>
      </w:pPr>
    </w:p>
    <w:p w14:paraId="608A76AA" w14:textId="77777777" w:rsidR="005E6B75" w:rsidRDefault="00A83FE9">
      <w:pPr>
        <w:pStyle w:val="BodyText"/>
        <w:spacing w:line="259" w:lineRule="auto"/>
        <w:ind w:left="1159" w:right="1369"/>
      </w:pPr>
      <w:r>
        <w:t>Student</w:t>
      </w:r>
      <w:r>
        <w:rPr>
          <w:spacing w:val="-3"/>
        </w:rPr>
        <w:t xml:space="preserve"> </w:t>
      </w:r>
      <w:r>
        <w:t>fees</w:t>
      </w:r>
      <w:r>
        <w:rPr>
          <w:spacing w:val="-3"/>
        </w:rPr>
        <w:t xml:space="preserve"> </w:t>
      </w:r>
      <w:r>
        <w:t>are</w:t>
      </w:r>
      <w:r>
        <w:rPr>
          <w:spacing w:val="-5"/>
        </w:rPr>
        <w:t xml:space="preserve"> </w:t>
      </w:r>
      <w:r>
        <w:t>paid</w:t>
      </w:r>
      <w:r>
        <w:rPr>
          <w:spacing w:val="-4"/>
        </w:rPr>
        <w:t xml:space="preserve"> </w:t>
      </w:r>
      <w:r>
        <w:t>directly</w:t>
      </w:r>
      <w:r>
        <w:rPr>
          <w:spacing w:val="-3"/>
        </w:rPr>
        <w:t xml:space="preserve"> </w:t>
      </w:r>
      <w:r>
        <w:t>to</w:t>
      </w:r>
      <w:r>
        <w:rPr>
          <w:spacing w:val="-4"/>
        </w:rPr>
        <w:t xml:space="preserve"> </w:t>
      </w:r>
      <w:r>
        <w:t>the</w:t>
      </w:r>
      <w:r>
        <w:rPr>
          <w:spacing w:val="-3"/>
        </w:rPr>
        <w:t xml:space="preserve"> </w:t>
      </w:r>
      <w:r>
        <w:t>university.</w:t>
      </w:r>
      <w:r>
        <w:rPr>
          <w:spacing w:val="-3"/>
        </w:rPr>
        <w:t xml:space="preserve"> </w:t>
      </w:r>
      <w:r>
        <w:t>Fee</w:t>
      </w:r>
      <w:r>
        <w:rPr>
          <w:spacing w:val="-5"/>
        </w:rPr>
        <w:t xml:space="preserve"> </w:t>
      </w:r>
      <w:r>
        <w:t>liability</w:t>
      </w:r>
      <w:r>
        <w:rPr>
          <w:spacing w:val="-3"/>
        </w:rPr>
        <w:t xml:space="preserve"> </w:t>
      </w:r>
      <w:r>
        <w:t>for</w:t>
      </w:r>
      <w:r>
        <w:rPr>
          <w:spacing w:val="-3"/>
        </w:rPr>
        <w:t xml:space="preserve"> </w:t>
      </w:r>
      <w:r>
        <w:t>students</w:t>
      </w:r>
      <w:r>
        <w:rPr>
          <w:spacing w:val="-3"/>
        </w:rPr>
        <w:t xml:space="preserve"> </w:t>
      </w:r>
      <w:r>
        <w:t>withdrawing</w:t>
      </w:r>
      <w:r>
        <w:rPr>
          <w:spacing w:val="-4"/>
        </w:rPr>
        <w:t xml:space="preserve"> </w:t>
      </w:r>
      <w:r>
        <w:t>from their studies:</w:t>
      </w:r>
    </w:p>
    <w:p w14:paraId="608A76AB" w14:textId="77777777" w:rsidR="005E6B75" w:rsidRDefault="005E6B75">
      <w:pPr>
        <w:pStyle w:val="BodyText"/>
        <w:spacing w:before="11"/>
        <w:rPr>
          <w:sz w:val="12"/>
        </w:rPr>
      </w:pP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3413"/>
        <w:gridCol w:w="2127"/>
      </w:tblGrid>
      <w:tr w:rsidR="005E6B75" w14:paraId="608A76B0" w14:textId="77777777">
        <w:trPr>
          <w:trHeight w:val="537"/>
        </w:trPr>
        <w:tc>
          <w:tcPr>
            <w:tcW w:w="2921" w:type="dxa"/>
            <w:tcBorders>
              <w:top w:val="nil"/>
              <w:left w:val="nil"/>
            </w:tcBorders>
          </w:tcPr>
          <w:p w14:paraId="608A76AC" w14:textId="77777777" w:rsidR="005E6B75" w:rsidRDefault="00A83FE9">
            <w:pPr>
              <w:pStyle w:val="TableParagraph"/>
              <w:spacing w:line="268" w:lineRule="exact"/>
              <w:rPr>
                <w:b/>
              </w:rPr>
            </w:pPr>
            <w:r>
              <w:rPr>
                <w:b/>
              </w:rPr>
              <w:t>Course</w:t>
            </w:r>
            <w:r>
              <w:rPr>
                <w:b/>
                <w:spacing w:val="-4"/>
              </w:rPr>
              <w:t xml:space="preserve"> </w:t>
            </w:r>
            <w:r>
              <w:rPr>
                <w:b/>
              </w:rPr>
              <w:t>start</w:t>
            </w:r>
            <w:r>
              <w:rPr>
                <w:b/>
                <w:spacing w:val="-3"/>
              </w:rPr>
              <w:t xml:space="preserve"> </w:t>
            </w:r>
            <w:r>
              <w:rPr>
                <w:b/>
                <w:spacing w:val="-4"/>
              </w:rPr>
              <w:t>date</w:t>
            </w:r>
          </w:p>
        </w:tc>
        <w:tc>
          <w:tcPr>
            <w:tcW w:w="3413" w:type="dxa"/>
            <w:tcBorders>
              <w:top w:val="nil"/>
            </w:tcBorders>
          </w:tcPr>
          <w:p w14:paraId="608A76AD" w14:textId="77777777" w:rsidR="005E6B75" w:rsidRDefault="00A83FE9">
            <w:pPr>
              <w:pStyle w:val="TableParagraph"/>
              <w:spacing w:line="268" w:lineRule="exact"/>
              <w:ind w:left="103"/>
              <w:rPr>
                <w:b/>
              </w:rPr>
            </w:pPr>
            <w:r>
              <w:rPr>
                <w:b/>
              </w:rPr>
              <w:t>Withdrawal</w:t>
            </w:r>
            <w:r>
              <w:rPr>
                <w:b/>
                <w:spacing w:val="-10"/>
              </w:rPr>
              <w:t xml:space="preserve"> </w:t>
            </w:r>
            <w:r>
              <w:rPr>
                <w:b/>
                <w:spacing w:val="-4"/>
              </w:rPr>
              <w:t>date</w:t>
            </w:r>
          </w:p>
        </w:tc>
        <w:tc>
          <w:tcPr>
            <w:tcW w:w="2127" w:type="dxa"/>
            <w:tcBorders>
              <w:top w:val="nil"/>
              <w:right w:val="nil"/>
            </w:tcBorders>
          </w:tcPr>
          <w:p w14:paraId="608A76AE" w14:textId="77777777" w:rsidR="005E6B75" w:rsidRDefault="00A83FE9">
            <w:pPr>
              <w:pStyle w:val="TableParagraph"/>
              <w:spacing w:line="268" w:lineRule="exact"/>
              <w:ind w:left="103"/>
              <w:rPr>
                <w:b/>
              </w:rPr>
            </w:pPr>
            <w:r>
              <w:rPr>
                <w:b/>
              </w:rPr>
              <w:t>Fee</w:t>
            </w:r>
            <w:r>
              <w:rPr>
                <w:b/>
                <w:spacing w:val="59"/>
                <w:w w:val="150"/>
              </w:rPr>
              <w:t xml:space="preserve"> </w:t>
            </w:r>
            <w:r>
              <w:rPr>
                <w:b/>
              </w:rPr>
              <w:t>liability</w:t>
            </w:r>
            <w:r>
              <w:rPr>
                <w:b/>
                <w:spacing w:val="59"/>
                <w:w w:val="150"/>
              </w:rPr>
              <w:t xml:space="preserve"> </w:t>
            </w:r>
            <w:r>
              <w:rPr>
                <w:b/>
              </w:rPr>
              <w:t>(to</w:t>
            </w:r>
            <w:r>
              <w:rPr>
                <w:b/>
                <w:spacing w:val="60"/>
                <w:w w:val="150"/>
              </w:rPr>
              <w:t xml:space="preserve"> </w:t>
            </w:r>
            <w:r>
              <w:rPr>
                <w:b/>
                <w:spacing w:val="-5"/>
              </w:rPr>
              <w:t>be</w:t>
            </w:r>
          </w:p>
          <w:p w14:paraId="608A76AF" w14:textId="77777777" w:rsidR="005E6B75" w:rsidRDefault="00A83FE9">
            <w:pPr>
              <w:pStyle w:val="TableParagraph"/>
              <w:spacing w:line="249" w:lineRule="exact"/>
              <w:ind w:left="103"/>
              <w:rPr>
                <w:b/>
              </w:rPr>
            </w:pPr>
            <w:r>
              <w:rPr>
                <w:b/>
              </w:rPr>
              <w:t>paid</w:t>
            </w:r>
            <w:r>
              <w:rPr>
                <w:b/>
                <w:spacing w:val="-3"/>
              </w:rPr>
              <w:t xml:space="preserve"> </w:t>
            </w:r>
            <w:r>
              <w:rPr>
                <w:b/>
              </w:rPr>
              <w:t>by</w:t>
            </w:r>
            <w:r>
              <w:rPr>
                <w:b/>
                <w:spacing w:val="-1"/>
              </w:rPr>
              <w:t xml:space="preserve"> </w:t>
            </w:r>
            <w:r>
              <w:rPr>
                <w:b/>
              </w:rPr>
              <w:t>the</w:t>
            </w:r>
            <w:r>
              <w:rPr>
                <w:b/>
                <w:spacing w:val="-2"/>
              </w:rPr>
              <w:t xml:space="preserve"> student)</w:t>
            </w:r>
          </w:p>
        </w:tc>
      </w:tr>
      <w:tr w:rsidR="005E6B75" w14:paraId="608A76B5" w14:textId="77777777">
        <w:trPr>
          <w:trHeight w:val="537"/>
        </w:trPr>
        <w:tc>
          <w:tcPr>
            <w:tcW w:w="2921" w:type="dxa"/>
            <w:vMerge w:val="restart"/>
            <w:tcBorders>
              <w:left w:val="nil"/>
              <w:bottom w:val="single" w:sz="2" w:space="0" w:color="000000"/>
            </w:tcBorders>
          </w:tcPr>
          <w:p w14:paraId="608A76B1" w14:textId="77777777" w:rsidR="005E6B75" w:rsidRDefault="00A83FE9">
            <w:pPr>
              <w:pStyle w:val="TableParagraph"/>
              <w:spacing w:line="268" w:lineRule="exact"/>
            </w:pPr>
            <w:r>
              <w:t>August</w:t>
            </w:r>
            <w:r>
              <w:rPr>
                <w:spacing w:val="-3"/>
              </w:rPr>
              <w:t xml:space="preserve"> </w:t>
            </w:r>
            <w:r>
              <w:t>to</w:t>
            </w:r>
            <w:r>
              <w:rPr>
                <w:spacing w:val="-3"/>
              </w:rPr>
              <w:t xml:space="preserve"> </w:t>
            </w:r>
            <w:r>
              <w:rPr>
                <w:spacing w:val="-2"/>
              </w:rPr>
              <w:t>December</w:t>
            </w:r>
          </w:p>
        </w:tc>
        <w:tc>
          <w:tcPr>
            <w:tcW w:w="3413" w:type="dxa"/>
            <w:tcBorders>
              <w:bottom w:val="single" w:sz="2" w:space="0" w:color="000000"/>
            </w:tcBorders>
          </w:tcPr>
          <w:p w14:paraId="608A76B2" w14:textId="77777777" w:rsidR="005E6B75" w:rsidRDefault="00A83FE9">
            <w:pPr>
              <w:pStyle w:val="TableParagraph"/>
              <w:spacing w:line="268" w:lineRule="exact"/>
              <w:ind w:left="103"/>
            </w:pPr>
            <w:r>
              <w:t>Before</w:t>
            </w:r>
            <w:r>
              <w:rPr>
                <w:spacing w:val="-3"/>
              </w:rPr>
              <w:t xml:space="preserve"> </w:t>
            </w:r>
            <w:r>
              <w:t>1</w:t>
            </w:r>
            <w:r>
              <w:rPr>
                <w:spacing w:val="-4"/>
              </w:rPr>
              <w:t xml:space="preserve"> </w:t>
            </w:r>
            <w:r>
              <w:rPr>
                <w:spacing w:val="-2"/>
              </w:rPr>
              <w:t>December</w:t>
            </w:r>
          </w:p>
        </w:tc>
        <w:tc>
          <w:tcPr>
            <w:tcW w:w="2127" w:type="dxa"/>
            <w:tcBorders>
              <w:bottom w:val="single" w:sz="2" w:space="0" w:color="000000"/>
              <w:right w:val="nil"/>
            </w:tcBorders>
          </w:tcPr>
          <w:p w14:paraId="608A76B3" w14:textId="77777777" w:rsidR="005E6B75" w:rsidRDefault="00A83FE9">
            <w:pPr>
              <w:pStyle w:val="TableParagraph"/>
              <w:spacing w:line="268" w:lineRule="exact"/>
              <w:ind w:left="103"/>
            </w:pPr>
            <w:r>
              <w:t>£100</w:t>
            </w:r>
            <w:r>
              <w:rPr>
                <w:spacing w:val="-4"/>
              </w:rPr>
              <w:t xml:space="preserve"> </w:t>
            </w:r>
            <w:r>
              <w:rPr>
                <w:spacing w:val="-2"/>
              </w:rPr>
              <w:t>administration</w:t>
            </w:r>
          </w:p>
          <w:p w14:paraId="608A76B4" w14:textId="77777777" w:rsidR="005E6B75" w:rsidRDefault="00A83FE9">
            <w:pPr>
              <w:pStyle w:val="TableParagraph"/>
              <w:spacing w:line="249" w:lineRule="exact"/>
              <w:ind w:left="103"/>
            </w:pPr>
            <w:r>
              <w:t>fee</w:t>
            </w:r>
            <w:r>
              <w:rPr>
                <w:spacing w:val="-2"/>
              </w:rPr>
              <w:t xml:space="preserve"> </w:t>
            </w:r>
            <w:r>
              <w:rPr>
                <w:spacing w:val="-4"/>
              </w:rPr>
              <w:t>only</w:t>
            </w:r>
          </w:p>
        </w:tc>
      </w:tr>
      <w:tr w:rsidR="005E6B75" w14:paraId="608A76B9" w14:textId="77777777">
        <w:trPr>
          <w:trHeight w:val="268"/>
        </w:trPr>
        <w:tc>
          <w:tcPr>
            <w:tcW w:w="2921" w:type="dxa"/>
            <w:vMerge/>
            <w:tcBorders>
              <w:top w:val="nil"/>
              <w:left w:val="nil"/>
              <w:bottom w:val="single" w:sz="2" w:space="0" w:color="000000"/>
            </w:tcBorders>
          </w:tcPr>
          <w:p w14:paraId="608A76B6" w14:textId="77777777" w:rsidR="005E6B75" w:rsidRDefault="005E6B75">
            <w:pPr>
              <w:rPr>
                <w:sz w:val="2"/>
                <w:szCs w:val="2"/>
              </w:rPr>
            </w:pPr>
          </w:p>
        </w:tc>
        <w:tc>
          <w:tcPr>
            <w:tcW w:w="3413" w:type="dxa"/>
            <w:tcBorders>
              <w:top w:val="single" w:sz="2" w:space="0" w:color="000000"/>
              <w:bottom w:val="single" w:sz="2" w:space="0" w:color="000000"/>
            </w:tcBorders>
          </w:tcPr>
          <w:p w14:paraId="608A76B7" w14:textId="77777777" w:rsidR="005E6B75" w:rsidRDefault="00A83FE9">
            <w:pPr>
              <w:pStyle w:val="TableParagraph"/>
              <w:spacing w:line="249" w:lineRule="exact"/>
              <w:ind w:left="103"/>
            </w:pPr>
            <w:r>
              <w:t>On</w:t>
            </w:r>
            <w:r>
              <w:rPr>
                <w:spacing w:val="-2"/>
              </w:rPr>
              <w:t xml:space="preserve"> </w:t>
            </w:r>
            <w:r>
              <w:t>or</w:t>
            </w:r>
            <w:r>
              <w:rPr>
                <w:spacing w:val="-1"/>
              </w:rPr>
              <w:t xml:space="preserve"> </w:t>
            </w:r>
            <w:r>
              <w:t>after</w:t>
            </w:r>
            <w:r>
              <w:rPr>
                <w:spacing w:val="-3"/>
              </w:rPr>
              <w:t xml:space="preserve"> </w:t>
            </w:r>
            <w:r>
              <w:t>1</w:t>
            </w:r>
            <w:r>
              <w:rPr>
                <w:spacing w:val="-2"/>
              </w:rPr>
              <w:t xml:space="preserve"> December</w:t>
            </w:r>
          </w:p>
        </w:tc>
        <w:tc>
          <w:tcPr>
            <w:tcW w:w="2127" w:type="dxa"/>
            <w:tcBorders>
              <w:top w:val="single" w:sz="2" w:space="0" w:color="000000"/>
              <w:bottom w:val="single" w:sz="2" w:space="0" w:color="000000"/>
              <w:right w:val="nil"/>
            </w:tcBorders>
          </w:tcPr>
          <w:p w14:paraId="608A76B8" w14:textId="77777777" w:rsidR="005E6B75" w:rsidRDefault="00A83FE9">
            <w:pPr>
              <w:pStyle w:val="TableParagraph"/>
              <w:spacing w:line="249" w:lineRule="exact"/>
              <w:ind w:left="103"/>
            </w:pPr>
            <w:r>
              <w:rPr>
                <w:spacing w:val="-5"/>
              </w:rPr>
              <w:t>£0</w:t>
            </w:r>
          </w:p>
        </w:tc>
      </w:tr>
      <w:tr w:rsidR="005E6B75" w14:paraId="608A76BE" w14:textId="77777777">
        <w:trPr>
          <w:trHeight w:val="537"/>
        </w:trPr>
        <w:tc>
          <w:tcPr>
            <w:tcW w:w="2921" w:type="dxa"/>
            <w:vMerge w:val="restart"/>
            <w:tcBorders>
              <w:top w:val="single" w:sz="2" w:space="0" w:color="000000"/>
              <w:left w:val="nil"/>
              <w:bottom w:val="single" w:sz="2" w:space="0" w:color="000000"/>
            </w:tcBorders>
          </w:tcPr>
          <w:p w14:paraId="608A76BA" w14:textId="77777777" w:rsidR="005E6B75" w:rsidRDefault="00A83FE9">
            <w:pPr>
              <w:pStyle w:val="TableParagraph"/>
              <w:spacing w:line="268" w:lineRule="exact"/>
            </w:pPr>
            <w:r>
              <w:t>January</w:t>
            </w:r>
            <w:r>
              <w:rPr>
                <w:spacing w:val="-3"/>
              </w:rPr>
              <w:t xml:space="preserve"> </w:t>
            </w:r>
            <w:r>
              <w:t>to</w:t>
            </w:r>
            <w:r>
              <w:rPr>
                <w:spacing w:val="-3"/>
              </w:rPr>
              <w:t xml:space="preserve"> </w:t>
            </w:r>
            <w:r>
              <w:rPr>
                <w:spacing w:val="-2"/>
              </w:rPr>
              <w:t>March</w:t>
            </w:r>
          </w:p>
        </w:tc>
        <w:tc>
          <w:tcPr>
            <w:tcW w:w="3413" w:type="dxa"/>
            <w:tcBorders>
              <w:top w:val="single" w:sz="2" w:space="0" w:color="000000"/>
              <w:bottom w:val="single" w:sz="2" w:space="0" w:color="000000"/>
            </w:tcBorders>
          </w:tcPr>
          <w:p w14:paraId="608A76BB" w14:textId="77777777" w:rsidR="005E6B75" w:rsidRDefault="00A83FE9">
            <w:pPr>
              <w:pStyle w:val="TableParagraph"/>
              <w:spacing w:line="268" w:lineRule="exact"/>
              <w:ind w:left="103"/>
            </w:pPr>
            <w:r>
              <w:t>Before</w:t>
            </w:r>
            <w:r>
              <w:rPr>
                <w:spacing w:val="-3"/>
              </w:rPr>
              <w:t xml:space="preserve"> </w:t>
            </w:r>
            <w:r>
              <w:t>1</w:t>
            </w:r>
            <w:r>
              <w:rPr>
                <w:spacing w:val="-4"/>
              </w:rPr>
              <w:t xml:space="preserve"> </w:t>
            </w:r>
            <w:r>
              <w:rPr>
                <w:spacing w:val="-2"/>
              </w:rPr>
              <w:t>March</w:t>
            </w:r>
          </w:p>
        </w:tc>
        <w:tc>
          <w:tcPr>
            <w:tcW w:w="2127" w:type="dxa"/>
            <w:tcBorders>
              <w:top w:val="single" w:sz="2" w:space="0" w:color="000000"/>
              <w:bottom w:val="single" w:sz="2" w:space="0" w:color="000000"/>
              <w:right w:val="nil"/>
            </w:tcBorders>
          </w:tcPr>
          <w:p w14:paraId="608A76BC" w14:textId="77777777" w:rsidR="005E6B75" w:rsidRDefault="00A83FE9">
            <w:pPr>
              <w:pStyle w:val="TableParagraph"/>
              <w:spacing w:line="268" w:lineRule="exact"/>
              <w:ind w:left="103"/>
            </w:pPr>
            <w:r>
              <w:t>£100</w:t>
            </w:r>
            <w:r>
              <w:rPr>
                <w:spacing w:val="-4"/>
              </w:rPr>
              <w:t xml:space="preserve"> </w:t>
            </w:r>
            <w:r>
              <w:rPr>
                <w:spacing w:val="-2"/>
              </w:rPr>
              <w:t>administration</w:t>
            </w:r>
          </w:p>
          <w:p w14:paraId="608A76BD" w14:textId="77777777" w:rsidR="005E6B75" w:rsidRDefault="00A83FE9">
            <w:pPr>
              <w:pStyle w:val="TableParagraph"/>
              <w:spacing w:line="249" w:lineRule="exact"/>
              <w:ind w:left="103"/>
            </w:pPr>
            <w:r>
              <w:t>fee</w:t>
            </w:r>
            <w:r>
              <w:rPr>
                <w:spacing w:val="-2"/>
              </w:rPr>
              <w:t xml:space="preserve"> </w:t>
            </w:r>
            <w:r>
              <w:rPr>
                <w:spacing w:val="-4"/>
              </w:rPr>
              <w:t>only</w:t>
            </w:r>
          </w:p>
        </w:tc>
      </w:tr>
      <w:tr w:rsidR="005E6B75" w14:paraId="608A76C2" w14:textId="77777777">
        <w:trPr>
          <w:trHeight w:val="268"/>
        </w:trPr>
        <w:tc>
          <w:tcPr>
            <w:tcW w:w="2921" w:type="dxa"/>
            <w:vMerge/>
            <w:tcBorders>
              <w:top w:val="nil"/>
              <w:left w:val="nil"/>
              <w:bottom w:val="single" w:sz="2" w:space="0" w:color="000000"/>
            </w:tcBorders>
          </w:tcPr>
          <w:p w14:paraId="608A76BF" w14:textId="77777777" w:rsidR="005E6B75" w:rsidRDefault="005E6B75">
            <w:pPr>
              <w:rPr>
                <w:sz w:val="2"/>
                <w:szCs w:val="2"/>
              </w:rPr>
            </w:pPr>
          </w:p>
        </w:tc>
        <w:tc>
          <w:tcPr>
            <w:tcW w:w="3413" w:type="dxa"/>
            <w:tcBorders>
              <w:top w:val="single" w:sz="2" w:space="0" w:color="000000"/>
              <w:bottom w:val="single" w:sz="2" w:space="0" w:color="000000"/>
            </w:tcBorders>
          </w:tcPr>
          <w:p w14:paraId="608A76C0" w14:textId="77777777" w:rsidR="005E6B75" w:rsidRDefault="00A83FE9">
            <w:pPr>
              <w:pStyle w:val="TableParagraph"/>
              <w:spacing w:line="249" w:lineRule="exact"/>
              <w:ind w:left="103"/>
            </w:pPr>
            <w:r>
              <w:t>On</w:t>
            </w:r>
            <w:r>
              <w:rPr>
                <w:spacing w:val="-2"/>
              </w:rPr>
              <w:t xml:space="preserve"> </w:t>
            </w:r>
            <w:r>
              <w:t>or</w:t>
            </w:r>
            <w:r>
              <w:rPr>
                <w:spacing w:val="-1"/>
              </w:rPr>
              <w:t xml:space="preserve"> </w:t>
            </w:r>
            <w:r>
              <w:t>after</w:t>
            </w:r>
            <w:r>
              <w:rPr>
                <w:spacing w:val="-3"/>
              </w:rPr>
              <w:t xml:space="preserve"> </w:t>
            </w:r>
            <w:r>
              <w:t>1</w:t>
            </w:r>
            <w:r>
              <w:rPr>
                <w:spacing w:val="-2"/>
              </w:rPr>
              <w:t xml:space="preserve"> March</w:t>
            </w:r>
          </w:p>
        </w:tc>
        <w:tc>
          <w:tcPr>
            <w:tcW w:w="2127" w:type="dxa"/>
            <w:tcBorders>
              <w:top w:val="single" w:sz="2" w:space="0" w:color="000000"/>
              <w:bottom w:val="single" w:sz="2" w:space="0" w:color="000000"/>
              <w:right w:val="nil"/>
            </w:tcBorders>
          </w:tcPr>
          <w:p w14:paraId="608A76C1" w14:textId="77777777" w:rsidR="005E6B75" w:rsidRDefault="00A83FE9">
            <w:pPr>
              <w:pStyle w:val="TableParagraph"/>
              <w:spacing w:line="249" w:lineRule="exact"/>
              <w:ind w:left="103"/>
            </w:pPr>
            <w:r>
              <w:rPr>
                <w:spacing w:val="-5"/>
              </w:rPr>
              <w:t>£0</w:t>
            </w:r>
          </w:p>
        </w:tc>
      </w:tr>
    </w:tbl>
    <w:p w14:paraId="608A76C3" w14:textId="77777777" w:rsidR="005E6B75" w:rsidRDefault="005E6B75">
      <w:pPr>
        <w:pStyle w:val="BodyText"/>
        <w:spacing w:before="1"/>
      </w:pPr>
    </w:p>
    <w:p w14:paraId="608A76C4" w14:textId="77777777" w:rsidR="005E6B75" w:rsidRDefault="00A83FE9">
      <w:pPr>
        <w:pStyle w:val="BodyText"/>
        <w:ind w:left="1159" w:right="1246"/>
      </w:pPr>
      <w:r>
        <w:t>SAAS funded full-time undergraduate students will not be liable for tuition fees if they withdraw before 01 December. However, a £100 administrative charge will be made as university</w:t>
      </w:r>
      <w:r>
        <w:rPr>
          <w:spacing w:val="-2"/>
        </w:rPr>
        <w:t xml:space="preserve"> </w:t>
      </w:r>
      <w:r>
        <w:t>resources</w:t>
      </w:r>
      <w:r>
        <w:rPr>
          <w:spacing w:val="-1"/>
        </w:rPr>
        <w:t xml:space="preserve"> </w:t>
      </w:r>
      <w:r>
        <w:t>will</w:t>
      </w:r>
      <w:r>
        <w:rPr>
          <w:spacing w:val="-5"/>
        </w:rPr>
        <w:t xml:space="preserve"> </w:t>
      </w:r>
      <w:r>
        <w:t>have</w:t>
      </w:r>
      <w:r>
        <w:rPr>
          <w:spacing w:val="-2"/>
        </w:rPr>
        <w:t xml:space="preserve"> </w:t>
      </w:r>
      <w:r>
        <w:t>already</w:t>
      </w:r>
      <w:r>
        <w:rPr>
          <w:spacing w:val="-2"/>
        </w:rPr>
        <w:t xml:space="preserve"> </w:t>
      </w:r>
      <w:r>
        <w:t>been</w:t>
      </w:r>
      <w:r>
        <w:rPr>
          <w:spacing w:val="-3"/>
        </w:rPr>
        <w:t xml:space="preserve"> </w:t>
      </w:r>
      <w:r>
        <w:t>used</w:t>
      </w:r>
      <w:r>
        <w:rPr>
          <w:spacing w:val="-2"/>
        </w:rPr>
        <w:t xml:space="preserve"> </w:t>
      </w:r>
      <w:r>
        <w:t>to</w:t>
      </w:r>
      <w:r>
        <w:rPr>
          <w:spacing w:val="-1"/>
        </w:rPr>
        <w:t xml:space="preserve"> </w:t>
      </w:r>
      <w:r>
        <w:t>set</w:t>
      </w:r>
      <w:r>
        <w:rPr>
          <w:spacing w:val="-4"/>
        </w:rPr>
        <w:t xml:space="preserve"> </w:t>
      </w:r>
      <w:r>
        <w:t>up</w:t>
      </w:r>
      <w:r>
        <w:rPr>
          <w:spacing w:val="-3"/>
        </w:rPr>
        <w:t xml:space="preserve"> </w:t>
      </w:r>
      <w:r>
        <w:t>all</w:t>
      </w:r>
      <w:r>
        <w:rPr>
          <w:spacing w:val="-2"/>
        </w:rPr>
        <w:t xml:space="preserve"> </w:t>
      </w:r>
      <w:r>
        <w:t>the</w:t>
      </w:r>
      <w:r>
        <w:rPr>
          <w:spacing w:val="-2"/>
        </w:rPr>
        <w:t xml:space="preserve"> </w:t>
      </w:r>
      <w:r>
        <w:t>necessary</w:t>
      </w:r>
      <w:r>
        <w:rPr>
          <w:spacing w:val="-4"/>
        </w:rPr>
        <w:t xml:space="preserve"> </w:t>
      </w:r>
      <w:r>
        <w:t>enrolment</w:t>
      </w:r>
      <w:r>
        <w:rPr>
          <w:spacing w:val="-5"/>
        </w:rPr>
        <w:t xml:space="preserve"> </w:t>
      </w:r>
      <w:r>
        <w:t>systems and processes and delivered some induction and teaching activities.</w:t>
      </w:r>
      <w:r>
        <w:rPr>
          <w:spacing w:val="40"/>
        </w:rPr>
        <w:t xml:space="preserve"> </w:t>
      </w:r>
      <w:r>
        <w:t>Full-time students who transfer to part-time study</w:t>
      </w:r>
      <w:r>
        <w:rPr>
          <w:spacing w:val="-2"/>
        </w:rPr>
        <w:t xml:space="preserve"> </w:t>
      </w:r>
      <w:r>
        <w:t>before</w:t>
      </w:r>
      <w:r>
        <w:rPr>
          <w:spacing w:val="-2"/>
        </w:rPr>
        <w:t xml:space="preserve"> </w:t>
      </w:r>
      <w:r>
        <w:t>01</w:t>
      </w:r>
      <w:r>
        <w:rPr>
          <w:spacing w:val="-2"/>
        </w:rPr>
        <w:t xml:space="preserve"> </w:t>
      </w:r>
      <w:r>
        <w:t>December will be invoiced for</w:t>
      </w:r>
      <w:r>
        <w:rPr>
          <w:spacing w:val="-1"/>
        </w:rPr>
        <w:t xml:space="preserve"> </w:t>
      </w:r>
      <w:r>
        <w:t>the relevant</w:t>
      </w:r>
      <w:r>
        <w:rPr>
          <w:spacing w:val="-2"/>
        </w:rPr>
        <w:t xml:space="preserve"> </w:t>
      </w:r>
      <w:r>
        <w:t>fee per</w:t>
      </w:r>
      <w:r>
        <w:rPr>
          <w:spacing w:val="-3"/>
        </w:rPr>
        <w:t xml:space="preserve"> </w:t>
      </w:r>
      <w:r>
        <w:t xml:space="preserve">credit </w:t>
      </w:r>
      <w:r>
        <w:rPr>
          <w:spacing w:val="-2"/>
        </w:rPr>
        <w:t>taken.</w:t>
      </w:r>
    </w:p>
    <w:p w14:paraId="608A76C5" w14:textId="77777777" w:rsidR="005E6B75" w:rsidRDefault="005E6B75">
      <w:pPr>
        <w:pStyle w:val="BodyText"/>
        <w:spacing w:before="2"/>
      </w:pPr>
    </w:p>
    <w:p w14:paraId="608A76C6" w14:textId="77777777" w:rsidR="005E6B75" w:rsidRDefault="00A83FE9">
      <w:pPr>
        <w:pStyle w:val="BodyText"/>
        <w:spacing w:before="1"/>
        <w:ind w:left="1159" w:right="1307"/>
      </w:pPr>
      <w:r>
        <w:t>SAAS funded full-time undergraduate students who withdraw from a course after 01 December</w:t>
      </w:r>
      <w:r>
        <w:rPr>
          <w:spacing w:val="-2"/>
        </w:rPr>
        <w:t xml:space="preserve"> </w:t>
      </w:r>
      <w:r>
        <w:t>(or</w:t>
      </w:r>
      <w:r>
        <w:rPr>
          <w:spacing w:val="-2"/>
        </w:rPr>
        <w:t xml:space="preserve"> </w:t>
      </w:r>
      <w:r>
        <w:t>change</w:t>
      </w:r>
      <w:r>
        <w:rPr>
          <w:spacing w:val="-4"/>
        </w:rPr>
        <w:t xml:space="preserve"> </w:t>
      </w:r>
      <w:r>
        <w:t>mode</w:t>
      </w:r>
      <w:r>
        <w:rPr>
          <w:spacing w:val="-2"/>
        </w:rPr>
        <w:t xml:space="preserve"> </w:t>
      </w:r>
      <w:r>
        <w:t>of</w:t>
      </w:r>
      <w:r>
        <w:rPr>
          <w:spacing w:val="-5"/>
        </w:rPr>
        <w:t xml:space="preserve"> </w:t>
      </w:r>
      <w:r>
        <w:t>study</w:t>
      </w:r>
      <w:r>
        <w:rPr>
          <w:spacing w:val="-4"/>
        </w:rPr>
        <w:t xml:space="preserve"> </w:t>
      </w:r>
      <w:r>
        <w:t>from</w:t>
      </w:r>
      <w:r>
        <w:rPr>
          <w:spacing w:val="-1"/>
        </w:rPr>
        <w:t xml:space="preserve"> </w:t>
      </w:r>
      <w:r>
        <w:t>full-time</w:t>
      </w:r>
      <w:r>
        <w:rPr>
          <w:spacing w:val="-4"/>
        </w:rPr>
        <w:t xml:space="preserve"> </w:t>
      </w:r>
      <w:r>
        <w:t>to</w:t>
      </w:r>
      <w:r>
        <w:rPr>
          <w:spacing w:val="-4"/>
        </w:rPr>
        <w:t xml:space="preserve"> </w:t>
      </w:r>
      <w:r>
        <w:t>part-time)</w:t>
      </w:r>
      <w:r>
        <w:rPr>
          <w:spacing w:val="-2"/>
        </w:rPr>
        <w:t xml:space="preserve"> </w:t>
      </w:r>
      <w:r>
        <w:t>are</w:t>
      </w:r>
      <w:r>
        <w:rPr>
          <w:spacing w:val="-2"/>
        </w:rPr>
        <w:t xml:space="preserve"> </w:t>
      </w:r>
      <w:r>
        <w:t>deemed</w:t>
      </w:r>
      <w:r>
        <w:rPr>
          <w:spacing w:val="-2"/>
        </w:rPr>
        <w:t xml:space="preserve"> </w:t>
      </w:r>
      <w:r>
        <w:t>to</w:t>
      </w:r>
      <w:r>
        <w:rPr>
          <w:spacing w:val="-3"/>
        </w:rPr>
        <w:t xml:space="preserve"> </w:t>
      </w:r>
      <w:r>
        <w:t>have</w:t>
      </w:r>
      <w:r>
        <w:rPr>
          <w:spacing w:val="-2"/>
        </w:rPr>
        <w:t xml:space="preserve"> </w:t>
      </w:r>
      <w:r>
        <w:t>received one</w:t>
      </w:r>
      <w:r>
        <w:rPr>
          <w:spacing w:val="-3"/>
        </w:rPr>
        <w:t xml:space="preserve"> </w:t>
      </w:r>
      <w:r>
        <w:t>year</w:t>
      </w:r>
      <w:r>
        <w:rPr>
          <w:spacing w:val="-3"/>
        </w:rPr>
        <w:t xml:space="preserve"> </w:t>
      </w:r>
      <w:r>
        <w:t>of</w:t>
      </w:r>
      <w:r>
        <w:rPr>
          <w:spacing w:val="-1"/>
        </w:rPr>
        <w:t xml:space="preserve"> </w:t>
      </w:r>
      <w:r>
        <w:t>funding</w:t>
      </w:r>
      <w:r>
        <w:rPr>
          <w:spacing w:val="-2"/>
        </w:rPr>
        <w:t xml:space="preserve"> </w:t>
      </w:r>
      <w:r>
        <w:t>and</w:t>
      </w:r>
      <w:r>
        <w:rPr>
          <w:spacing w:val="-1"/>
        </w:rPr>
        <w:t xml:space="preserve"> </w:t>
      </w:r>
      <w:r>
        <w:rPr>
          <w:b/>
        </w:rPr>
        <w:t>may</w:t>
      </w:r>
      <w:r>
        <w:rPr>
          <w:b/>
          <w:spacing w:val="-1"/>
        </w:rPr>
        <w:t xml:space="preserve"> </w:t>
      </w:r>
      <w:r>
        <w:rPr>
          <w:b/>
        </w:rPr>
        <w:t>be</w:t>
      </w:r>
      <w:r>
        <w:rPr>
          <w:b/>
          <w:spacing w:val="-3"/>
        </w:rPr>
        <w:t xml:space="preserve"> </w:t>
      </w:r>
      <w:r>
        <w:rPr>
          <w:b/>
        </w:rPr>
        <w:t>eligible</w:t>
      </w:r>
      <w:r>
        <w:rPr>
          <w:b/>
          <w:spacing w:val="-2"/>
        </w:rPr>
        <w:t xml:space="preserve"> </w:t>
      </w:r>
      <w:r>
        <w:rPr>
          <w:b/>
        </w:rPr>
        <w:t>for</w:t>
      </w:r>
      <w:r>
        <w:rPr>
          <w:b/>
          <w:spacing w:val="-3"/>
        </w:rPr>
        <w:t xml:space="preserve"> </w:t>
      </w:r>
      <w:r>
        <w:rPr>
          <w:b/>
        </w:rPr>
        <w:t>less</w:t>
      </w:r>
      <w:r>
        <w:rPr>
          <w:b/>
          <w:spacing w:val="-3"/>
        </w:rPr>
        <w:t xml:space="preserve"> </w:t>
      </w:r>
      <w:r>
        <w:rPr>
          <w:b/>
        </w:rPr>
        <w:t>funding</w:t>
      </w:r>
      <w:r>
        <w:rPr>
          <w:b/>
          <w:spacing w:val="-1"/>
        </w:rPr>
        <w:t xml:space="preserve"> </w:t>
      </w:r>
      <w:r>
        <w:rPr>
          <w:b/>
        </w:rPr>
        <w:t>in</w:t>
      </w:r>
      <w:r>
        <w:rPr>
          <w:b/>
          <w:spacing w:val="-2"/>
        </w:rPr>
        <w:t xml:space="preserve"> </w:t>
      </w:r>
      <w:r>
        <w:rPr>
          <w:b/>
        </w:rPr>
        <w:t>the</w:t>
      </w:r>
      <w:r>
        <w:rPr>
          <w:b/>
          <w:spacing w:val="-2"/>
        </w:rPr>
        <w:t xml:space="preserve"> </w:t>
      </w:r>
      <w:r>
        <w:rPr>
          <w:b/>
        </w:rPr>
        <w:t>future</w:t>
      </w:r>
      <w:r>
        <w:rPr>
          <w:b/>
          <w:spacing w:val="-2"/>
        </w:rPr>
        <w:t xml:space="preserve"> </w:t>
      </w:r>
      <w:r>
        <w:rPr>
          <w:b/>
        </w:rPr>
        <w:t>from</w:t>
      </w:r>
      <w:r>
        <w:rPr>
          <w:b/>
          <w:spacing w:val="-3"/>
        </w:rPr>
        <w:t xml:space="preserve"> </w:t>
      </w:r>
      <w:r>
        <w:rPr>
          <w:b/>
        </w:rPr>
        <w:t>this</w:t>
      </w:r>
      <w:r>
        <w:rPr>
          <w:b/>
          <w:spacing w:val="-3"/>
        </w:rPr>
        <w:t xml:space="preserve"> </w:t>
      </w:r>
      <w:r>
        <w:rPr>
          <w:b/>
        </w:rPr>
        <w:t>funding</w:t>
      </w:r>
      <w:r>
        <w:rPr>
          <w:b/>
          <w:spacing w:val="-1"/>
        </w:rPr>
        <w:t xml:space="preserve"> </w:t>
      </w:r>
      <w:r>
        <w:rPr>
          <w:b/>
        </w:rPr>
        <w:t>body</w:t>
      </w:r>
      <w:r>
        <w:t>, should they decide to take up another HE course.</w:t>
      </w:r>
      <w:r>
        <w:rPr>
          <w:spacing w:val="40"/>
        </w:rPr>
        <w:t xml:space="preserve"> </w:t>
      </w:r>
      <w:r>
        <w:t>Further details are available from the SAAS website (</w:t>
      </w:r>
      <w:hyperlink r:id="rId22">
        <w:r w:rsidR="005E6B75">
          <w:rPr>
            <w:u w:val="single"/>
          </w:rPr>
          <w:t>www.saas.gov.uk</w:t>
        </w:r>
      </w:hyperlink>
      <w:r>
        <w:t>) or the relevant funding body.</w:t>
      </w:r>
      <w:r>
        <w:rPr>
          <w:spacing w:val="40"/>
        </w:rPr>
        <w:t xml:space="preserve"> </w:t>
      </w:r>
      <w:r>
        <w:t>Students should seek advice on potential financial implications of withdrawal from their academic partner.</w:t>
      </w:r>
    </w:p>
    <w:p w14:paraId="608A76C7" w14:textId="77777777" w:rsidR="005E6B75" w:rsidRDefault="00A83FE9">
      <w:pPr>
        <w:pStyle w:val="BodyText"/>
        <w:spacing w:before="267"/>
        <w:ind w:left="1159" w:right="1369"/>
      </w:pPr>
      <w:r>
        <w:t>The</w:t>
      </w:r>
      <w:r>
        <w:rPr>
          <w:spacing w:val="-2"/>
        </w:rPr>
        <w:t xml:space="preserve"> </w:t>
      </w:r>
      <w:r>
        <w:t>above</w:t>
      </w:r>
      <w:r>
        <w:rPr>
          <w:spacing w:val="-4"/>
        </w:rPr>
        <w:t xml:space="preserve"> </w:t>
      </w:r>
      <w:r>
        <w:t>also</w:t>
      </w:r>
      <w:r>
        <w:rPr>
          <w:spacing w:val="-1"/>
        </w:rPr>
        <w:t xml:space="preserve"> </w:t>
      </w:r>
      <w:r>
        <w:t>applies</w:t>
      </w:r>
      <w:r>
        <w:rPr>
          <w:spacing w:val="-4"/>
        </w:rPr>
        <w:t xml:space="preserve"> </w:t>
      </w:r>
      <w:r>
        <w:t>to</w:t>
      </w:r>
      <w:r>
        <w:rPr>
          <w:spacing w:val="-3"/>
        </w:rPr>
        <w:t xml:space="preserve"> </w:t>
      </w:r>
      <w:r>
        <w:t>students</w:t>
      </w:r>
      <w:r>
        <w:rPr>
          <w:spacing w:val="-2"/>
        </w:rPr>
        <w:t xml:space="preserve"> </w:t>
      </w:r>
      <w:r>
        <w:t>who</w:t>
      </w:r>
      <w:r>
        <w:rPr>
          <w:spacing w:val="-1"/>
        </w:rPr>
        <w:t xml:space="preserve"> </w:t>
      </w:r>
      <w:r>
        <w:t>temporarily</w:t>
      </w:r>
      <w:r>
        <w:rPr>
          <w:spacing w:val="-2"/>
        </w:rPr>
        <w:t xml:space="preserve"> </w:t>
      </w:r>
      <w:r>
        <w:t>withdraw,</w:t>
      </w:r>
      <w:r>
        <w:rPr>
          <w:spacing w:val="-2"/>
        </w:rPr>
        <w:t xml:space="preserve"> </w:t>
      </w:r>
      <w:r>
        <w:t>suspend,</w:t>
      </w:r>
      <w:r>
        <w:rPr>
          <w:spacing w:val="-4"/>
        </w:rPr>
        <w:t xml:space="preserve"> </w:t>
      </w:r>
      <w:r>
        <w:t>or</w:t>
      </w:r>
      <w:r>
        <w:rPr>
          <w:spacing w:val="-2"/>
        </w:rPr>
        <w:t xml:space="preserve"> </w:t>
      </w:r>
      <w:r>
        <w:t>have</w:t>
      </w:r>
      <w:r>
        <w:rPr>
          <w:spacing w:val="-4"/>
        </w:rPr>
        <w:t xml:space="preserve"> </w:t>
      </w:r>
      <w:r>
        <w:t>a</w:t>
      </w:r>
      <w:r>
        <w:rPr>
          <w:spacing w:val="-2"/>
        </w:rPr>
        <w:t xml:space="preserve"> </w:t>
      </w:r>
      <w:r>
        <w:t>leave</w:t>
      </w:r>
      <w:r>
        <w:rPr>
          <w:spacing w:val="-4"/>
        </w:rPr>
        <w:t xml:space="preserve"> </w:t>
      </w:r>
      <w:r>
        <w:t>of absence from their studies.</w:t>
      </w:r>
    </w:p>
    <w:p w14:paraId="608A76C8" w14:textId="77777777" w:rsidR="005E6B75" w:rsidRDefault="005E6B75">
      <w:pPr>
        <w:pStyle w:val="BodyText"/>
        <w:spacing w:before="43"/>
      </w:pPr>
    </w:p>
    <w:p w14:paraId="608A76C9" w14:textId="77777777" w:rsidR="005E6B75" w:rsidRDefault="00A83FE9">
      <w:pPr>
        <w:pStyle w:val="Heading3"/>
        <w:numPr>
          <w:ilvl w:val="1"/>
          <w:numId w:val="7"/>
        </w:numPr>
        <w:tabs>
          <w:tab w:val="left" w:pos="1214"/>
          <w:tab w:val="left" w:pos="1219"/>
        </w:tabs>
        <w:spacing w:line="290" w:lineRule="auto"/>
        <w:ind w:left="1214" w:right="1426" w:hanging="624"/>
        <w:rPr>
          <w:color w:val="2D74B5"/>
        </w:rPr>
      </w:pPr>
      <w:r>
        <w:rPr>
          <w:color w:val="2D74B5"/>
        </w:rPr>
        <w:t>Full-time</w:t>
      </w:r>
      <w:r>
        <w:rPr>
          <w:color w:val="2D74B5"/>
          <w:spacing w:val="-1"/>
        </w:rPr>
        <w:t xml:space="preserve"> </w:t>
      </w:r>
      <w:r>
        <w:rPr>
          <w:color w:val="2D74B5"/>
        </w:rPr>
        <w:t>undergraduate</w:t>
      </w:r>
      <w:r>
        <w:rPr>
          <w:color w:val="2D74B5"/>
          <w:spacing w:val="-5"/>
        </w:rPr>
        <w:t xml:space="preserve"> </w:t>
      </w:r>
      <w:r>
        <w:rPr>
          <w:color w:val="2D74B5"/>
        </w:rPr>
        <w:t>students whose</w:t>
      </w:r>
      <w:r>
        <w:rPr>
          <w:color w:val="2D74B5"/>
          <w:spacing w:val="-7"/>
        </w:rPr>
        <w:t xml:space="preserve"> </w:t>
      </w:r>
      <w:r>
        <w:rPr>
          <w:color w:val="2D74B5"/>
        </w:rPr>
        <w:t>fees</w:t>
      </w:r>
      <w:r>
        <w:rPr>
          <w:color w:val="2D74B5"/>
          <w:spacing w:val="-3"/>
        </w:rPr>
        <w:t xml:space="preserve"> </w:t>
      </w:r>
      <w:r>
        <w:rPr>
          <w:color w:val="2D74B5"/>
        </w:rPr>
        <w:t>are</w:t>
      </w:r>
      <w:r>
        <w:rPr>
          <w:color w:val="2D74B5"/>
          <w:spacing w:val="-5"/>
        </w:rPr>
        <w:t xml:space="preserve"> </w:t>
      </w:r>
      <w:r>
        <w:rPr>
          <w:color w:val="2D74B5"/>
        </w:rPr>
        <w:t>covered</w:t>
      </w:r>
      <w:r>
        <w:rPr>
          <w:color w:val="2D74B5"/>
          <w:spacing w:val="-4"/>
        </w:rPr>
        <w:t xml:space="preserve"> </w:t>
      </w:r>
      <w:r>
        <w:rPr>
          <w:color w:val="2D74B5"/>
        </w:rPr>
        <w:t>by</w:t>
      </w:r>
      <w:r>
        <w:rPr>
          <w:color w:val="2D74B5"/>
          <w:spacing w:val="-4"/>
        </w:rPr>
        <w:t xml:space="preserve"> </w:t>
      </w:r>
      <w:r>
        <w:rPr>
          <w:color w:val="2D74B5"/>
        </w:rPr>
        <w:t>loans</w:t>
      </w:r>
      <w:r>
        <w:rPr>
          <w:color w:val="2D74B5"/>
          <w:spacing w:val="-3"/>
        </w:rPr>
        <w:t xml:space="preserve"> </w:t>
      </w:r>
      <w:r>
        <w:rPr>
          <w:color w:val="2D74B5"/>
        </w:rPr>
        <w:t>and/or</w:t>
      </w:r>
      <w:r>
        <w:rPr>
          <w:color w:val="2D74B5"/>
          <w:spacing w:val="-3"/>
        </w:rPr>
        <w:t xml:space="preserve"> </w:t>
      </w:r>
      <w:r>
        <w:rPr>
          <w:color w:val="2D74B5"/>
        </w:rPr>
        <w:t>grants</w:t>
      </w:r>
      <w:r>
        <w:rPr>
          <w:color w:val="2D74B5"/>
          <w:spacing w:val="-3"/>
        </w:rPr>
        <w:t xml:space="preserve"> </w:t>
      </w:r>
      <w:r>
        <w:rPr>
          <w:color w:val="2D74B5"/>
        </w:rPr>
        <w:t>paid by other UK student funding bodies</w:t>
      </w:r>
    </w:p>
    <w:p w14:paraId="608A76CA" w14:textId="77777777" w:rsidR="005E6B75" w:rsidRDefault="00A83FE9">
      <w:pPr>
        <w:pStyle w:val="BodyText"/>
        <w:spacing w:before="231"/>
        <w:ind w:left="1159"/>
      </w:pPr>
      <w:r>
        <w:t>Student</w:t>
      </w:r>
      <w:r>
        <w:rPr>
          <w:spacing w:val="-3"/>
        </w:rPr>
        <w:t xml:space="preserve"> </w:t>
      </w:r>
      <w:r>
        <w:t>tuition</w:t>
      </w:r>
      <w:r>
        <w:rPr>
          <w:spacing w:val="-3"/>
        </w:rPr>
        <w:t xml:space="preserve"> </w:t>
      </w:r>
      <w:r>
        <w:t>fees</w:t>
      </w:r>
      <w:r>
        <w:rPr>
          <w:spacing w:val="-1"/>
        </w:rPr>
        <w:t xml:space="preserve"> </w:t>
      </w:r>
      <w:r>
        <w:t>are</w:t>
      </w:r>
      <w:r>
        <w:rPr>
          <w:spacing w:val="-4"/>
        </w:rPr>
        <w:t xml:space="preserve"> </w:t>
      </w:r>
      <w:r>
        <w:t>paid</w:t>
      </w:r>
      <w:r>
        <w:rPr>
          <w:spacing w:val="-3"/>
        </w:rPr>
        <w:t xml:space="preserve"> </w:t>
      </w:r>
      <w:r>
        <w:t>directly</w:t>
      </w:r>
      <w:r>
        <w:rPr>
          <w:spacing w:val="-4"/>
        </w:rPr>
        <w:t xml:space="preserve"> </w:t>
      </w:r>
      <w:r>
        <w:t>to</w:t>
      </w:r>
      <w:r>
        <w:rPr>
          <w:spacing w:val="-1"/>
        </w:rPr>
        <w:t xml:space="preserve"> </w:t>
      </w:r>
      <w:r>
        <w:t>the</w:t>
      </w:r>
      <w:r>
        <w:rPr>
          <w:spacing w:val="-4"/>
        </w:rPr>
        <w:t xml:space="preserve"> </w:t>
      </w:r>
      <w:r>
        <w:rPr>
          <w:spacing w:val="-2"/>
        </w:rPr>
        <w:t>university.</w:t>
      </w:r>
    </w:p>
    <w:p w14:paraId="608A76CB" w14:textId="77777777" w:rsidR="005E6B75" w:rsidRDefault="00A83FE9">
      <w:pPr>
        <w:pStyle w:val="BodyText"/>
        <w:spacing w:before="181"/>
        <w:ind w:left="1159" w:right="1369"/>
        <w:rPr>
          <w:b/>
        </w:rPr>
      </w:pPr>
      <w:r>
        <w:t>Undergraduate</w:t>
      </w:r>
      <w:r>
        <w:rPr>
          <w:spacing w:val="-2"/>
        </w:rPr>
        <w:t xml:space="preserve"> </w:t>
      </w:r>
      <w:r>
        <w:t>students</w:t>
      </w:r>
      <w:r>
        <w:rPr>
          <w:spacing w:val="-1"/>
        </w:rPr>
        <w:t xml:space="preserve"> </w:t>
      </w:r>
      <w:r>
        <w:t>in</w:t>
      </w:r>
      <w:r>
        <w:rPr>
          <w:spacing w:val="-6"/>
        </w:rPr>
        <w:t xml:space="preserve"> </w:t>
      </w:r>
      <w:r>
        <w:t>receipt</w:t>
      </w:r>
      <w:r>
        <w:rPr>
          <w:spacing w:val="-4"/>
        </w:rPr>
        <w:t xml:space="preserve"> </w:t>
      </w:r>
      <w:r>
        <w:t>of</w:t>
      </w:r>
      <w:r>
        <w:rPr>
          <w:spacing w:val="-2"/>
        </w:rPr>
        <w:t xml:space="preserve"> </w:t>
      </w:r>
      <w:r>
        <w:t>a</w:t>
      </w:r>
      <w:r>
        <w:rPr>
          <w:spacing w:val="-5"/>
        </w:rPr>
        <w:t xml:space="preserve"> </w:t>
      </w:r>
      <w:r>
        <w:t>tuition</w:t>
      </w:r>
      <w:r>
        <w:rPr>
          <w:spacing w:val="-3"/>
        </w:rPr>
        <w:t xml:space="preserve"> </w:t>
      </w:r>
      <w:r>
        <w:t>fee</w:t>
      </w:r>
      <w:r>
        <w:rPr>
          <w:spacing w:val="-2"/>
        </w:rPr>
        <w:t xml:space="preserve"> </w:t>
      </w:r>
      <w:r>
        <w:t>loan</w:t>
      </w:r>
      <w:r>
        <w:rPr>
          <w:spacing w:val="-3"/>
        </w:rPr>
        <w:t xml:space="preserve"> </w:t>
      </w:r>
      <w:r>
        <w:t>from</w:t>
      </w:r>
      <w:r>
        <w:rPr>
          <w:spacing w:val="-1"/>
        </w:rPr>
        <w:t xml:space="preserve"> </w:t>
      </w:r>
      <w:r>
        <w:t>the</w:t>
      </w:r>
      <w:r>
        <w:rPr>
          <w:spacing w:val="-2"/>
        </w:rPr>
        <w:t xml:space="preserve"> </w:t>
      </w:r>
      <w:r>
        <w:t>Student</w:t>
      </w:r>
      <w:r>
        <w:rPr>
          <w:spacing w:val="-4"/>
        </w:rPr>
        <w:t xml:space="preserve"> </w:t>
      </w:r>
      <w:r>
        <w:t>Loan</w:t>
      </w:r>
      <w:r>
        <w:rPr>
          <w:spacing w:val="-3"/>
        </w:rPr>
        <w:t xml:space="preserve"> </w:t>
      </w:r>
      <w:r>
        <w:t>Company</w:t>
      </w:r>
      <w:r>
        <w:rPr>
          <w:spacing w:val="-4"/>
        </w:rPr>
        <w:t xml:space="preserve"> </w:t>
      </w:r>
      <w:r>
        <w:t xml:space="preserve">(SLC) will be liable to pay a percentage of their tuition fee loan back dependent on the date of </w:t>
      </w:r>
      <w:r>
        <w:rPr>
          <w:spacing w:val="-2"/>
        </w:rPr>
        <w:t>withdrawal</w:t>
      </w:r>
      <w:r>
        <w:rPr>
          <w:b/>
          <w:spacing w:val="-2"/>
        </w:rPr>
        <w:t>:</w:t>
      </w:r>
    </w:p>
    <w:p w14:paraId="608A76CC" w14:textId="77777777" w:rsidR="005E6B75" w:rsidRDefault="005E6B75">
      <w:pPr>
        <w:pStyle w:val="BodyText"/>
        <w:rPr>
          <w:b/>
        </w:rPr>
        <w:sectPr w:rsidR="005E6B75">
          <w:pgSz w:w="11910" w:h="16840"/>
          <w:pgMar w:top="1360" w:right="141" w:bottom="1320" w:left="850" w:header="751" w:footer="1139" w:gutter="0"/>
          <w:cols w:space="720"/>
        </w:sectPr>
      </w:pPr>
    </w:p>
    <w:p w14:paraId="608A76CD" w14:textId="77777777" w:rsidR="005E6B75" w:rsidRDefault="005E6B75">
      <w:pPr>
        <w:pStyle w:val="BodyText"/>
        <w:spacing w:before="8"/>
        <w:rPr>
          <w:b/>
          <w:sz w:val="4"/>
        </w:rPr>
      </w:pPr>
    </w:p>
    <w:tbl>
      <w:tblPr>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2964"/>
      </w:tblGrid>
      <w:tr w:rsidR="005E6B75" w14:paraId="608A76D0" w14:textId="77777777">
        <w:trPr>
          <w:trHeight w:val="269"/>
        </w:trPr>
        <w:tc>
          <w:tcPr>
            <w:tcW w:w="3010" w:type="dxa"/>
            <w:tcBorders>
              <w:top w:val="nil"/>
              <w:left w:val="nil"/>
            </w:tcBorders>
          </w:tcPr>
          <w:p w14:paraId="608A76CE" w14:textId="77777777" w:rsidR="005E6B75" w:rsidRDefault="00A83FE9">
            <w:pPr>
              <w:pStyle w:val="TableParagraph"/>
              <w:spacing w:line="249" w:lineRule="exact"/>
              <w:ind w:left="122"/>
              <w:rPr>
                <w:b/>
              </w:rPr>
            </w:pPr>
            <w:r>
              <w:rPr>
                <w:b/>
              </w:rPr>
              <w:t>Withdrawal</w:t>
            </w:r>
            <w:r>
              <w:rPr>
                <w:b/>
                <w:spacing w:val="-9"/>
              </w:rPr>
              <w:t xml:space="preserve"> </w:t>
            </w:r>
            <w:r>
              <w:rPr>
                <w:b/>
                <w:spacing w:val="-4"/>
              </w:rPr>
              <w:t>Date</w:t>
            </w:r>
          </w:p>
        </w:tc>
        <w:tc>
          <w:tcPr>
            <w:tcW w:w="2964" w:type="dxa"/>
            <w:tcBorders>
              <w:top w:val="nil"/>
              <w:right w:val="nil"/>
            </w:tcBorders>
          </w:tcPr>
          <w:p w14:paraId="608A76CF" w14:textId="77777777" w:rsidR="005E6B75" w:rsidRDefault="00A83FE9">
            <w:pPr>
              <w:pStyle w:val="TableParagraph"/>
              <w:spacing w:line="249" w:lineRule="exact"/>
              <w:ind w:left="103"/>
              <w:rPr>
                <w:b/>
              </w:rPr>
            </w:pPr>
            <w:r>
              <w:rPr>
                <w:b/>
              </w:rPr>
              <w:t>Loan</w:t>
            </w:r>
            <w:r>
              <w:rPr>
                <w:b/>
                <w:spacing w:val="-4"/>
              </w:rPr>
              <w:t xml:space="preserve"> </w:t>
            </w:r>
            <w:r>
              <w:rPr>
                <w:b/>
                <w:spacing w:val="-2"/>
              </w:rPr>
              <w:t>Liability</w:t>
            </w:r>
          </w:p>
        </w:tc>
      </w:tr>
      <w:tr w:rsidR="005E6B75" w14:paraId="608A76D3" w14:textId="77777777">
        <w:trPr>
          <w:trHeight w:val="268"/>
        </w:trPr>
        <w:tc>
          <w:tcPr>
            <w:tcW w:w="3010" w:type="dxa"/>
            <w:tcBorders>
              <w:left w:val="nil"/>
            </w:tcBorders>
          </w:tcPr>
          <w:p w14:paraId="608A76D1" w14:textId="77777777" w:rsidR="005E6B75" w:rsidRDefault="00A83FE9">
            <w:pPr>
              <w:pStyle w:val="TableParagraph"/>
              <w:spacing w:line="248" w:lineRule="exact"/>
              <w:ind w:left="122"/>
            </w:pPr>
            <w:r>
              <w:t>Before</w:t>
            </w:r>
            <w:r>
              <w:rPr>
                <w:spacing w:val="-5"/>
              </w:rPr>
              <w:t xml:space="preserve"> </w:t>
            </w:r>
            <w:r>
              <w:t>end</w:t>
            </w:r>
            <w:r>
              <w:rPr>
                <w:spacing w:val="-6"/>
              </w:rPr>
              <w:t xml:space="preserve"> </w:t>
            </w:r>
            <w:r>
              <w:t>Semester</w:t>
            </w:r>
            <w:r>
              <w:rPr>
                <w:spacing w:val="-4"/>
              </w:rPr>
              <w:t xml:space="preserve"> </w:t>
            </w:r>
            <w:r>
              <w:rPr>
                <w:spacing w:val="-10"/>
              </w:rPr>
              <w:t>1</w:t>
            </w:r>
          </w:p>
        </w:tc>
        <w:tc>
          <w:tcPr>
            <w:tcW w:w="2964" w:type="dxa"/>
            <w:tcBorders>
              <w:right w:val="nil"/>
            </w:tcBorders>
          </w:tcPr>
          <w:p w14:paraId="608A76D2" w14:textId="77777777" w:rsidR="005E6B75" w:rsidRDefault="00A83FE9">
            <w:pPr>
              <w:pStyle w:val="TableParagraph"/>
              <w:spacing w:line="248" w:lineRule="exact"/>
              <w:ind w:left="103"/>
            </w:pPr>
            <w:r>
              <w:t>25%</w:t>
            </w:r>
            <w:r>
              <w:rPr>
                <w:spacing w:val="-1"/>
              </w:rPr>
              <w:t xml:space="preserve"> </w:t>
            </w:r>
            <w:r>
              <w:t>of</w:t>
            </w:r>
            <w:r>
              <w:rPr>
                <w:spacing w:val="-4"/>
              </w:rPr>
              <w:t xml:space="preserve"> </w:t>
            </w:r>
            <w:r>
              <w:t>tuition</w:t>
            </w:r>
            <w:r>
              <w:rPr>
                <w:spacing w:val="-3"/>
              </w:rPr>
              <w:t xml:space="preserve"> </w:t>
            </w:r>
            <w:r>
              <w:t>fee</w:t>
            </w:r>
            <w:r>
              <w:rPr>
                <w:spacing w:val="-1"/>
              </w:rPr>
              <w:t xml:space="preserve"> </w:t>
            </w:r>
            <w:r>
              <w:rPr>
                <w:spacing w:val="-4"/>
              </w:rPr>
              <w:t>loan</w:t>
            </w:r>
          </w:p>
        </w:tc>
      </w:tr>
      <w:tr w:rsidR="005E6B75" w14:paraId="608A76D6" w14:textId="77777777">
        <w:trPr>
          <w:trHeight w:val="268"/>
        </w:trPr>
        <w:tc>
          <w:tcPr>
            <w:tcW w:w="3010" w:type="dxa"/>
            <w:tcBorders>
              <w:left w:val="nil"/>
            </w:tcBorders>
          </w:tcPr>
          <w:p w14:paraId="608A76D4" w14:textId="77777777" w:rsidR="005E6B75" w:rsidRDefault="00A83FE9">
            <w:pPr>
              <w:pStyle w:val="TableParagraph"/>
              <w:spacing w:line="248" w:lineRule="exact"/>
              <w:ind w:left="122"/>
            </w:pPr>
            <w:r>
              <w:t>Before</w:t>
            </w:r>
            <w:r>
              <w:rPr>
                <w:spacing w:val="-5"/>
              </w:rPr>
              <w:t xml:space="preserve"> </w:t>
            </w:r>
            <w:r>
              <w:t>end</w:t>
            </w:r>
            <w:r>
              <w:rPr>
                <w:spacing w:val="-6"/>
              </w:rPr>
              <w:t xml:space="preserve"> </w:t>
            </w:r>
            <w:r>
              <w:t>Semester</w:t>
            </w:r>
            <w:r>
              <w:rPr>
                <w:spacing w:val="-4"/>
              </w:rPr>
              <w:t xml:space="preserve"> </w:t>
            </w:r>
            <w:r>
              <w:rPr>
                <w:spacing w:val="-10"/>
              </w:rPr>
              <w:t>2</w:t>
            </w:r>
          </w:p>
        </w:tc>
        <w:tc>
          <w:tcPr>
            <w:tcW w:w="2964" w:type="dxa"/>
            <w:tcBorders>
              <w:right w:val="nil"/>
            </w:tcBorders>
          </w:tcPr>
          <w:p w14:paraId="608A76D5" w14:textId="77777777" w:rsidR="005E6B75" w:rsidRDefault="00A83FE9">
            <w:pPr>
              <w:pStyle w:val="TableParagraph"/>
              <w:spacing w:line="248" w:lineRule="exact"/>
              <w:ind w:left="103"/>
            </w:pPr>
            <w:r>
              <w:t>50%</w:t>
            </w:r>
            <w:r>
              <w:rPr>
                <w:spacing w:val="-1"/>
              </w:rPr>
              <w:t xml:space="preserve"> </w:t>
            </w:r>
            <w:r>
              <w:t>of</w:t>
            </w:r>
            <w:r>
              <w:rPr>
                <w:spacing w:val="-4"/>
              </w:rPr>
              <w:t xml:space="preserve"> </w:t>
            </w:r>
            <w:r>
              <w:t>tuition</w:t>
            </w:r>
            <w:r>
              <w:rPr>
                <w:spacing w:val="-3"/>
              </w:rPr>
              <w:t xml:space="preserve"> </w:t>
            </w:r>
            <w:r>
              <w:t>fee</w:t>
            </w:r>
            <w:r>
              <w:rPr>
                <w:spacing w:val="-1"/>
              </w:rPr>
              <w:t xml:space="preserve"> </w:t>
            </w:r>
            <w:r>
              <w:rPr>
                <w:spacing w:val="-4"/>
              </w:rPr>
              <w:t>loan</w:t>
            </w:r>
          </w:p>
        </w:tc>
      </w:tr>
      <w:tr w:rsidR="005E6B75" w14:paraId="608A76DA" w14:textId="77777777">
        <w:trPr>
          <w:trHeight w:val="537"/>
        </w:trPr>
        <w:tc>
          <w:tcPr>
            <w:tcW w:w="3010" w:type="dxa"/>
            <w:tcBorders>
              <w:left w:val="nil"/>
            </w:tcBorders>
          </w:tcPr>
          <w:p w14:paraId="608A76D7" w14:textId="77777777" w:rsidR="005E6B75" w:rsidRDefault="00A83FE9">
            <w:pPr>
              <w:pStyle w:val="TableParagraph"/>
              <w:spacing w:line="268" w:lineRule="exact"/>
              <w:ind w:left="122"/>
            </w:pPr>
            <w:r>
              <w:t>After</w:t>
            </w:r>
            <w:r>
              <w:rPr>
                <w:spacing w:val="-3"/>
              </w:rPr>
              <w:t xml:space="preserve"> </w:t>
            </w:r>
            <w:r>
              <w:t>the</w:t>
            </w:r>
            <w:r>
              <w:rPr>
                <w:spacing w:val="-3"/>
              </w:rPr>
              <w:t xml:space="preserve"> </w:t>
            </w:r>
            <w:r>
              <w:t>beginning</w:t>
            </w:r>
            <w:r>
              <w:rPr>
                <w:spacing w:val="-3"/>
              </w:rPr>
              <w:t xml:space="preserve"> </w:t>
            </w:r>
            <w:r>
              <w:t>of</w:t>
            </w:r>
            <w:r>
              <w:rPr>
                <w:spacing w:val="-2"/>
              </w:rPr>
              <w:t xml:space="preserve"> Spring</w:t>
            </w:r>
          </w:p>
          <w:p w14:paraId="608A76D8" w14:textId="77777777" w:rsidR="005E6B75" w:rsidRDefault="00A83FE9">
            <w:pPr>
              <w:pStyle w:val="TableParagraph"/>
              <w:spacing w:line="249" w:lineRule="exact"/>
              <w:ind w:left="122"/>
            </w:pPr>
            <w:r>
              <w:rPr>
                <w:spacing w:val="-2"/>
              </w:rPr>
              <w:t>holidays</w:t>
            </w:r>
          </w:p>
        </w:tc>
        <w:tc>
          <w:tcPr>
            <w:tcW w:w="2964" w:type="dxa"/>
            <w:tcBorders>
              <w:right w:val="nil"/>
            </w:tcBorders>
          </w:tcPr>
          <w:p w14:paraId="608A76D9" w14:textId="77777777" w:rsidR="005E6B75" w:rsidRDefault="00A83FE9">
            <w:pPr>
              <w:pStyle w:val="TableParagraph"/>
              <w:spacing w:line="268" w:lineRule="exact"/>
              <w:ind w:left="103"/>
            </w:pPr>
            <w:r>
              <w:t>100%</w:t>
            </w:r>
            <w:r>
              <w:rPr>
                <w:spacing w:val="-6"/>
              </w:rPr>
              <w:t xml:space="preserve"> </w:t>
            </w:r>
            <w:r>
              <w:t>of</w:t>
            </w:r>
            <w:r>
              <w:rPr>
                <w:spacing w:val="-3"/>
              </w:rPr>
              <w:t xml:space="preserve"> </w:t>
            </w:r>
            <w:r>
              <w:t>tuition</w:t>
            </w:r>
            <w:r>
              <w:rPr>
                <w:spacing w:val="-3"/>
              </w:rPr>
              <w:t xml:space="preserve"> </w:t>
            </w:r>
            <w:r>
              <w:t>fee</w:t>
            </w:r>
            <w:r>
              <w:rPr>
                <w:spacing w:val="-1"/>
              </w:rPr>
              <w:t xml:space="preserve"> </w:t>
            </w:r>
            <w:r>
              <w:rPr>
                <w:spacing w:val="-4"/>
              </w:rPr>
              <w:t>loan</w:t>
            </w:r>
          </w:p>
        </w:tc>
      </w:tr>
    </w:tbl>
    <w:p w14:paraId="608A76DB" w14:textId="77777777" w:rsidR="005E6B75" w:rsidRDefault="005E6B75">
      <w:pPr>
        <w:pStyle w:val="BodyText"/>
        <w:spacing w:before="5"/>
        <w:rPr>
          <w:b/>
        </w:rPr>
      </w:pPr>
    </w:p>
    <w:p w14:paraId="608A76DC" w14:textId="77777777" w:rsidR="005E6B75" w:rsidRDefault="00A83FE9">
      <w:pPr>
        <w:pStyle w:val="BodyText"/>
        <w:ind w:left="1159" w:right="1369"/>
      </w:pPr>
      <w:r>
        <w:t>The</w:t>
      </w:r>
      <w:r>
        <w:rPr>
          <w:spacing w:val="-2"/>
        </w:rPr>
        <w:t xml:space="preserve"> </w:t>
      </w:r>
      <w:r>
        <w:t>above</w:t>
      </w:r>
      <w:r>
        <w:rPr>
          <w:spacing w:val="-4"/>
        </w:rPr>
        <w:t xml:space="preserve"> </w:t>
      </w:r>
      <w:r>
        <w:t>also</w:t>
      </w:r>
      <w:r>
        <w:rPr>
          <w:spacing w:val="-1"/>
        </w:rPr>
        <w:t xml:space="preserve"> </w:t>
      </w:r>
      <w:r>
        <w:t>applies</w:t>
      </w:r>
      <w:r>
        <w:rPr>
          <w:spacing w:val="-4"/>
        </w:rPr>
        <w:t xml:space="preserve"> </w:t>
      </w:r>
      <w:r>
        <w:t>to</w:t>
      </w:r>
      <w:r>
        <w:rPr>
          <w:spacing w:val="-3"/>
        </w:rPr>
        <w:t xml:space="preserve"> </w:t>
      </w:r>
      <w:r>
        <w:t>students</w:t>
      </w:r>
      <w:r>
        <w:rPr>
          <w:spacing w:val="-2"/>
        </w:rPr>
        <w:t xml:space="preserve"> </w:t>
      </w:r>
      <w:r>
        <w:t>who temporarily</w:t>
      </w:r>
      <w:r>
        <w:rPr>
          <w:spacing w:val="-2"/>
        </w:rPr>
        <w:t xml:space="preserve"> </w:t>
      </w:r>
      <w:r>
        <w:t>withdraw,</w:t>
      </w:r>
      <w:r>
        <w:rPr>
          <w:spacing w:val="-2"/>
        </w:rPr>
        <w:t xml:space="preserve"> </w:t>
      </w:r>
      <w:r>
        <w:t>suspend,</w:t>
      </w:r>
      <w:r>
        <w:rPr>
          <w:spacing w:val="-4"/>
        </w:rPr>
        <w:t xml:space="preserve"> </w:t>
      </w:r>
      <w:r>
        <w:t>or</w:t>
      </w:r>
      <w:r>
        <w:rPr>
          <w:spacing w:val="-2"/>
        </w:rPr>
        <w:t xml:space="preserve"> </w:t>
      </w:r>
      <w:r>
        <w:t>have</w:t>
      </w:r>
      <w:r>
        <w:rPr>
          <w:spacing w:val="-4"/>
        </w:rPr>
        <w:t xml:space="preserve"> </w:t>
      </w:r>
      <w:r>
        <w:t>a</w:t>
      </w:r>
      <w:r>
        <w:rPr>
          <w:spacing w:val="-2"/>
        </w:rPr>
        <w:t xml:space="preserve"> </w:t>
      </w:r>
      <w:r>
        <w:t>leave</w:t>
      </w:r>
      <w:r>
        <w:rPr>
          <w:spacing w:val="-4"/>
        </w:rPr>
        <w:t xml:space="preserve"> </w:t>
      </w:r>
      <w:r>
        <w:t>of absence from their studies.</w:t>
      </w:r>
    </w:p>
    <w:p w14:paraId="608A76DD" w14:textId="77777777" w:rsidR="005E6B75" w:rsidRDefault="005E6B75">
      <w:pPr>
        <w:pStyle w:val="BodyText"/>
        <w:spacing w:before="42"/>
      </w:pPr>
    </w:p>
    <w:p w14:paraId="608A76DE" w14:textId="77777777" w:rsidR="005E6B75" w:rsidRDefault="00A83FE9">
      <w:pPr>
        <w:pStyle w:val="Heading3"/>
        <w:numPr>
          <w:ilvl w:val="1"/>
          <w:numId w:val="7"/>
        </w:numPr>
        <w:tabs>
          <w:tab w:val="left" w:pos="1166"/>
        </w:tabs>
        <w:ind w:left="1166" w:hanging="576"/>
        <w:rPr>
          <w:color w:val="2D74B5"/>
        </w:rPr>
      </w:pPr>
      <w:r>
        <w:rPr>
          <w:color w:val="2D74B5"/>
        </w:rPr>
        <w:t>Postgraduate</w:t>
      </w:r>
      <w:r>
        <w:rPr>
          <w:color w:val="2D74B5"/>
          <w:spacing w:val="-6"/>
        </w:rPr>
        <w:t xml:space="preserve"> </w:t>
      </w:r>
      <w:r>
        <w:rPr>
          <w:color w:val="2D74B5"/>
        </w:rPr>
        <w:t>taught</w:t>
      </w:r>
      <w:r>
        <w:rPr>
          <w:color w:val="2D74B5"/>
          <w:spacing w:val="-2"/>
        </w:rPr>
        <w:t xml:space="preserve"> </w:t>
      </w:r>
      <w:r>
        <w:rPr>
          <w:color w:val="2D74B5"/>
        </w:rPr>
        <w:t>students</w:t>
      </w:r>
      <w:r>
        <w:rPr>
          <w:color w:val="2D74B5"/>
          <w:spacing w:val="-4"/>
        </w:rPr>
        <w:t xml:space="preserve"> </w:t>
      </w:r>
      <w:r>
        <w:rPr>
          <w:color w:val="2D74B5"/>
        </w:rPr>
        <w:t>in</w:t>
      </w:r>
      <w:r>
        <w:rPr>
          <w:color w:val="2D74B5"/>
          <w:spacing w:val="-3"/>
        </w:rPr>
        <w:t xml:space="preserve"> </w:t>
      </w:r>
      <w:r>
        <w:rPr>
          <w:color w:val="2D74B5"/>
        </w:rPr>
        <w:t>receipt</w:t>
      </w:r>
      <w:r>
        <w:rPr>
          <w:color w:val="2D74B5"/>
          <w:spacing w:val="-3"/>
        </w:rPr>
        <w:t xml:space="preserve"> </w:t>
      </w:r>
      <w:r>
        <w:rPr>
          <w:color w:val="2D74B5"/>
        </w:rPr>
        <w:t>of</w:t>
      </w:r>
      <w:r>
        <w:rPr>
          <w:color w:val="2D74B5"/>
          <w:spacing w:val="-4"/>
        </w:rPr>
        <w:t xml:space="preserve"> </w:t>
      </w:r>
      <w:r>
        <w:rPr>
          <w:color w:val="2D74B5"/>
        </w:rPr>
        <w:t>SAAS</w:t>
      </w:r>
      <w:r>
        <w:rPr>
          <w:color w:val="2D74B5"/>
          <w:spacing w:val="-4"/>
        </w:rPr>
        <w:t xml:space="preserve"> </w:t>
      </w:r>
      <w:r>
        <w:rPr>
          <w:color w:val="2D74B5"/>
        </w:rPr>
        <w:t>tuition</w:t>
      </w:r>
      <w:r>
        <w:rPr>
          <w:color w:val="2D74B5"/>
          <w:spacing w:val="-3"/>
        </w:rPr>
        <w:t xml:space="preserve"> </w:t>
      </w:r>
      <w:r>
        <w:rPr>
          <w:color w:val="2D74B5"/>
        </w:rPr>
        <w:t>fee</w:t>
      </w:r>
      <w:r>
        <w:rPr>
          <w:color w:val="2D74B5"/>
          <w:spacing w:val="-3"/>
        </w:rPr>
        <w:t xml:space="preserve"> </w:t>
      </w:r>
      <w:r>
        <w:rPr>
          <w:color w:val="2D74B5"/>
          <w:spacing w:val="-2"/>
        </w:rPr>
        <w:t>loans</w:t>
      </w:r>
    </w:p>
    <w:p w14:paraId="608A76DF" w14:textId="77777777" w:rsidR="005E6B75" w:rsidRDefault="00A83FE9">
      <w:pPr>
        <w:pStyle w:val="BodyText"/>
        <w:spacing w:before="290" w:line="259" w:lineRule="auto"/>
        <w:ind w:left="1159" w:right="1420"/>
        <w:jc w:val="both"/>
      </w:pPr>
      <w:r>
        <w:t>For</w:t>
      </w:r>
      <w:r>
        <w:rPr>
          <w:spacing w:val="-2"/>
        </w:rPr>
        <w:t xml:space="preserve"> </w:t>
      </w:r>
      <w:r>
        <w:t>postgraduate</w:t>
      </w:r>
      <w:r>
        <w:rPr>
          <w:spacing w:val="-4"/>
        </w:rPr>
        <w:t xml:space="preserve"> </w:t>
      </w:r>
      <w:r>
        <w:t>taught</w:t>
      </w:r>
      <w:r>
        <w:rPr>
          <w:spacing w:val="-2"/>
        </w:rPr>
        <w:t xml:space="preserve"> </w:t>
      </w:r>
      <w:r>
        <w:t>students</w:t>
      </w:r>
      <w:r>
        <w:rPr>
          <w:spacing w:val="-2"/>
        </w:rPr>
        <w:t xml:space="preserve"> </w:t>
      </w:r>
      <w:r>
        <w:t>in</w:t>
      </w:r>
      <w:r>
        <w:rPr>
          <w:spacing w:val="-4"/>
        </w:rPr>
        <w:t xml:space="preserve"> </w:t>
      </w:r>
      <w:r>
        <w:t>receipt</w:t>
      </w:r>
      <w:r>
        <w:rPr>
          <w:spacing w:val="-4"/>
        </w:rPr>
        <w:t xml:space="preserve"> </w:t>
      </w:r>
      <w:r>
        <w:t>of</w:t>
      </w:r>
      <w:r>
        <w:rPr>
          <w:spacing w:val="-2"/>
        </w:rPr>
        <w:t xml:space="preserve"> </w:t>
      </w:r>
      <w:r>
        <w:t>SAAS</w:t>
      </w:r>
      <w:r>
        <w:rPr>
          <w:spacing w:val="-4"/>
        </w:rPr>
        <w:t xml:space="preserve"> </w:t>
      </w:r>
      <w:r>
        <w:t>tuition</w:t>
      </w:r>
      <w:r>
        <w:rPr>
          <w:spacing w:val="-3"/>
        </w:rPr>
        <w:t xml:space="preserve"> </w:t>
      </w:r>
      <w:r>
        <w:t>fee</w:t>
      </w:r>
      <w:r>
        <w:rPr>
          <w:spacing w:val="-2"/>
        </w:rPr>
        <w:t xml:space="preserve"> </w:t>
      </w:r>
      <w:r>
        <w:t>loans,</w:t>
      </w:r>
      <w:r>
        <w:rPr>
          <w:spacing w:val="-2"/>
        </w:rPr>
        <w:t xml:space="preserve"> </w:t>
      </w:r>
      <w:r>
        <w:t>tuition</w:t>
      </w:r>
      <w:r>
        <w:rPr>
          <w:spacing w:val="-3"/>
        </w:rPr>
        <w:t xml:space="preserve"> </w:t>
      </w:r>
      <w:r>
        <w:t>fees</w:t>
      </w:r>
      <w:r>
        <w:rPr>
          <w:spacing w:val="-2"/>
        </w:rPr>
        <w:t xml:space="preserve"> </w:t>
      </w:r>
      <w:r>
        <w:t>will</w:t>
      </w:r>
      <w:r>
        <w:rPr>
          <w:spacing w:val="-2"/>
        </w:rPr>
        <w:t xml:space="preserve"> </w:t>
      </w:r>
      <w:r>
        <w:t>be</w:t>
      </w:r>
      <w:r>
        <w:rPr>
          <w:spacing w:val="-5"/>
        </w:rPr>
        <w:t xml:space="preserve"> </w:t>
      </w:r>
      <w:r>
        <w:t>paid directly</w:t>
      </w:r>
      <w:r>
        <w:rPr>
          <w:spacing w:val="-2"/>
        </w:rPr>
        <w:t xml:space="preserve"> </w:t>
      </w:r>
      <w:r>
        <w:t>to</w:t>
      </w:r>
      <w:r>
        <w:rPr>
          <w:spacing w:val="-1"/>
        </w:rPr>
        <w:t xml:space="preserve"> </w:t>
      </w:r>
      <w:r>
        <w:t>the</w:t>
      </w:r>
      <w:r>
        <w:rPr>
          <w:spacing w:val="-2"/>
        </w:rPr>
        <w:t xml:space="preserve"> </w:t>
      </w:r>
      <w:r>
        <w:t>university. If</w:t>
      </w:r>
      <w:r>
        <w:rPr>
          <w:spacing w:val="-3"/>
        </w:rPr>
        <w:t xml:space="preserve"> </w:t>
      </w:r>
      <w:r>
        <w:t>a student</w:t>
      </w:r>
      <w:r>
        <w:rPr>
          <w:spacing w:val="-3"/>
        </w:rPr>
        <w:t xml:space="preserve"> </w:t>
      </w:r>
      <w:r>
        <w:t>withdraws from</w:t>
      </w:r>
      <w:r>
        <w:rPr>
          <w:spacing w:val="-4"/>
        </w:rPr>
        <w:t xml:space="preserve"> </w:t>
      </w:r>
      <w:r>
        <w:t>their course,</w:t>
      </w:r>
      <w:r>
        <w:rPr>
          <w:spacing w:val="-2"/>
        </w:rPr>
        <w:t xml:space="preserve"> </w:t>
      </w:r>
      <w:r>
        <w:t>they</w:t>
      </w:r>
      <w:r>
        <w:rPr>
          <w:spacing w:val="-2"/>
        </w:rPr>
        <w:t xml:space="preserve"> </w:t>
      </w:r>
      <w:r>
        <w:t>may</w:t>
      </w:r>
      <w:r>
        <w:rPr>
          <w:spacing w:val="-2"/>
        </w:rPr>
        <w:t xml:space="preserve"> </w:t>
      </w:r>
      <w:r>
        <w:t>still</w:t>
      </w:r>
      <w:r>
        <w:rPr>
          <w:spacing w:val="-3"/>
        </w:rPr>
        <w:t xml:space="preserve"> </w:t>
      </w:r>
      <w:r>
        <w:t>be liable for the repayment of the loan depending on their start date and when they left the programme.</w:t>
      </w:r>
    </w:p>
    <w:p w14:paraId="608A76E0" w14:textId="77777777" w:rsidR="005E6B75" w:rsidRDefault="00A83FE9">
      <w:pPr>
        <w:pStyle w:val="BodyText"/>
        <w:spacing w:before="160"/>
        <w:ind w:left="1159"/>
      </w:pPr>
      <w:r>
        <w:t>Fee</w:t>
      </w:r>
      <w:r>
        <w:rPr>
          <w:spacing w:val="-6"/>
        </w:rPr>
        <w:t xml:space="preserve"> </w:t>
      </w:r>
      <w:r>
        <w:t>liability</w:t>
      </w:r>
      <w:r>
        <w:rPr>
          <w:spacing w:val="-6"/>
        </w:rPr>
        <w:t xml:space="preserve"> </w:t>
      </w:r>
      <w:r>
        <w:t>for</w:t>
      </w:r>
      <w:r>
        <w:rPr>
          <w:spacing w:val="-7"/>
        </w:rPr>
        <w:t xml:space="preserve"> </w:t>
      </w:r>
      <w:r>
        <w:t>students</w:t>
      </w:r>
      <w:r>
        <w:rPr>
          <w:spacing w:val="-6"/>
        </w:rPr>
        <w:t xml:space="preserve"> </w:t>
      </w:r>
      <w:r>
        <w:t>withdrawing</w:t>
      </w:r>
      <w:r>
        <w:rPr>
          <w:spacing w:val="-5"/>
        </w:rPr>
        <w:t xml:space="preserve"> </w:t>
      </w:r>
      <w:r>
        <w:t>from</w:t>
      </w:r>
      <w:r>
        <w:rPr>
          <w:spacing w:val="-5"/>
        </w:rPr>
        <w:t xml:space="preserve"> </w:t>
      </w:r>
      <w:r>
        <w:t>their</w:t>
      </w:r>
      <w:r>
        <w:rPr>
          <w:spacing w:val="-3"/>
        </w:rPr>
        <w:t xml:space="preserve"> </w:t>
      </w:r>
      <w:r>
        <w:rPr>
          <w:spacing w:val="-2"/>
        </w:rPr>
        <w:t>studies:</w:t>
      </w:r>
    </w:p>
    <w:p w14:paraId="608A76E1" w14:textId="77777777" w:rsidR="005E6B75" w:rsidRDefault="005E6B75">
      <w:pPr>
        <w:pStyle w:val="BodyText"/>
        <w:spacing w:before="5"/>
        <w:rPr>
          <w:sz w:val="14"/>
        </w:rPr>
      </w:pPr>
    </w:p>
    <w:tbl>
      <w:tblPr>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7"/>
        <w:gridCol w:w="5245"/>
      </w:tblGrid>
      <w:tr w:rsidR="005E6B75" w14:paraId="608A76E4" w14:textId="77777777">
        <w:trPr>
          <w:trHeight w:val="268"/>
        </w:trPr>
        <w:tc>
          <w:tcPr>
            <w:tcW w:w="4417" w:type="dxa"/>
            <w:tcBorders>
              <w:top w:val="nil"/>
              <w:left w:val="nil"/>
            </w:tcBorders>
          </w:tcPr>
          <w:p w14:paraId="608A76E2" w14:textId="77777777" w:rsidR="005E6B75" w:rsidRDefault="00A83FE9">
            <w:pPr>
              <w:pStyle w:val="TableParagraph"/>
              <w:spacing w:line="249" w:lineRule="exact"/>
              <w:ind w:left="122"/>
              <w:rPr>
                <w:b/>
              </w:rPr>
            </w:pPr>
            <w:r>
              <w:rPr>
                <w:b/>
              </w:rPr>
              <w:t>Withdrawal</w:t>
            </w:r>
            <w:r>
              <w:rPr>
                <w:b/>
                <w:spacing w:val="-10"/>
              </w:rPr>
              <w:t xml:space="preserve"> </w:t>
            </w:r>
            <w:r>
              <w:rPr>
                <w:b/>
                <w:spacing w:val="-4"/>
              </w:rPr>
              <w:t>date</w:t>
            </w:r>
          </w:p>
        </w:tc>
        <w:tc>
          <w:tcPr>
            <w:tcW w:w="5245" w:type="dxa"/>
            <w:tcBorders>
              <w:top w:val="nil"/>
              <w:right w:val="nil"/>
            </w:tcBorders>
          </w:tcPr>
          <w:p w14:paraId="608A76E3" w14:textId="77777777" w:rsidR="005E6B75" w:rsidRDefault="00A83FE9">
            <w:pPr>
              <w:pStyle w:val="TableParagraph"/>
              <w:spacing w:line="249" w:lineRule="exact"/>
              <w:ind w:left="102"/>
              <w:rPr>
                <w:b/>
              </w:rPr>
            </w:pPr>
            <w:r>
              <w:rPr>
                <w:b/>
              </w:rPr>
              <w:t>Fee</w:t>
            </w:r>
            <w:r>
              <w:rPr>
                <w:b/>
                <w:spacing w:val="-4"/>
              </w:rPr>
              <w:t xml:space="preserve"> </w:t>
            </w:r>
            <w:r>
              <w:rPr>
                <w:b/>
              </w:rPr>
              <w:t>liability (to</w:t>
            </w:r>
            <w:r>
              <w:rPr>
                <w:b/>
                <w:spacing w:val="-3"/>
              </w:rPr>
              <w:t xml:space="preserve"> </w:t>
            </w:r>
            <w:r>
              <w:rPr>
                <w:b/>
              </w:rPr>
              <w:t>be</w:t>
            </w:r>
            <w:r>
              <w:rPr>
                <w:b/>
                <w:spacing w:val="-5"/>
              </w:rPr>
              <w:t xml:space="preserve"> </w:t>
            </w:r>
            <w:r>
              <w:rPr>
                <w:b/>
              </w:rPr>
              <w:t>paid</w:t>
            </w:r>
            <w:r>
              <w:rPr>
                <w:b/>
                <w:spacing w:val="-3"/>
              </w:rPr>
              <w:t xml:space="preserve"> </w:t>
            </w:r>
            <w:r>
              <w:rPr>
                <w:b/>
              </w:rPr>
              <w:t>by</w:t>
            </w:r>
            <w:r>
              <w:rPr>
                <w:b/>
                <w:spacing w:val="-4"/>
              </w:rPr>
              <w:t xml:space="preserve"> </w:t>
            </w:r>
            <w:r>
              <w:rPr>
                <w:b/>
              </w:rPr>
              <w:t>the</w:t>
            </w:r>
            <w:r>
              <w:rPr>
                <w:b/>
                <w:spacing w:val="-3"/>
              </w:rPr>
              <w:t xml:space="preserve"> </w:t>
            </w:r>
            <w:r>
              <w:rPr>
                <w:b/>
                <w:spacing w:val="-2"/>
              </w:rPr>
              <w:t>student)</w:t>
            </w:r>
          </w:p>
        </w:tc>
      </w:tr>
      <w:tr w:rsidR="005E6B75" w14:paraId="608A76E8" w14:textId="77777777">
        <w:trPr>
          <w:trHeight w:val="537"/>
        </w:trPr>
        <w:tc>
          <w:tcPr>
            <w:tcW w:w="4417" w:type="dxa"/>
            <w:tcBorders>
              <w:left w:val="nil"/>
            </w:tcBorders>
          </w:tcPr>
          <w:p w14:paraId="608A76E5" w14:textId="77777777" w:rsidR="005E6B75" w:rsidRDefault="00A83FE9">
            <w:pPr>
              <w:pStyle w:val="TableParagraph"/>
              <w:spacing w:line="268" w:lineRule="exact"/>
              <w:ind w:left="122"/>
            </w:pPr>
            <w:r>
              <w:t>Within</w:t>
            </w:r>
            <w:r>
              <w:rPr>
                <w:spacing w:val="-3"/>
              </w:rPr>
              <w:t xml:space="preserve"> </w:t>
            </w:r>
            <w:r>
              <w:t>five</w:t>
            </w:r>
            <w:r>
              <w:rPr>
                <w:spacing w:val="-2"/>
              </w:rPr>
              <w:t xml:space="preserve"> </w:t>
            </w:r>
            <w:r>
              <w:t>(5)</w:t>
            </w:r>
            <w:r>
              <w:rPr>
                <w:spacing w:val="-4"/>
              </w:rPr>
              <w:t xml:space="preserve"> </w:t>
            </w:r>
            <w:r>
              <w:t>weeks</w:t>
            </w:r>
            <w:r>
              <w:rPr>
                <w:spacing w:val="-4"/>
              </w:rPr>
              <w:t xml:space="preserve"> </w:t>
            </w:r>
            <w:r>
              <w:t>of</w:t>
            </w:r>
            <w:r>
              <w:rPr>
                <w:spacing w:val="-2"/>
              </w:rPr>
              <w:t xml:space="preserve"> </w:t>
            </w:r>
            <w:r>
              <w:t>the</w:t>
            </w:r>
            <w:r>
              <w:rPr>
                <w:spacing w:val="-2"/>
              </w:rPr>
              <w:t xml:space="preserve"> </w:t>
            </w:r>
            <w:r>
              <w:t>date</w:t>
            </w:r>
            <w:r>
              <w:rPr>
                <w:spacing w:val="-3"/>
              </w:rPr>
              <w:t xml:space="preserve"> </w:t>
            </w:r>
            <w:r>
              <w:rPr>
                <w:spacing w:val="-5"/>
              </w:rPr>
              <w:t>of</w:t>
            </w:r>
          </w:p>
          <w:p w14:paraId="608A76E6" w14:textId="77777777" w:rsidR="005E6B75" w:rsidRDefault="00A83FE9">
            <w:pPr>
              <w:pStyle w:val="TableParagraph"/>
              <w:spacing w:line="249" w:lineRule="exact"/>
              <w:ind w:left="122"/>
            </w:pPr>
            <w:r>
              <w:t>commencement</w:t>
            </w:r>
            <w:r>
              <w:rPr>
                <w:spacing w:val="-5"/>
              </w:rPr>
              <w:t xml:space="preserve"> </w:t>
            </w:r>
            <w:r>
              <w:t>of</w:t>
            </w:r>
            <w:r>
              <w:rPr>
                <w:spacing w:val="-4"/>
              </w:rPr>
              <w:t xml:space="preserve"> </w:t>
            </w:r>
            <w:r>
              <w:t>the</w:t>
            </w:r>
            <w:r>
              <w:rPr>
                <w:spacing w:val="-6"/>
              </w:rPr>
              <w:t xml:space="preserve"> </w:t>
            </w:r>
            <w:r>
              <w:rPr>
                <w:spacing w:val="-2"/>
              </w:rPr>
              <w:t>course/module</w:t>
            </w:r>
          </w:p>
        </w:tc>
        <w:tc>
          <w:tcPr>
            <w:tcW w:w="5245" w:type="dxa"/>
            <w:tcBorders>
              <w:right w:val="nil"/>
            </w:tcBorders>
          </w:tcPr>
          <w:p w14:paraId="608A76E7" w14:textId="77777777" w:rsidR="005E6B75" w:rsidRDefault="00A83FE9">
            <w:pPr>
              <w:pStyle w:val="TableParagraph"/>
              <w:spacing w:line="268" w:lineRule="exact"/>
              <w:ind w:left="102"/>
            </w:pPr>
            <w:r>
              <w:t>£100</w:t>
            </w:r>
            <w:r>
              <w:rPr>
                <w:spacing w:val="-9"/>
              </w:rPr>
              <w:t xml:space="preserve"> </w:t>
            </w:r>
            <w:r>
              <w:t>administration</w:t>
            </w:r>
            <w:r>
              <w:rPr>
                <w:spacing w:val="-6"/>
              </w:rPr>
              <w:t xml:space="preserve"> </w:t>
            </w:r>
            <w:r>
              <w:t>fee</w:t>
            </w:r>
            <w:r>
              <w:rPr>
                <w:spacing w:val="-6"/>
              </w:rPr>
              <w:t xml:space="preserve"> </w:t>
            </w:r>
            <w:r>
              <w:rPr>
                <w:spacing w:val="-4"/>
              </w:rPr>
              <w:t>only</w:t>
            </w:r>
          </w:p>
        </w:tc>
      </w:tr>
      <w:tr w:rsidR="005E6B75" w14:paraId="608A76EC" w14:textId="77777777">
        <w:trPr>
          <w:trHeight w:val="537"/>
        </w:trPr>
        <w:tc>
          <w:tcPr>
            <w:tcW w:w="4417" w:type="dxa"/>
            <w:tcBorders>
              <w:left w:val="nil"/>
            </w:tcBorders>
          </w:tcPr>
          <w:p w14:paraId="608A76E9" w14:textId="77777777" w:rsidR="005E6B75" w:rsidRDefault="00A83FE9">
            <w:pPr>
              <w:pStyle w:val="TableParagraph"/>
              <w:spacing w:line="268" w:lineRule="exact"/>
              <w:ind w:left="122"/>
            </w:pPr>
            <w:r>
              <w:t>Between</w:t>
            </w:r>
            <w:r>
              <w:rPr>
                <w:spacing w:val="-3"/>
              </w:rPr>
              <w:t xml:space="preserve"> </w:t>
            </w:r>
            <w:r>
              <w:t>five</w:t>
            </w:r>
            <w:r>
              <w:rPr>
                <w:spacing w:val="-4"/>
              </w:rPr>
              <w:t xml:space="preserve"> </w:t>
            </w:r>
            <w:r>
              <w:t>(5)</w:t>
            </w:r>
            <w:r>
              <w:rPr>
                <w:spacing w:val="-4"/>
              </w:rPr>
              <w:t xml:space="preserve"> </w:t>
            </w:r>
            <w:r>
              <w:t>and</w:t>
            </w:r>
            <w:r>
              <w:rPr>
                <w:spacing w:val="-3"/>
              </w:rPr>
              <w:t xml:space="preserve"> </w:t>
            </w:r>
            <w:r>
              <w:t>eight</w:t>
            </w:r>
            <w:r>
              <w:rPr>
                <w:spacing w:val="-4"/>
              </w:rPr>
              <w:t xml:space="preserve"> </w:t>
            </w:r>
            <w:r>
              <w:t>(8)</w:t>
            </w:r>
            <w:r>
              <w:rPr>
                <w:spacing w:val="-3"/>
              </w:rPr>
              <w:t xml:space="preserve"> </w:t>
            </w:r>
            <w:r>
              <w:t>weeks</w:t>
            </w:r>
            <w:r>
              <w:rPr>
                <w:spacing w:val="-4"/>
              </w:rPr>
              <w:t xml:space="preserve"> </w:t>
            </w:r>
            <w:r>
              <w:t>of</w:t>
            </w:r>
            <w:r>
              <w:rPr>
                <w:spacing w:val="-1"/>
              </w:rPr>
              <w:t xml:space="preserve"> </w:t>
            </w:r>
            <w:r>
              <w:rPr>
                <w:spacing w:val="-5"/>
              </w:rPr>
              <w:t>the</w:t>
            </w:r>
          </w:p>
          <w:p w14:paraId="608A76EA" w14:textId="77777777" w:rsidR="005E6B75" w:rsidRDefault="00A83FE9">
            <w:pPr>
              <w:pStyle w:val="TableParagraph"/>
              <w:spacing w:line="249" w:lineRule="exact"/>
              <w:ind w:left="122"/>
            </w:pPr>
            <w:r>
              <w:t>date</w:t>
            </w:r>
            <w:r>
              <w:rPr>
                <w:spacing w:val="-4"/>
              </w:rPr>
              <w:t xml:space="preserve"> </w:t>
            </w:r>
            <w:r>
              <w:t>of</w:t>
            </w:r>
            <w:r>
              <w:rPr>
                <w:spacing w:val="-1"/>
              </w:rPr>
              <w:t xml:space="preserve"> </w:t>
            </w:r>
            <w:r>
              <w:t>commencement</w:t>
            </w:r>
            <w:r>
              <w:rPr>
                <w:spacing w:val="-4"/>
              </w:rPr>
              <w:t xml:space="preserve"> </w:t>
            </w:r>
            <w:r>
              <w:t>of</w:t>
            </w:r>
            <w:r>
              <w:rPr>
                <w:spacing w:val="-6"/>
              </w:rPr>
              <w:t xml:space="preserve"> </w:t>
            </w:r>
            <w:r>
              <w:t>the</w:t>
            </w:r>
            <w:r>
              <w:rPr>
                <w:spacing w:val="-1"/>
              </w:rPr>
              <w:t xml:space="preserve"> </w:t>
            </w:r>
            <w:r>
              <w:rPr>
                <w:spacing w:val="-2"/>
              </w:rPr>
              <w:t>course/module</w:t>
            </w:r>
          </w:p>
        </w:tc>
        <w:tc>
          <w:tcPr>
            <w:tcW w:w="5245" w:type="dxa"/>
            <w:tcBorders>
              <w:right w:val="nil"/>
            </w:tcBorders>
          </w:tcPr>
          <w:p w14:paraId="608A76EB" w14:textId="77777777" w:rsidR="005E6B75" w:rsidRDefault="00A83FE9">
            <w:pPr>
              <w:pStyle w:val="TableParagraph"/>
              <w:spacing w:line="268" w:lineRule="exact"/>
              <w:ind w:left="102"/>
            </w:pPr>
            <w:r>
              <w:t>50%</w:t>
            </w:r>
            <w:r>
              <w:rPr>
                <w:spacing w:val="-2"/>
              </w:rPr>
              <w:t xml:space="preserve"> </w:t>
            </w:r>
            <w:r>
              <w:t>of</w:t>
            </w:r>
            <w:r>
              <w:rPr>
                <w:spacing w:val="-6"/>
              </w:rPr>
              <w:t xml:space="preserve"> </w:t>
            </w:r>
            <w:r>
              <w:t>full</w:t>
            </w:r>
            <w:r>
              <w:rPr>
                <w:spacing w:val="-3"/>
              </w:rPr>
              <w:t xml:space="preserve"> </w:t>
            </w:r>
            <w:r>
              <w:t>fees</w:t>
            </w:r>
            <w:r>
              <w:rPr>
                <w:spacing w:val="-2"/>
              </w:rPr>
              <w:t xml:space="preserve"> </w:t>
            </w:r>
            <w:r>
              <w:t>plus</w:t>
            </w:r>
            <w:r>
              <w:rPr>
                <w:spacing w:val="-5"/>
              </w:rPr>
              <w:t xml:space="preserve"> </w:t>
            </w:r>
            <w:r>
              <w:t>£100</w:t>
            </w:r>
            <w:r>
              <w:rPr>
                <w:spacing w:val="-5"/>
              </w:rPr>
              <w:t xml:space="preserve"> </w:t>
            </w:r>
            <w:r>
              <w:t>administration</w:t>
            </w:r>
            <w:r>
              <w:rPr>
                <w:spacing w:val="-3"/>
              </w:rPr>
              <w:t xml:space="preserve"> </w:t>
            </w:r>
            <w:r>
              <w:rPr>
                <w:spacing w:val="-5"/>
              </w:rPr>
              <w:t>fee</w:t>
            </w:r>
          </w:p>
        </w:tc>
      </w:tr>
      <w:tr w:rsidR="005E6B75" w14:paraId="608A76F0" w14:textId="77777777">
        <w:trPr>
          <w:trHeight w:val="537"/>
        </w:trPr>
        <w:tc>
          <w:tcPr>
            <w:tcW w:w="4417" w:type="dxa"/>
            <w:tcBorders>
              <w:left w:val="nil"/>
            </w:tcBorders>
          </w:tcPr>
          <w:p w14:paraId="608A76ED" w14:textId="77777777" w:rsidR="005E6B75" w:rsidRDefault="00A83FE9">
            <w:pPr>
              <w:pStyle w:val="TableParagraph"/>
              <w:spacing w:line="268" w:lineRule="exact"/>
              <w:ind w:left="122"/>
            </w:pPr>
            <w:r>
              <w:t>After</w:t>
            </w:r>
            <w:r>
              <w:rPr>
                <w:spacing w:val="-2"/>
              </w:rPr>
              <w:t xml:space="preserve"> </w:t>
            </w:r>
            <w:r>
              <w:t>eight</w:t>
            </w:r>
            <w:r>
              <w:rPr>
                <w:spacing w:val="-4"/>
              </w:rPr>
              <w:t xml:space="preserve"> </w:t>
            </w:r>
            <w:r>
              <w:t>(8)</w:t>
            </w:r>
            <w:r>
              <w:rPr>
                <w:spacing w:val="-1"/>
              </w:rPr>
              <w:t xml:space="preserve"> </w:t>
            </w:r>
            <w:r>
              <w:t>weeks</w:t>
            </w:r>
            <w:r>
              <w:rPr>
                <w:spacing w:val="-2"/>
              </w:rPr>
              <w:t xml:space="preserve"> </w:t>
            </w:r>
            <w:r>
              <w:t>of</w:t>
            </w:r>
            <w:r>
              <w:rPr>
                <w:spacing w:val="-4"/>
              </w:rPr>
              <w:t xml:space="preserve"> </w:t>
            </w:r>
            <w:r>
              <w:t>the</w:t>
            </w:r>
            <w:r>
              <w:rPr>
                <w:spacing w:val="-4"/>
              </w:rPr>
              <w:t xml:space="preserve"> </w:t>
            </w:r>
            <w:r>
              <w:t>date</w:t>
            </w:r>
            <w:r>
              <w:rPr>
                <w:spacing w:val="-3"/>
              </w:rPr>
              <w:t xml:space="preserve"> </w:t>
            </w:r>
            <w:r>
              <w:rPr>
                <w:spacing w:val="-5"/>
              </w:rPr>
              <w:t>of</w:t>
            </w:r>
          </w:p>
          <w:p w14:paraId="608A76EE" w14:textId="77777777" w:rsidR="005E6B75" w:rsidRDefault="00A83FE9">
            <w:pPr>
              <w:pStyle w:val="TableParagraph"/>
              <w:spacing w:line="249" w:lineRule="exact"/>
              <w:ind w:left="122"/>
            </w:pPr>
            <w:r>
              <w:t>commencement</w:t>
            </w:r>
            <w:r>
              <w:rPr>
                <w:spacing w:val="-5"/>
              </w:rPr>
              <w:t xml:space="preserve"> </w:t>
            </w:r>
            <w:r>
              <w:t>of</w:t>
            </w:r>
            <w:r>
              <w:rPr>
                <w:spacing w:val="-4"/>
              </w:rPr>
              <w:t xml:space="preserve"> </w:t>
            </w:r>
            <w:r>
              <w:t>the</w:t>
            </w:r>
            <w:r>
              <w:rPr>
                <w:spacing w:val="-6"/>
              </w:rPr>
              <w:t xml:space="preserve"> </w:t>
            </w:r>
            <w:r>
              <w:rPr>
                <w:spacing w:val="-2"/>
              </w:rPr>
              <w:t>course/module</w:t>
            </w:r>
          </w:p>
        </w:tc>
        <w:tc>
          <w:tcPr>
            <w:tcW w:w="5245" w:type="dxa"/>
            <w:tcBorders>
              <w:right w:val="nil"/>
            </w:tcBorders>
          </w:tcPr>
          <w:p w14:paraId="608A76EF" w14:textId="77777777" w:rsidR="005E6B75" w:rsidRDefault="00A83FE9">
            <w:pPr>
              <w:pStyle w:val="TableParagraph"/>
              <w:spacing w:before="133"/>
              <w:ind w:left="102"/>
              <w:rPr>
                <w:i/>
              </w:rPr>
            </w:pPr>
            <w:r>
              <w:t>100%</w:t>
            </w:r>
            <w:r>
              <w:rPr>
                <w:spacing w:val="-6"/>
              </w:rPr>
              <w:t xml:space="preserve"> </w:t>
            </w:r>
            <w:r>
              <w:t>of</w:t>
            </w:r>
            <w:r>
              <w:rPr>
                <w:spacing w:val="-4"/>
              </w:rPr>
              <w:t xml:space="preserve"> </w:t>
            </w:r>
            <w:r>
              <w:t>the</w:t>
            </w:r>
            <w:r>
              <w:rPr>
                <w:spacing w:val="-2"/>
              </w:rPr>
              <w:t xml:space="preserve"> </w:t>
            </w:r>
            <w:r>
              <w:t>full</w:t>
            </w:r>
            <w:r>
              <w:rPr>
                <w:spacing w:val="-3"/>
              </w:rPr>
              <w:t xml:space="preserve"> </w:t>
            </w:r>
            <w:r>
              <w:t>fees,</w:t>
            </w:r>
            <w:r>
              <w:rPr>
                <w:spacing w:val="-1"/>
              </w:rPr>
              <w:t xml:space="preserve"> </w:t>
            </w:r>
            <w:r>
              <w:rPr>
                <w:i/>
              </w:rPr>
              <w:t>no</w:t>
            </w:r>
            <w:r>
              <w:rPr>
                <w:i/>
                <w:spacing w:val="-5"/>
              </w:rPr>
              <w:t xml:space="preserve"> </w:t>
            </w:r>
            <w:r>
              <w:rPr>
                <w:i/>
              </w:rPr>
              <w:t>£100</w:t>
            </w:r>
            <w:r>
              <w:rPr>
                <w:i/>
                <w:spacing w:val="-2"/>
              </w:rPr>
              <w:t xml:space="preserve"> </w:t>
            </w:r>
            <w:r>
              <w:rPr>
                <w:i/>
              </w:rPr>
              <w:t>admin</w:t>
            </w:r>
            <w:r>
              <w:rPr>
                <w:i/>
                <w:spacing w:val="-2"/>
              </w:rPr>
              <w:t xml:space="preserve"> </w:t>
            </w:r>
            <w:r>
              <w:rPr>
                <w:i/>
              </w:rPr>
              <w:t>fee</w:t>
            </w:r>
            <w:r>
              <w:rPr>
                <w:i/>
                <w:spacing w:val="-1"/>
              </w:rPr>
              <w:t xml:space="preserve"> </w:t>
            </w:r>
            <w:r>
              <w:rPr>
                <w:i/>
                <w:spacing w:val="-2"/>
              </w:rPr>
              <w:t>charged</w:t>
            </w:r>
          </w:p>
        </w:tc>
      </w:tr>
    </w:tbl>
    <w:p w14:paraId="608A76F1" w14:textId="77777777" w:rsidR="005E6B75" w:rsidRDefault="005E6B75">
      <w:pPr>
        <w:pStyle w:val="BodyText"/>
        <w:spacing w:before="187"/>
      </w:pPr>
    </w:p>
    <w:p w14:paraId="608A76F2" w14:textId="77777777" w:rsidR="005E6B75" w:rsidRDefault="00A83FE9">
      <w:pPr>
        <w:pStyle w:val="BodyText"/>
        <w:ind w:left="1159" w:right="1369"/>
      </w:pPr>
      <w:r>
        <w:t>The</w:t>
      </w:r>
      <w:r>
        <w:rPr>
          <w:spacing w:val="-2"/>
        </w:rPr>
        <w:t xml:space="preserve"> </w:t>
      </w:r>
      <w:r>
        <w:t>above</w:t>
      </w:r>
      <w:r>
        <w:rPr>
          <w:spacing w:val="-4"/>
        </w:rPr>
        <w:t xml:space="preserve"> </w:t>
      </w:r>
      <w:r>
        <w:t>also</w:t>
      </w:r>
      <w:r>
        <w:rPr>
          <w:spacing w:val="-1"/>
        </w:rPr>
        <w:t xml:space="preserve"> </w:t>
      </w:r>
      <w:r>
        <w:t>applies</w:t>
      </w:r>
      <w:r>
        <w:rPr>
          <w:spacing w:val="-4"/>
        </w:rPr>
        <w:t xml:space="preserve"> </w:t>
      </w:r>
      <w:r>
        <w:t>to</w:t>
      </w:r>
      <w:r>
        <w:rPr>
          <w:spacing w:val="-3"/>
        </w:rPr>
        <w:t xml:space="preserve"> </w:t>
      </w:r>
      <w:r>
        <w:t>students</w:t>
      </w:r>
      <w:r>
        <w:rPr>
          <w:spacing w:val="-2"/>
        </w:rPr>
        <w:t xml:space="preserve"> </w:t>
      </w:r>
      <w:r>
        <w:t>who</w:t>
      </w:r>
      <w:r>
        <w:rPr>
          <w:spacing w:val="-1"/>
        </w:rPr>
        <w:t xml:space="preserve"> </w:t>
      </w:r>
      <w:r>
        <w:t>temporarily</w:t>
      </w:r>
      <w:r>
        <w:rPr>
          <w:spacing w:val="-2"/>
        </w:rPr>
        <w:t xml:space="preserve"> </w:t>
      </w:r>
      <w:r>
        <w:t>withdraw,</w:t>
      </w:r>
      <w:r>
        <w:rPr>
          <w:spacing w:val="-2"/>
        </w:rPr>
        <w:t xml:space="preserve"> </w:t>
      </w:r>
      <w:r>
        <w:t>suspend,</w:t>
      </w:r>
      <w:r>
        <w:rPr>
          <w:spacing w:val="-4"/>
        </w:rPr>
        <w:t xml:space="preserve"> </w:t>
      </w:r>
      <w:r>
        <w:t>or</w:t>
      </w:r>
      <w:r>
        <w:rPr>
          <w:spacing w:val="-2"/>
        </w:rPr>
        <w:t xml:space="preserve"> </w:t>
      </w:r>
      <w:r>
        <w:t>have</w:t>
      </w:r>
      <w:r>
        <w:rPr>
          <w:spacing w:val="-4"/>
        </w:rPr>
        <w:t xml:space="preserve"> </w:t>
      </w:r>
      <w:r>
        <w:t>a</w:t>
      </w:r>
      <w:r>
        <w:rPr>
          <w:spacing w:val="-2"/>
        </w:rPr>
        <w:t xml:space="preserve"> </w:t>
      </w:r>
      <w:r>
        <w:t>leave</w:t>
      </w:r>
      <w:r>
        <w:rPr>
          <w:spacing w:val="-4"/>
        </w:rPr>
        <w:t xml:space="preserve"> </w:t>
      </w:r>
      <w:r>
        <w:t>of absence from their studies.</w:t>
      </w:r>
    </w:p>
    <w:p w14:paraId="608A76F3" w14:textId="77777777" w:rsidR="005E6B75" w:rsidRDefault="005E6B75">
      <w:pPr>
        <w:pStyle w:val="BodyText"/>
        <w:spacing w:before="40"/>
      </w:pPr>
    </w:p>
    <w:p w14:paraId="608A76F4" w14:textId="77777777" w:rsidR="005E6B75" w:rsidRDefault="00A83FE9">
      <w:pPr>
        <w:pStyle w:val="Heading3"/>
        <w:numPr>
          <w:ilvl w:val="1"/>
          <w:numId w:val="7"/>
        </w:numPr>
        <w:tabs>
          <w:tab w:val="left" w:pos="1166"/>
        </w:tabs>
        <w:spacing w:line="259" w:lineRule="auto"/>
        <w:ind w:left="590" w:right="1427" w:firstLine="0"/>
        <w:rPr>
          <w:color w:val="2D74B5"/>
        </w:rPr>
      </w:pPr>
      <w:r>
        <w:rPr>
          <w:color w:val="2D74B5"/>
        </w:rPr>
        <w:t>Fees</w:t>
      </w:r>
      <w:r>
        <w:rPr>
          <w:color w:val="2D74B5"/>
          <w:spacing w:val="-3"/>
        </w:rPr>
        <w:t xml:space="preserve"> </w:t>
      </w:r>
      <w:r>
        <w:rPr>
          <w:color w:val="2D74B5"/>
        </w:rPr>
        <w:t>for</w:t>
      </w:r>
      <w:r>
        <w:rPr>
          <w:color w:val="2D74B5"/>
          <w:spacing w:val="-5"/>
        </w:rPr>
        <w:t xml:space="preserve"> </w:t>
      </w:r>
      <w:r>
        <w:rPr>
          <w:color w:val="2D74B5"/>
        </w:rPr>
        <w:t>withdrawn</w:t>
      </w:r>
      <w:r>
        <w:rPr>
          <w:color w:val="2D74B5"/>
          <w:spacing w:val="-6"/>
        </w:rPr>
        <w:t xml:space="preserve"> </w:t>
      </w:r>
      <w:r>
        <w:rPr>
          <w:color w:val="2D74B5"/>
        </w:rPr>
        <w:t>students</w:t>
      </w:r>
      <w:r>
        <w:rPr>
          <w:color w:val="2D74B5"/>
          <w:spacing w:val="-3"/>
        </w:rPr>
        <w:t xml:space="preserve"> </w:t>
      </w:r>
      <w:r>
        <w:rPr>
          <w:color w:val="2D74B5"/>
        </w:rPr>
        <w:t>in</w:t>
      </w:r>
      <w:r>
        <w:rPr>
          <w:color w:val="2D74B5"/>
          <w:spacing w:val="-6"/>
        </w:rPr>
        <w:t xml:space="preserve"> </w:t>
      </w:r>
      <w:r>
        <w:rPr>
          <w:color w:val="2D74B5"/>
        </w:rPr>
        <w:t>receipt</w:t>
      </w:r>
      <w:r>
        <w:rPr>
          <w:color w:val="2D74B5"/>
          <w:spacing w:val="-4"/>
        </w:rPr>
        <w:t xml:space="preserve"> </w:t>
      </w:r>
      <w:r>
        <w:rPr>
          <w:color w:val="2D74B5"/>
        </w:rPr>
        <w:t>of</w:t>
      </w:r>
      <w:r>
        <w:rPr>
          <w:color w:val="2D74B5"/>
          <w:spacing w:val="-6"/>
        </w:rPr>
        <w:t xml:space="preserve"> </w:t>
      </w:r>
      <w:r>
        <w:rPr>
          <w:color w:val="2D74B5"/>
        </w:rPr>
        <w:t>a</w:t>
      </w:r>
      <w:r>
        <w:rPr>
          <w:color w:val="2D74B5"/>
          <w:spacing w:val="-4"/>
        </w:rPr>
        <w:t xml:space="preserve"> </w:t>
      </w:r>
      <w:r>
        <w:rPr>
          <w:color w:val="2D74B5"/>
        </w:rPr>
        <w:t>Sustainable</w:t>
      </w:r>
      <w:r>
        <w:rPr>
          <w:color w:val="2D74B5"/>
          <w:spacing w:val="-6"/>
        </w:rPr>
        <w:t xml:space="preserve"> </w:t>
      </w:r>
      <w:r>
        <w:rPr>
          <w:color w:val="2D74B5"/>
        </w:rPr>
        <w:t>Aquaculture</w:t>
      </w:r>
      <w:r>
        <w:rPr>
          <w:color w:val="2D74B5"/>
          <w:spacing w:val="-5"/>
        </w:rPr>
        <w:t xml:space="preserve"> </w:t>
      </w:r>
      <w:r>
        <w:rPr>
          <w:color w:val="2D74B5"/>
        </w:rPr>
        <w:t>Innovation</w:t>
      </w:r>
      <w:r>
        <w:rPr>
          <w:color w:val="2D74B5"/>
          <w:spacing w:val="-4"/>
        </w:rPr>
        <w:t xml:space="preserve"> </w:t>
      </w:r>
      <w:r>
        <w:rPr>
          <w:color w:val="2D74B5"/>
        </w:rPr>
        <w:t>Centre (SAIC) scholarship</w:t>
      </w:r>
    </w:p>
    <w:p w14:paraId="608A76F5" w14:textId="77777777" w:rsidR="005E6B75" w:rsidRDefault="00A83FE9">
      <w:pPr>
        <w:pStyle w:val="BodyText"/>
        <w:spacing w:before="289" w:line="259" w:lineRule="auto"/>
        <w:ind w:left="1310" w:right="1369"/>
      </w:pPr>
      <w:r>
        <w:t>Students</w:t>
      </w:r>
      <w:r>
        <w:rPr>
          <w:spacing w:val="-2"/>
        </w:rPr>
        <w:t xml:space="preserve"> </w:t>
      </w:r>
      <w:r>
        <w:t>in</w:t>
      </w:r>
      <w:r>
        <w:rPr>
          <w:spacing w:val="-4"/>
        </w:rPr>
        <w:t xml:space="preserve"> </w:t>
      </w:r>
      <w:r>
        <w:t>receipt</w:t>
      </w:r>
      <w:r>
        <w:rPr>
          <w:spacing w:val="-4"/>
        </w:rPr>
        <w:t xml:space="preserve"> </w:t>
      </w:r>
      <w:r>
        <w:t>of</w:t>
      </w:r>
      <w:r>
        <w:rPr>
          <w:spacing w:val="-2"/>
        </w:rPr>
        <w:t xml:space="preserve"> </w:t>
      </w:r>
      <w:r>
        <w:t>a</w:t>
      </w:r>
      <w:r>
        <w:rPr>
          <w:spacing w:val="-5"/>
        </w:rPr>
        <w:t xml:space="preserve"> </w:t>
      </w:r>
      <w:r>
        <w:t>fee</w:t>
      </w:r>
      <w:r>
        <w:rPr>
          <w:spacing w:val="-4"/>
        </w:rPr>
        <w:t xml:space="preserve"> </w:t>
      </w:r>
      <w:r>
        <w:t>scholarship</w:t>
      </w:r>
      <w:r>
        <w:rPr>
          <w:spacing w:val="-3"/>
        </w:rPr>
        <w:t xml:space="preserve"> </w:t>
      </w:r>
      <w:r>
        <w:t>from</w:t>
      </w:r>
      <w:r>
        <w:rPr>
          <w:spacing w:val="-2"/>
        </w:rPr>
        <w:t xml:space="preserve"> </w:t>
      </w:r>
      <w:r>
        <w:t>the</w:t>
      </w:r>
      <w:r>
        <w:rPr>
          <w:spacing w:val="-2"/>
        </w:rPr>
        <w:t xml:space="preserve"> </w:t>
      </w:r>
      <w:r>
        <w:t>Sustainable</w:t>
      </w:r>
      <w:r>
        <w:rPr>
          <w:spacing w:val="-3"/>
        </w:rPr>
        <w:t xml:space="preserve"> </w:t>
      </w:r>
      <w:r>
        <w:t>Aquaculture</w:t>
      </w:r>
      <w:r>
        <w:rPr>
          <w:spacing w:val="-2"/>
        </w:rPr>
        <w:t xml:space="preserve"> </w:t>
      </w:r>
      <w:r>
        <w:t>Innovation</w:t>
      </w:r>
      <w:r>
        <w:rPr>
          <w:spacing w:val="-3"/>
        </w:rPr>
        <w:t xml:space="preserve"> </w:t>
      </w:r>
      <w:r>
        <w:t>Centre (SAIC), who withdraw from their studies, will be required to pay a proportion of their fees depending on their withdrawal date:</w:t>
      </w:r>
    </w:p>
    <w:p w14:paraId="608A76F6" w14:textId="77777777" w:rsidR="005E6B75" w:rsidRDefault="005E6B75">
      <w:pPr>
        <w:pStyle w:val="BodyText"/>
        <w:spacing w:before="45"/>
        <w:rPr>
          <w:sz w:val="20"/>
        </w:rPr>
      </w:pPr>
    </w:p>
    <w:tbl>
      <w:tblPr>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4820"/>
      </w:tblGrid>
      <w:tr w:rsidR="005E6B75" w14:paraId="608A76F9" w14:textId="77777777">
        <w:trPr>
          <w:trHeight w:val="268"/>
        </w:trPr>
        <w:tc>
          <w:tcPr>
            <w:tcW w:w="3965" w:type="dxa"/>
          </w:tcPr>
          <w:p w14:paraId="608A76F7" w14:textId="77777777" w:rsidR="005E6B75" w:rsidRDefault="00A83FE9">
            <w:pPr>
              <w:pStyle w:val="TableParagraph"/>
              <w:spacing w:line="248" w:lineRule="exact"/>
              <w:rPr>
                <w:b/>
              </w:rPr>
            </w:pPr>
            <w:r>
              <w:rPr>
                <w:b/>
              </w:rPr>
              <w:t>Withdrawal</w:t>
            </w:r>
            <w:r>
              <w:rPr>
                <w:b/>
                <w:spacing w:val="-11"/>
              </w:rPr>
              <w:t xml:space="preserve"> </w:t>
            </w:r>
            <w:r>
              <w:rPr>
                <w:b/>
                <w:spacing w:val="-4"/>
              </w:rPr>
              <w:t>date</w:t>
            </w:r>
          </w:p>
        </w:tc>
        <w:tc>
          <w:tcPr>
            <w:tcW w:w="4820" w:type="dxa"/>
          </w:tcPr>
          <w:p w14:paraId="608A76F8" w14:textId="77777777" w:rsidR="005E6B75" w:rsidRDefault="00A83FE9">
            <w:pPr>
              <w:pStyle w:val="TableParagraph"/>
              <w:spacing w:line="248" w:lineRule="exact"/>
              <w:ind w:left="108"/>
              <w:rPr>
                <w:b/>
              </w:rPr>
            </w:pPr>
            <w:r>
              <w:rPr>
                <w:b/>
              </w:rPr>
              <w:t>Fee</w:t>
            </w:r>
            <w:r>
              <w:rPr>
                <w:b/>
                <w:spacing w:val="-4"/>
              </w:rPr>
              <w:t xml:space="preserve"> </w:t>
            </w:r>
            <w:r>
              <w:rPr>
                <w:b/>
              </w:rPr>
              <w:t>liability</w:t>
            </w:r>
            <w:r>
              <w:rPr>
                <w:b/>
                <w:spacing w:val="-2"/>
              </w:rPr>
              <w:t xml:space="preserve"> </w:t>
            </w:r>
            <w:r>
              <w:rPr>
                <w:b/>
              </w:rPr>
              <w:t>(to</w:t>
            </w:r>
            <w:r>
              <w:rPr>
                <w:b/>
                <w:spacing w:val="-3"/>
              </w:rPr>
              <w:t xml:space="preserve"> </w:t>
            </w:r>
            <w:r>
              <w:rPr>
                <w:b/>
              </w:rPr>
              <w:t>be</w:t>
            </w:r>
            <w:r>
              <w:rPr>
                <w:b/>
                <w:spacing w:val="-4"/>
              </w:rPr>
              <w:t xml:space="preserve"> </w:t>
            </w:r>
            <w:r>
              <w:rPr>
                <w:b/>
              </w:rPr>
              <w:t>paid</w:t>
            </w:r>
            <w:r>
              <w:rPr>
                <w:b/>
                <w:spacing w:val="-3"/>
              </w:rPr>
              <w:t xml:space="preserve"> </w:t>
            </w:r>
            <w:r>
              <w:rPr>
                <w:b/>
              </w:rPr>
              <w:t>by</w:t>
            </w:r>
            <w:r>
              <w:rPr>
                <w:b/>
                <w:spacing w:val="-4"/>
              </w:rPr>
              <w:t xml:space="preserve"> </w:t>
            </w:r>
            <w:r>
              <w:rPr>
                <w:b/>
              </w:rPr>
              <w:t>the</w:t>
            </w:r>
            <w:r>
              <w:rPr>
                <w:b/>
                <w:spacing w:val="-3"/>
              </w:rPr>
              <w:t xml:space="preserve"> </w:t>
            </w:r>
            <w:r>
              <w:rPr>
                <w:b/>
                <w:spacing w:val="-2"/>
              </w:rPr>
              <w:t>student)</w:t>
            </w:r>
          </w:p>
        </w:tc>
      </w:tr>
      <w:tr w:rsidR="005E6B75" w14:paraId="608A76FD" w14:textId="77777777">
        <w:trPr>
          <w:trHeight w:val="537"/>
        </w:trPr>
        <w:tc>
          <w:tcPr>
            <w:tcW w:w="3965" w:type="dxa"/>
          </w:tcPr>
          <w:p w14:paraId="608A76FA" w14:textId="77777777" w:rsidR="005E6B75" w:rsidRDefault="00A83FE9">
            <w:pPr>
              <w:pStyle w:val="TableParagraph"/>
              <w:spacing w:before="1" w:line="267" w:lineRule="exact"/>
            </w:pPr>
            <w:r>
              <w:t>Start</w:t>
            </w:r>
            <w:r>
              <w:rPr>
                <w:spacing w:val="-3"/>
              </w:rPr>
              <w:t xml:space="preserve"> </w:t>
            </w:r>
            <w:r>
              <w:t>of</w:t>
            </w:r>
            <w:r>
              <w:rPr>
                <w:spacing w:val="-1"/>
              </w:rPr>
              <w:t xml:space="preserve"> </w:t>
            </w:r>
            <w:r>
              <w:t>week</w:t>
            </w:r>
            <w:r>
              <w:rPr>
                <w:spacing w:val="-3"/>
              </w:rPr>
              <w:t xml:space="preserve"> </w:t>
            </w:r>
            <w:r>
              <w:t>1</w:t>
            </w:r>
            <w:r>
              <w:rPr>
                <w:spacing w:val="-2"/>
              </w:rPr>
              <w:t xml:space="preserve"> </w:t>
            </w:r>
            <w:r>
              <w:t>to</w:t>
            </w:r>
            <w:r>
              <w:rPr>
                <w:spacing w:val="-2"/>
              </w:rPr>
              <w:t xml:space="preserve"> </w:t>
            </w:r>
            <w:r>
              <w:t>the</w:t>
            </w:r>
            <w:r>
              <w:rPr>
                <w:spacing w:val="-2"/>
              </w:rPr>
              <w:t xml:space="preserve"> </w:t>
            </w:r>
            <w:r>
              <w:t>end</w:t>
            </w:r>
            <w:r>
              <w:rPr>
                <w:spacing w:val="-5"/>
              </w:rPr>
              <w:t xml:space="preserve"> </w:t>
            </w:r>
            <w:r>
              <w:t>of</w:t>
            </w:r>
            <w:r>
              <w:rPr>
                <w:spacing w:val="-1"/>
              </w:rPr>
              <w:t xml:space="preserve"> </w:t>
            </w:r>
            <w:r>
              <w:t>week</w:t>
            </w:r>
            <w:r>
              <w:rPr>
                <w:spacing w:val="-1"/>
              </w:rPr>
              <w:t xml:space="preserve"> </w:t>
            </w:r>
            <w:r>
              <w:t>5</w:t>
            </w:r>
            <w:r>
              <w:rPr>
                <w:spacing w:val="-2"/>
              </w:rPr>
              <w:t xml:space="preserve"> </w:t>
            </w:r>
            <w:r>
              <w:rPr>
                <w:spacing w:val="-4"/>
              </w:rPr>
              <w:t>from</w:t>
            </w:r>
          </w:p>
          <w:p w14:paraId="608A76FB" w14:textId="77777777" w:rsidR="005E6B75" w:rsidRDefault="00A83FE9">
            <w:pPr>
              <w:pStyle w:val="TableParagraph"/>
              <w:spacing w:line="248" w:lineRule="exact"/>
            </w:pPr>
            <w:r>
              <w:t>the</w:t>
            </w:r>
            <w:r>
              <w:rPr>
                <w:spacing w:val="-1"/>
              </w:rPr>
              <w:t xml:space="preserve"> </w:t>
            </w:r>
            <w:r>
              <w:t>start</w:t>
            </w:r>
            <w:r>
              <w:rPr>
                <w:spacing w:val="-3"/>
              </w:rPr>
              <w:t xml:space="preserve"> </w:t>
            </w:r>
            <w:r>
              <w:t>of</w:t>
            </w:r>
            <w:r>
              <w:rPr>
                <w:spacing w:val="-1"/>
              </w:rPr>
              <w:t xml:space="preserve"> </w:t>
            </w:r>
            <w:r>
              <w:t>the</w:t>
            </w:r>
            <w:r>
              <w:rPr>
                <w:spacing w:val="-2"/>
              </w:rPr>
              <w:t xml:space="preserve"> course</w:t>
            </w:r>
          </w:p>
        </w:tc>
        <w:tc>
          <w:tcPr>
            <w:tcW w:w="4820" w:type="dxa"/>
          </w:tcPr>
          <w:p w14:paraId="608A76FC" w14:textId="77777777" w:rsidR="005E6B75" w:rsidRDefault="00A83FE9">
            <w:pPr>
              <w:pStyle w:val="TableParagraph"/>
              <w:spacing w:before="1"/>
              <w:ind w:left="108"/>
            </w:pPr>
            <w:r>
              <w:t>£100</w:t>
            </w:r>
            <w:r>
              <w:rPr>
                <w:spacing w:val="-5"/>
              </w:rPr>
              <w:t xml:space="preserve"> </w:t>
            </w:r>
            <w:r>
              <w:t>admin</w:t>
            </w:r>
            <w:r>
              <w:rPr>
                <w:spacing w:val="-5"/>
              </w:rPr>
              <w:t xml:space="preserve"> </w:t>
            </w:r>
            <w:r>
              <w:t>fee</w:t>
            </w:r>
            <w:r>
              <w:rPr>
                <w:spacing w:val="-4"/>
              </w:rPr>
              <w:t xml:space="preserve"> only</w:t>
            </w:r>
          </w:p>
        </w:tc>
      </w:tr>
      <w:tr w:rsidR="005E6B75" w14:paraId="608A7702" w14:textId="77777777">
        <w:trPr>
          <w:trHeight w:val="537"/>
        </w:trPr>
        <w:tc>
          <w:tcPr>
            <w:tcW w:w="3965" w:type="dxa"/>
          </w:tcPr>
          <w:p w14:paraId="608A76FE" w14:textId="77777777" w:rsidR="005E6B75" w:rsidRDefault="00A83FE9">
            <w:pPr>
              <w:pStyle w:val="TableParagraph"/>
              <w:spacing w:line="268" w:lineRule="exact"/>
            </w:pPr>
            <w:r>
              <w:t>Between</w:t>
            </w:r>
            <w:r>
              <w:rPr>
                <w:spacing w:val="-3"/>
              </w:rPr>
              <w:t xml:space="preserve"> </w:t>
            </w:r>
            <w:r>
              <w:t>the</w:t>
            </w:r>
            <w:r>
              <w:rPr>
                <w:spacing w:val="-2"/>
              </w:rPr>
              <w:t xml:space="preserve"> </w:t>
            </w:r>
            <w:r>
              <w:t>end</w:t>
            </w:r>
            <w:r>
              <w:rPr>
                <w:spacing w:val="-5"/>
              </w:rPr>
              <w:t xml:space="preserve"> </w:t>
            </w:r>
            <w:r>
              <w:t>of</w:t>
            </w:r>
            <w:r>
              <w:rPr>
                <w:spacing w:val="-3"/>
              </w:rPr>
              <w:t xml:space="preserve"> </w:t>
            </w:r>
            <w:r>
              <w:t>week</w:t>
            </w:r>
            <w:r>
              <w:rPr>
                <w:spacing w:val="-4"/>
              </w:rPr>
              <w:t xml:space="preserve"> </w:t>
            </w:r>
            <w:r>
              <w:t>5</w:t>
            </w:r>
            <w:r>
              <w:rPr>
                <w:spacing w:val="-3"/>
              </w:rPr>
              <w:t xml:space="preserve"> </w:t>
            </w:r>
            <w:r>
              <w:t>and</w:t>
            </w:r>
            <w:r>
              <w:rPr>
                <w:spacing w:val="-4"/>
              </w:rPr>
              <w:t xml:space="preserve"> </w:t>
            </w:r>
            <w:r>
              <w:t>the</w:t>
            </w:r>
            <w:r>
              <w:rPr>
                <w:spacing w:val="-1"/>
              </w:rPr>
              <w:t xml:space="preserve"> </w:t>
            </w:r>
            <w:r>
              <w:rPr>
                <w:spacing w:val="-5"/>
              </w:rPr>
              <w:t>end</w:t>
            </w:r>
          </w:p>
          <w:p w14:paraId="608A76FF" w14:textId="77777777" w:rsidR="005E6B75" w:rsidRDefault="00A83FE9">
            <w:pPr>
              <w:pStyle w:val="TableParagraph"/>
              <w:spacing w:before="1" w:line="249" w:lineRule="exact"/>
            </w:pPr>
            <w:r>
              <w:t>of</w:t>
            </w:r>
            <w:r>
              <w:rPr>
                <w:spacing w:val="-2"/>
              </w:rPr>
              <w:t xml:space="preserve"> </w:t>
            </w:r>
            <w:r>
              <w:t>week</w:t>
            </w:r>
            <w:r>
              <w:rPr>
                <w:spacing w:val="-1"/>
              </w:rPr>
              <w:t xml:space="preserve"> </w:t>
            </w:r>
            <w:r>
              <w:rPr>
                <w:spacing w:val="-10"/>
              </w:rPr>
              <w:t>8</w:t>
            </w:r>
          </w:p>
        </w:tc>
        <w:tc>
          <w:tcPr>
            <w:tcW w:w="4820" w:type="dxa"/>
          </w:tcPr>
          <w:p w14:paraId="608A7700" w14:textId="77777777" w:rsidR="005E6B75" w:rsidRDefault="00A83FE9">
            <w:pPr>
              <w:pStyle w:val="TableParagraph"/>
              <w:spacing w:line="268" w:lineRule="exact"/>
              <w:ind w:left="108"/>
            </w:pPr>
            <w:r>
              <w:t>50</w:t>
            </w:r>
            <w:r>
              <w:rPr>
                <w:spacing w:val="-5"/>
              </w:rPr>
              <w:t xml:space="preserve"> </w:t>
            </w:r>
            <w:r>
              <w:t>%</w:t>
            </w:r>
            <w:r>
              <w:rPr>
                <w:spacing w:val="-4"/>
              </w:rPr>
              <w:t xml:space="preserve"> </w:t>
            </w:r>
            <w:r>
              <w:t>of</w:t>
            </w:r>
            <w:r>
              <w:rPr>
                <w:spacing w:val="-2"/>
              </w:rPr>
              <w:t xml:space="preserve"> </w:t>
            </w:r>
            <w:r>
              <w:t>the</w:t>
            </w:r>
            <w:r>
              <w:rPr>
                <w:spacing w:val="-2"/>
              </w:rPr>
              <w:t xml:space="preserve"> </w:t>
            </w:r>
            <w:r>
              <w:t>full</w:t>
            </w:r>
            <w:r>
              <w:rPr>
                <w:spacing w:val="-3"/>
              </w:rPr>
              <w:t xml:space="preserve"> </w:t>
            </w:r>
            <w:r>
              <w:t>fees</w:t>
            </w:r>
            <w:r>
              <w:rPr>
                <w:spacing w:val="-2"/>
              </w:rPr>
              <w:t xml:space="preserve"> </w:t>
            </w:r>
            <w:r>
              <w:t>for</w:t>
            </w:r>
            <w:r>
              <w:rPr>
                <w:spacing w:val="-2"/>
              </w:rPr>
              <w:t xml:space="preserve"> </w:t>
            </w:r>
            <w:r>
              <w:t>the</w:t>
            </w:r>
            <w:r>
              <w:rPr>
                <w:spacing w:val="-4"/>
              </w:rPr>
              <w:t xml:space="preserve"> </w:t>
            </w:r>
            <w:r>
              <w:t>course,</w:t>
            </w:r>
            <w:r>
              <w:rPr>
                <w:spacing w:val="-2"/>
              </w:rPr>
              <w:t xml:space="preserve"> </w:t>
            </w:r>
            <w:r>
              <w:t>plus</w:t>
            </w:r>
            <w:r>
              <w:rPr>
                <w:spacing w:val="-4"/>
              </w:rPr>
              <w:t xml:space="preserve"> £100</w:t>
            </w:r>
          </w:p>
          <w:p w14:paraId="608A7701" w14:textId="77777777" w:rsidR="005E6B75" w:rsidRDefault="00A83FE9">
            <w:pPr>
              <w:pStyle w:val="TableParagraph"/>
              <w:spacing w:before="1" w:line="249" w:lineRule="exact"/>
              <w:ind w:left="108"/>
            </w:pPr>
            <w:r>
              <w:t>admin</w:t>
            </w:r>
            <w:r>
              <w:rPr>
                <w:spacing w:val="-5"/>
              </w:rPr>
              <w:t xml:space="preserve"> fee</w:t>
            </w:r>
          </w:p>
        </w:tc>
      </w:tr>
      <w:tr w:rsidR="005E6B75" w14:paraId="608A7706" w14:textId="77777777">
        <w:trPr>
          <w:trHeight w:val="539"/>
        </w:trPr>
        <w:tc>
          <w:tcPr>
            <w:tcW w:w="3965" w:type="dxa"/>
          </w:tcPr>
          <w:p w14:paraId="608A7703" w14:textId="77777777" w:rsidR="005E6B75" w:rsidRDefault="00A83FE9">
            <w:pPr>
              <w:pStyle w:val="TableParagraph"/>
              <w:spacing w:line="268" w:lineRule="exact"/>
            </w:pPr>
            <w:r>
              <w:t>After</w:t>
            </w:r>
            <w:r>
              <w:rPr>
                <w:spacing w:val="-2"/>
              </w:rPr>
              <w:t xml:space="preserve"> </w:t>
            </w:r>
            <w:r>
              <w:t>week</w:t>
            </w:r>
            <w:r>
              <w:rPr>
                <w:spacing w:val="-2"/>
              </w:rPr>
              <w:t xml:space="preserve"> </w:t>
            </w:r>
            <w:r>
              <w:t>8</w:t>
            </w:r>
            <w:r>
              <w:rPr>
                <w:spacing w:val="-3"/>
              </w:rPr>
              <w:t xml:space="preserve"> </w:t>
            </w:r>
            <w:r>
              <w:t>or</w:t>
            </w:r>
            <w:r>
              <w:rPr>
                <w:spacing w:val="-4"/>
              </w:rPr>
              <w:t xml:space="preserve"> </w:t>
            </w:r>
            <w:r>
              <w:t>more</w:t>
            </w:r>
            <w:r>
              <w:rPr>
                <w:spacing w:val="-4"/>
              </w:rPr>
              <w:t xml:space="preserve"> </w:t>
            </w:r>
            <w:r>
              <w:t>from</w:t>
            </w:r>
            <w:r>
              <w:rPr>
                <w:spacing w:val="-2"/>
              </w:rPr>
              <w:t xml:space="preserve"> </w:t>
            </w:r>
            <w:r>
              <w:t>the</w:t>
            </w:r>
            <w:r>
              <w:rPr>
                <w:spacing w:val="-2"/>
              </w:rPr>
              <w:t xml:space="preserve"> </w:t>
            </w:r>
            <w:r>
              <w:t>start</w:t>
            </w:r>
            <w:r>
              <w:rPr>
                <w:spacing w:val="-3"/>
              </w:rPr>
              <w:t xml:space="preserve"> </w:t>
            </w:r>
            <w:r>
              <w:rPr>
                <w:spacing w:val="-5"/>
              </w:rPr>
              <w:t>of</w:t>
            </w:r>
          </w:p>
          <w:p w14:paraId="608A7704" w14:textId="77777777" w:rsidR="005E6B75" w:rsidRDefault="00A83FE9">
            <w:pPr>
              <w:pStyle w:val="TableParagraph"/>
              <w:spacing w:line="252" w:lineRule="exact"/>
            </w:pPr>
            <w:r>
              <w:t>the</w:t>
            </w:r>
            <w:r>
              <w:rPr>
                <w:spacing w:val="-2"/>
              </w:rPr>
              <w:t xml:space="preserve"> course</w:t>
            </w:r>
          </w:p>
        </w:tc>
        <w:tc>
          <w:tcPr>
            <w:tcW w:w="4820" w:type="dxa"/>
          </w:tcPr>
          <w:p w14:paraId="608A7705" w14:textId="77777777" w:rsidR="005E6B75" w:rsidRDefault="00A83FE9">
            <w:pPr>
              <w:pStyle w:val="TableParagraph"/>
              <w:spacing w:line="268" w:lineRule="exact"/>
              <w:ind w:left="108"/>
            </w:pPr>
            <w:r>
              <w:t>100</w:t>
            </w:r>
            <w:r>
              <w:rPr>
                <w:spacing w:val="-4"/>
              </w:rPr>
              <w:t xml:space="preserve"> </w:t>
            </w:r>
            <w:r>
              <w:t>%</w:t>
            </w:r>
            <w:r>
              <w:rPr>
                <w:spacing w:val="-3"/>
              </w:rPr>
              <w:t xml:space="preserve"> </w:t>
            </w:r>
            <w:r>
              <w:t>of</w:t>
            </w:r>
            <w:r>
              <w:rPr>
                <w:spacing w:val="-5"/>
              </w:rPr>
              <w:t xml:space="preserve"> </w:t>
            </w:r>
            <w:r>
              <w:t>the</w:t>
            </w:r>
            <w:r>
              <w:rPr>
                <w:spacing w:val="-1"/>
              </w:rPr>
              <w:t xml:space="preserve"> </w:t>
            </w:r>
            <w:r>
              <w:t>full</w:t>
            </w:r>
            <w:r>
              <w:rPr>
                <w:spacing w:val="-2"/>
              </w:rPr>
              <w:t xml:space="preserve"> </w:t>
            </w:r>
            <w:r>
              <w:t>fees</w:t>
            </w:r>
            <w:r>
              <w:rPr>
                <w:spacing w:val="-5"/>
              </w:rPr>
              <w:t xml:space="preserve"> </w:t>
            </w:r>
            <w:r>
              <w:t>for</w:t>
            </w:r>
            <w:r>
              <w:rPr>
                <w:spacing w:val="-4"/>
              </w:rPr>
              <w:t xml:space="preserve"> </w:t>
            </w:r>
            <w:r>
              <w:t>the</w:t>
            </w:r>
            <w:r>
              <w:rPr>
                <w:spacing w:val="-1"/>
              </w:rPr>
              <w:t xml:space="preserve"> </w:t>
            </w:r>
            <w:r>
              <w:rPr>
                <w:spacing w:val="-2"/>
              </w:rPr>
              <w:t>course</w:t>
            </w:r>
          </w:p>
        </w:tc>
      </w:tr>
    </w:tbl>
    <w:p w14:paraId="608A7707" w14:textId="77777777" w:rsidR="005E6B75" w:rsidRDefault="005E6B75">
      <w:pPr>
        <w:pStyle w:val="BodyText"/>
        <w:spacing w:before="20"/>
      </w:pPr>
    </w:p>
    <w:p w14:paraId="608A7708" w14:textId="77777777" w:rsidR="005E6B75" w:rsidRDefault="00A83FE9">
      <w:pPr>
        <w:pStyle w:val="BodyText"/>
        <w:spacing w:line="259" w:lineRule="auto"/>
        <w:ind w:left="1310" w:right="1307"/>
      </w:pPr>
      <w:r>
        <w:t>Student must also complete a final dissertation that is in partnership with a SAIC industry member or partner. Failure to do so will mean that the student is liable to repay the scholarship. Students should ensure they read their SAIC agreement in full. Please refer to the</w:t>
      </w:r>
      <w:r>
        <w:rPr>
          <w:spacing w:val="-1"/>
        </w:rPr>
        <w:t xml:space="preserve"> </w:t>
      </w:r>
      <w:r>
        <w:t>Scottish</w:t>
      </w:r>
      <w:r>
        <w:rPr>
          <w:spacing w:val="-3"/>
        </w:rPr>
        <w:t xml:space="preserve"> </w:t>
      </w:r>
      <w:r>
        <w:t>Association</w:t>
      </w:r>
      <w:r>
        <w:rPr>
          <w:spacing w:val="-5"/>
        </w:rPr>
        <w:t xml:space="preserve"> </w:t>
      </w:r>
      <w:r>
        <w:t>for</w:t>
      </w:r>
      <w:r>
        <w:rPr>
          <w:spacing w:val="-4"/>
        </w:rPr>
        <w:t xml:space="preserve"> </w:t>
      </w:r>
      <w:r>
        <w:t>Marine</w:t>
      </w:r>
      <w:r>
        <w:rPr>
          <w:spacing w:val="-1"/>
        </w:rPr>
        <w:t xml:space="preserve"> </w:t>
      </w:r>
      <w:r>
        <w:t>Science</w:t>
      </w:r>
      <w:r>
        <w:rPr>
          <w:spacing w:val="-3"/>
        </w:rPr>
        <w:t xml:space="preserve"> </w:t>
      </w:r>
      <w:r>
        <w:t>(SAMS)</w:t>
      </w:r>
      <w:r>
        <w:rPr>
          <w:spacing w:val="-4"/>
        </w:rPr>
        <w:t xml:space="preserve"> </w:t>
      </w:r>
      <w:r>
        <w:t>Academic</w:t>
      </w:r>
      <w:r>
        <w:rPr>
          <w:spacing w:val="-4"/>
        </w:rPr>
        <w:t xml:space="preserve"> </w:t>
      </w:r>
      <w:r>
        <w:t>Registry</w:t>
      </w:r>
      <w:r>
        <w:rPr>
          <w:spacing w:val="-3"/>
        </w:rPr>
        <w:t xml:space="preserve"> </w:t>
      </w:r>
      <w:r>
        <w:t>Officer</w:t>
      </w:r>
      <w:r>
        <w:rPr>
          <w:spacing w:val="-3"/>
        </w:rPr>
        <w:t xml:space="preserve"> </w:t>
      </w:r>
      <w:r>
        <w:t>(Postgraduate) for further details.</w:t>
      </w:r>
    </w:p>
    <w:p w14:paraId="608A7709" w14:textId="77777777" w:rsidR="005E6B75" w:rsidRDefault="005E6B75">
      <w:pPr>
        <w:pStyle w:val="BodyText"/>
        <w:spacing w:line="259" w:lineRule="auto"/>
        <w:sectPr w:rsidR="005E6B75">
          <w:pgSz w:w="11910" w:h="16840"/>
          <w:pgMar w:top="1360" w:right="141" w:bottom="1320" w:left="850" w:header="751" w:footer="1139" w:gutter="0"/>
          <w:cols w:space="720"/>
        </w:sectPr>
      </w:pPr>
    </w:p>
    <w:p w14:paraId="608A770A" w14:textId="77777777" w:rsidR="005E6B75" w:rsidRDefault="005E6B75">
      <w:pPr>
        <w:pStyle w:val="BodyText"/>
        <w:spacing w:before="78"/>
        <w:rPr>
          <w:sz w:val="24"/>
        </w:rPr>
      </w:pPr>
    </w:p>
    <w:p w14:paraId="608A770B" w14:textId="77777777" w:rsidR="005E6B75" w:rsidRDefault="00A83FE9">
      <w:pPr>
        <w:pStyle w:val="Heading3"/>
        <w:numPr>
          <w:ilvl w:val="1"/>
          <w:numId w:val="7"/>
        </w:numPr>
        <w:tabs>
          <w:tab w:val="left" w:pos="1166"/>
        </w:tabs>
        <w:spacing w:line="256" w:lineRule="auto"/>
        <w:ind w:left="590" w:right="1664" w:firstLine="0"/>
        <w:rPr>
          <w:color w:val="2D74B5"/>
        </w:rPr>
      </w:pPr>
      <w:r>
        <w:rPr>
          <w:color w:val="2D74B5"/>
        </w:rPr>
        <w:t>Fees for withdrawn students whose fees are</w:t>
      </w:r>
      <w:r>
        <w:rPr>
          <w:color w:val="2D74B5"/>
          <w:spacing w:val="-1"/>
        </w:rPr>
        <w:t xml:space="preserve"> </w:t>
      </w:r>
      <w:r>
        <w:rPr>
          <w:color w:val="2D74B5"/>
        </w:rPr>
        <w:t>NOT paid by SAAS or other UK student funding</w:t>
      </w:r>
      <w:r>
        <w:rPr>
          <w:color w:val="2D74B5"/>
          <w:spacing w:val="-2"/>
        </w:rPr>
        <w:t xml:space="preserve"> </w:t>
      </w:r>
      <w:r>
        <w:rPr>
          <w:color w:val="2D74B5"/>
        </w:rPr>
        <w:t>bodies</w:t>
      </w:r>
      <w:r>
        <w:rPr>
          <w:color w:val="2D74B5"/>
          <w:spacing w:val="-1"/>
        </w:rPr>
        <w:t xml:space="preserve"> </w:t>
      </w:r>
      <w:r>
        <w:rPr>
          <w:color w:val="2D74B5"/>
        </w:rPr>
        <w:t>(including</w:t>
      </w:r>
      <w:r>
        <w:rPr>
          <w:color w:val="2D74B5"/>
          <w:spacing w:val="-5"/>
        </w:rPr>
        <w:t xml:space="preserve"> </w:t>
      </w:r>
      <w:r>
        <w:rPr>
          <w:color w:val="2D74B5"/>
        </w:rPr>
        <w:t>international</w:t>
      </w:r>
      <w:r>
        <w:rPr>
          <w:color w:val="2D74B5"/>
          <w:spacing w:val="-4"/>
        </w:rPr>
        <w:t xml:space="preserve"> </w:t>
      </w:r>
      <w:r>
        <w:rPr>
          <w:color w:val="2D74B5"/>
        </w:rPr>
        <w:t>students</w:t>
      </w:r>
      <w:r>
        <w:rPr>
          <w:color w:val="2D74B5"/>
          <w:spacing w:val="-4"/>
        </w:rPr>
        <w:t xml:space="preserve"> </w:t>
      </w:r>
      <w:r>
        <w:rPr>
          <w:color w:val="2D74B5"/>
        </w:rPr>
        <w:t>studying</w:t>
      </w:r>
      <w:r>
        <w:rPr>
          <w:color w:val="2D74B5"/>
          <w:spacing w:val="-2"/>
        </w:rPr>
        <w:t xml:space="preserve"> </w:t>
      </w:r>
      <w:r>
        <w:rPr>
          <w:color w:val="2D74B5"/>
        </w:rPr>
        <w:t>online</w:t>
      </w:r>
      <w:r>
        <w:rPr>
          <w:color w:val="2D74B5"/>
          <w:spacing w:val="-5"/>
        </w:rPr>
        <w:t xml:space="preserve"> </w:t>
      </w:r>
      <w:r>
        <w:rPr>
          <w:color w:val="2D74B5"/>
        </w:rPr>
        <w:t>from</w:t>
      </w:r>
      <w:r>
        <w:rPr>
          <w:color w:val="2D74B5"/>
          <w:spacing w:val="-4"/>
        </w:rPr>
        <w:t xml:space="preserve"> </w:t>
      </w:r>
      <w:r>
        <w:rPr>
          <w:color w:val="2D74B5"/>
        </w:rPr>
        <w:t>their</w:t>
      </w:r>
      <w:r>
        <w:rPr>
          <w:color w:val="2D74B5"/>
          <w:spacing w:val="-6"/>
        </w:rPr>
        <w:t xml:space="preserve"> </w:t>
      </w:r>
      <w:r>
        <w:rPr>
          <w:color w:val="2D74B5"/>
        </w:rPr>
        <w:t>home</w:t>
      </w:r>
      <w:r>
        <w:rPr>
          <w:color w:val="2D74B5"/>
          <w:spacing w:val="-4"/>
        </w:rPr>
        <w:t xml:space="preserve"> </w:t>
      </w:r>
      <w:r>
        <w:rPr>
          <w:color w:val="2D74B5"/>
        </w:rPr>
        <w:t>country)</w:t>
      </w:r>
    </w:p>
    <w:p w14:paraId="608A770C" w14:textId="77777777" w:rsidR="005E6B75" w:rsidRDefault="00A83FE9">
      <w:pPr>
        <w:pStyle w:val="Heading4"/>
        <w:spacing w:before="273"/>
        <w:ind w:firstLine="0"/>
      </w:pPr>
      <w:r>
        <w:t>General</w:t>
      </w:r>
      <w:r>
        <w:rPr>
          <w:spacing w:val="-5"/>
        </w:rPr>
        <w:t xml:space="preserve"> </w:t>
      </w:r>
      <w:r>
        <w:rPr>
          <w:spacing w:val="-2"/>
        </w:rPr>
        <w:t>Principles</w:t>
      </w:r>
    </w:p>
    <w:p w14:paraId="608A770F" w14:textId="77777777" w:rsidR="005E6B75" w:rsidRDefault="00A83FE9">
      <w:pPr>
        <w:pStyle w:val="BodyText"/>
        <w:spacing w:before="1" w:line="267" w:lineRule="exact"/>
        <w:ind w:left="1156"/>
      </w:pPr>
      <w:r>
        <w:t>Any</w:t>
      </w:r>
      <w:r>
        <w:rPr>
          <w:spacing w:val="-4"/>
        </w:rPr>
        <w:t xml:space="preserve"> </w:t>
      </w:r>
      <w:r>
        <w:t>reduction</w:t>
      </w:r>
      <w:r>
        <w:rPr>
          <w:spacing w:val="-5"/>
        </w:rPr>
        <w:t xml:space="preserve"> </w:t>
      </w:r>
      <w:r>
        <w:t>in</w:t>
      </w:r>
      <w:r>
        <w:rPr>
          <w:spacing w:val="-4"/>
        </w:rPr>
        <w:t xml:space="preserve"> </w:t>
      </w:r>
      <w:r>
        <w:t>fee</w:t>
      </w:r>
      <w:r>
        <w:rPr>
          <w:spacing w:val="-4"/>
        </w:rPr>
        <w:t xml:space="preserve"> </w:t>
      </w:r>
      <w:r>
        <w:t>liability</w:t>
      </w:r>
      <w:r>
        <w:rPr>
          <w:spacing w:val="-4"/>
        </w:rPr>
        <w:t xml:space="preserve"> </w:t>
      </w:r>
      <w:r>
        <w:t>for</w:t>
      </w:r>
      <w:r>
        <w:rPr>
          <w:spacing w:val="-7"/>
        </w:rPr>
        <w:t xml:space="preserve"> </w:t>
      </w:r>
      <w:r>
        <w:t>these</w:t>
      </w:r>
      <w:r>
        <w:rPr>
          <w:spacing w:val="-4"/>
        </w:rPr>
        <w:t xml:space="preserve"> </w:t>
      </w:r>
      <w:r>
        <w:t>students is</w:t>
      </w:r>
      <w:r>
        <w:rPr>
          <w:spacing w:val="-7"/>
        </w:rPr>
        <w:t xml:space="preserve"> </w:t>
      </w:r>
      <w:r>
        <w:t>governed</w:t>
      </w:r>
      <w:r>
        <w:rPr>
          <w:spacing w:val="-4"/>
        </w:rPr>
        <w:t xml:space="preserve"> </w:t>
      </w:r>
      <w:r>
        <w:t>by</w:t>
      </w:r>
      <w:r>
        <w:rPr>
          <w:spacing w:val="-4"/>
        </w:rPr>
        <w:t xml:space="preserve"> </w:t>
      </w:r>
      <w:r>
        <w:t>the</w:t>
      </w:r>
      <w:r>
        <w:rPr>
          <w:spacing w:val="-4"/>
        </w:rPr>
        <w:t xml:space="preserve"> </w:t>
      </w:r>
      <w:r>
        <w:t>following</w:t>
      </w:r>
      <w:r>
        <w:rPr>
          <w:spacing w:val="-6"/>
        </w:rPr>
        <w:t xml:space="preserve"> </w:t>
      </w:r>
      <w:r>
        <w:t>general</w:t>
      </w:r>
      <w:r>
        <w:rPr>
          <w:spacing w:val="-4"/>
        </w:rPr>
        <w:t xml:space="preserve"> </w:t>
      </w:r>
      <w:r>
        <w:rPr>
          <w:spacing w:val="-2"/>
        </w:rPr>
        <w:t>principles:</w:t>
      </w:r>
    </w:p>
    <w:p w14:paraId="608A7710" w14:textId="77777777" w:rsidR="005E6B75" w:rsidRDefault="00A83FE9">
      <w:pPr>
        <w:pStyle w:val="ListParagraph"/>
        <w:numPr>
          <w:ilvl w:val="2"/>
          <w:numId w:val="7"/>
        </w:numPr>
        <w:tabs>
          <w:tab w:val="left" w:pos="1442"/>
        </w:tabs>
        <w:ind w:left="1442" w:right="1507" w:hanging="286"/>
        <w:rPr>
          <w:rFonts w:ascii="Symbol" w:hAnsi="Symbol"/>
          <w:sz w:val="12"/>
        </w:rPr>
      </w:pPr>
      <w:r>
        <w:t>Only</w:t>
      </w:r>
      <w:r>
        <w:rPr>
          <w:spacing w:val="-2"/>
        </w:rPr>
        <w:t xml:space="preserve"> </w:t>
      </w:r>
      <w:r>
        <w:t>students</w:t>
      </w:r>
      <w:r>
        <w:rPr>
          <w:spacing w:val="-1"/>
        </w:rPr>
        <w:t xml:space="preserve"> </w:t>
      </w:r>
      <w:r>
        <w:t>whose</w:t>
      </w:r>
      <w:r>
        <w:rPr>
          <w:spacing w:val="-4"/>
        </w:rPr>
        <w:t xml:space="preserve"> </w:t>
      </w:r>
      <w:r>
        <w:t>fees</w:t>
      </w:r>
      <w:r>
        <w:rPr>
          <w:spacing w:val="-2"/>
        </w:rPr>
        <w:t xml:space="preserve"> </w:t>
      </w:r>
      <w:r>
        <w:t>are</w:t>
      </w:r>
      <w:r>
        <w:rPr>
          <w:spacing w:val="-1"/>
        </w:rPr>
        <w:t xml:space="preserve"> </w:t>
      </w:r>
      <w:r>
        <w:rPr>
          <w:b/>
        </w:rPr>
        <w:t>not</w:t>
      </w:r>
      <w:r>
        <w:rPr>
          <w:b/>
          <w:spacing w:val="-2"/>
        </w:rPr>
        <w:t xml:space="preserve"> </w:t>
      </w:r>
      <w:r>
        <w:rPr>
          <w:b/>
        </w:rPr>
        <w:t>paid</w:t>
      </w:r>
      <w:r>
        <w:rPr>
          <w:b/>
          <w:spacing w:val="-3"/>
        </w:rPr>
        <w:t xml:space="preserve"> </w:t>
      </w:r>
      <w:r>
        <w:rPr>
          <w:b/>
        </w:rPr>
        <w:t>by</w:t>
      </w:r>
      <w:r>
        <w:rPr>
          <w:b/>
          <w:spacing w:val="-4"/>
        </w:rPr>
        <w:t xml:space="preserve"> </w:t>
      </w:r>
      <w:r>
        <w:rPr>
          <w:b/>
        </w:rPr>
        <w:t>SAAS,</w:t>
      </w:r>
      <w:r>
        <w:rPr>
          <w:b/>
          <w:spacing w:val="-1"/>
        </w:rPr>
        <w:t xml:space="preserve"> </w:t>
      </w:r>
      <w:r>
        <w:rPr>
          <w:b/>
        </w:rPr>
        <w:t>or</w:t>
      </w:r>
      <w:r>
        <w:rPr>
          <w:b/>
          <w:spacing w:val="-2"/>
        </w:rPr>
        <w:t xml:space="preserve"> </w:t>
      </w:r>
      <w:r>
        <w:rPr>
          <w:b/>
        </w:rPr>
        <w:t>via</w:t>
      </w:r>
      <w:r>
        <w:rPr>
          <w:b/>
          <w:spacing w:val="-6"/>
        </w:rPr>
        <w:t xml:space="preserve"> </w:t>
      </w:r>
      <w:r>
        <w:rPr>
          <w:b/>
        </w:rPr>
        <w:t>a</w:t>
      </w:r>
      <w:r>
        <w:rPr>
          <w:b/>
          <w:spacing w:val="-2"/>
        </w:rPr>
        <w:t xml:space="preserve"> </w:t>
      </w:r>
      <w:r>
        <w:rPr>
          <w:b/>
        </w:rPr>
        <w:t>loan</w:t>
      </w:r>
      <w:r>
        <w:rPr>
          <w:b/>
          <w:spacing w:val="-1"/>
        </w:rPr>
        <w:t xml:space="preserve"> </w:t>
      </w:r>
      <w:r>
        <w:rPr>
          <w:b/>
        </w:rPr>
        <w:t>from</w:t>
      </w:r>
      <w:r>
        <w:rPr>
          <w:b/>
          <w:spacing w:val="-2"/>
        </w:rPr>
        <w:t xml:space="preserve"> </w:t>
      </w:r>
      <w:r>
        <w:rPr>
          <w:b/>
        </w:rPr>
        <w:t>any</w:t>
      </w:r>
      <w:r>
        <w:rPr>
          <w:b/>
          <w:spacing w:val="-4"/>
        </w:rPr>
        <w:t xml:space="preserve"> </w:t>
      </w:r>
      <w:r>
        <w:rPr>
          <w:b/>
        </w:rPr>
        <w:t>other</w:t>
      </w:r>
      <w:r>
        <w:rPr>
          <w:b/>
          <w:spacing w:val="-2"/>
        </w:rPr>
        <w:t xml:space="preserve"> </w:t>
      </w:r>
      <w:r>
        <w:rPr>
          <w:b/>
        </w:rPr>
        <w:t>UK</w:t>
      </w:r>
      <w:r>
        <w:rPr>
          <w:b/>
          <w:spacing w:val="-5"/>
        </w:rPr>
        <w:t xml:space="preserve"> </w:t>
      </w:r>
      <w:r>
        <w:rPr>
          <w:b/>
        </w:rPr>
        <w:t xml:space="preserve">student funding body, </w:t>
      </w:r>
      <w:r>
        <w:t>are eligible for a reduction in fee liability</w:t>
      </w:r>
    </w:p>
    <w:p w14:paraId="608A7711" w14:textId="77777777" w:rsidR="005E6B75" w:rsidRDefault="00A83FE9">
      <w:pPr>
        <w:pStyle w:val="ListParagraph"/>
        <w:numPr>
          <w:ilvl w:val="2"/>
          <w:numId w:val="7"/>
        </w:numPr>
        <w:tabs>
          <w:tab w:val="left" w:pos="1442"/>
        </w:tabs>
        <w:ind w:left="1442" w:right="1337" w:hanging="286"/>
        <w:rPr>
          <w:rFonts w:ascii="Symbol" w:hAnsi="Symbol"/>
          <w:sz w:val="12"/>
        </w:rPr>
      </w:pPr>
      <w:r>
        <w:t>Reductions</w:t>
      </w:r>
      <w:r>
        <w:rPr>
          <w:spacing w:val="-3"/>
        </w:rPr>
        <w:t xml:space="preserve"> </w:t>
      </w:r>
      <w:r>
        <w:t>are</w:t>
      </w:r>
      <w:r>
        <w:rPr>
          <w:spacing w:val="-2"/>
        </w:rPr>
        <w:t xml:space="preserve"> </w:t>
      </w:r>
      <w:r>
        <w:t>due</w:t>
      </w:r>
      <w:r>
        <w:rPr>
          <w:spacing w:val="-2"/>
        </w:rPr>
        <w:t xml:space="preserve"> </w:t>
      </w:r>
      <w:r>
        <w:t>only</w:t>
      </w:r>
      <w:r>
        <w:rPr>
          <w:spacing w:val="-2"/>
        </w:rPr>
        <w:t xml:space="preserve"> </w:t>
      </w:r>
      <w:r>
        <w:t>in</w:t>
      </w:r>
      <w:r>
        <w:rPr>
          <w:spacing w:val="-5"/>
        </w:rPr>
        <w:t xml:space="preserve"> </w:t>
      </w:r>
      <w:r>
        <w:t>those</w:t>
      </w:r>
      <w:r>
        <w:rPr>
          <w:spacing w:val="-4"/>
        </w:rPr>
        <w:t xml:space="preserve"> </w:t>
      </w:r>
      <w:r>
        <w:t>cases</w:t>
      </w:r>
      <w:r>
        <w:rPr>
          <w:spacing w:val="-2"/>
        </w:rPr>
        <w:t xml:space="preserve"> </w:t>
      </w:r>
      <w:r>
        <w:t>where</w:t>
      </w:r>
      <w:r>
        <w:rPr>
          <w:spacing w:val="-4"/>
        </w:rPr>
        <w:t xml:space="preserve"> </w:t>
      </w:r>
      <w:r>
        <w:t>the</w:t>
      </w:r>
      <w:r>
        <w:rPr>
          <w:spacing w:val="-2"/>
        </w:rPr>
        <w:t xml:space="preserve"> </w:t>
      </w:r>
      <w:r>
        <w:t>amount</w:t>
      </w:r>
      <w:r>
        <w:rPr>
          <w:spacing w:val="-2"/>
        </w:rPr>
        <w:t xml:space="preserve"> </w:t>
      </w:r>
      <w:r>
        <w:t>of</w:t>
      </w:r>
      <w:r>
        <w:rPr>
          <w:spacing w:val="-2"/>
        </w:rPr>
        <w:t xml:space="preserve"> </w:t>
      </w:r>
      <w:r>
        <w:t>fees</w:t>
      </w:r>
      <w:r>
        <w:rPr>
          <w:spacing w:val="-2"/>
        </w:rPr>
        <w:t xml:space="preserve"> </w:t>
      </w:r>
      <w:r>
        <w:t>paid</w:t>
      </w:r>
      <w:r>
        <w:rPr>
          <w:spacing w:val="-5"/>
        </w:rPr>
        <w:t xml:space="preserve"> </w:t>
      </w:r>
      <w:r>
        <w:t>exceeds</w:t>
      </w:r>
      <w:r>
        <w:rPr>
          <w:spacing w:val="-4"/>
        </w:rPr>
        <w:t xml:space="preserve"> </w:t>
      </w:r>
      <w:r>
        <w:t>the</w:t>
      </w:r>
      <w:r>
        <w:rPr>
          <w:spacing w:val="-2"/>
        </w:rPr>
        <w:t xml:space="preserve"> </w:t>
      </w:r>
      <w:r>
        <w:t xml:space="preserve">amount of fees due </w:t>
      </w:r>
      <w:r>
        <w:rPr>
          <w:b/>
        </w:rPr>
        <w:t>and, for international students studying, online from their own country will be minus the cost of the refund transfer</w:t>
      </w:r>
      <w:r>
        <w:t>.</w:t>
      </w:r>
    </w:p>
    <w:p w14:paraId="608A7712" w14:textId="77777777" w:rsidR="005E6B75" w:rsidRDefault="00A83FE9">
      <w:pPr>
        <w:pStyle w:val="ListParagraph"/>
        <w:numPr>
          <w:ilvl w:val="2"/>
          <w:numId w:val="7"/>
        </w:numPr>
        <w:tabs>
          <w:tab w:val="left" w:pos="1442"/>
        </w:tabs>
        <w:ind w:left="1442" w:right="1786" w:hanging="286"/>
        <w:rPr>
          <w:rFonts w:ascii="Symbol" w:hAnsi="Symbol"/>
          <w:sz w:val="12"/>
        </w:rPr>
      </w:pPr>
      <w:r>
        <w:t>The</w:t>
      </w:r>
      <w:r>
        <w:rPr>
          <w:spacing w:val="-2"/>
        </w:rPr>
        <w:t xml:space="preserve"> </w:t>
      </w:r>
      <w:r>
        <w:t>reduced</w:t>
      </w:r>
      <w:r>
        <w:rPr>
          <w:spacing w:val="-2"/>
        </w:rPr>
        <w:t xml:space="preserve"> </w:t>
      </w:r>
      <w:r>
        <w:t>amounts</w:t>
      </w:r>
      <w:r>
        <w:rPr>
          <w:spacing w:val="-4"/>
        </w:rPr>
        <w:t xml:space="preserve"> </w:t>
      </w:r>
      <w:r>
        <w:t>are</w:t>
      </w:r>
      <w:r>
        <w:rPr>
          <w:spacing w:val="-4"/>
        </w:rPr>
        <w:t xml:space="preserve"> </w:t>
      </w:r>
      <w:r>
        <w:t>based</w:t>
      </w:r>
      <w:r>
        <w:rPr>
          <w:spacing w:val="-2"/>
        </w:rPr>
        <w:t xml:space="preserve"> </w:t>
      </w:r>
      <w:r>
        <w:t>on</w:t>
      </w:r>
      <w:r>
        <w:rPr>
          <w:spacing w:val="-5"/>
        </w:rPr>
        <w:t xml:space="preserve"> </w:t>
      </w:r>
      <w:r>
        <w:t>the</w:t>
      </w:r>
      <w:r>
        <w:rPr>
          <w:spacing w:val="-2"/>
        </w:rPr>
        <w:t xml:space="preserve"> </w:t>
      </w:r>
      <w:r>
        <w:t>number</w:t>
      </w:r>
      <w:r>
        <w:rPr>
          <w:spacing w:val="-4"/>
        </w:rPr>
        <w:t xml:space="preserve"> </w:t>
      </w:r>
      <w:r>
        <w:t>of</w:t>
      </w:r>
      <w:r>
        <w:rPr>
          <w:spacing w:val="-4"/>
        </w:rPr>
        <w:t xml:space="preserve"> </w:t>
      </w:r>
      <w:r>
        <w:t>weeks</w:t>
      </w:r>
      <w:r>
        <w:rPr>
          <w:spacing w:val="-4"/>
        </w:rPr>
        <w:t xml:space="preserve"> </w:t>
      </w:r>
      <w:r>
        <w:t>teaching</w:t>
      </w:r>
      <w:r>
        <w:rPr>
          <w:spacing w:val="-3"/>
        </w:rPr>
        <w:t xml:space="preserve"> </w:t>
      </w:r>
      <w:r>
        <w:t>received</w:t>
      </w:r>
      <w:r>
        <w:rPr>
          <w:spacing w:val="-5"/>
        </w:rPr>
        <w:t xml:space="preserve"> </w:t>
      </w:r>
      <w:r>
        <w:t>(the</w:t>
      </w:r>
      <w:r>
        <w:rPr>
          <w:spacing w:val="-4"/>
        </w:rPr>
        <w:t xml:space="preserve"> </w:t>
      </w:r>
      <w:r>
        <w:t>more teaching received, the lower the reduction in fee liability) and</w:t>
      </w:r>
    </w:p>
    <w:p w14:paraId="608A7713" w14:textId="77777777" w:rsidR="005E6B75" w:rsidRDefault="00A83FE9">
      <w:pPr>
        <w:pStyle w:val="ListParagraph"/>
        <w:numPr>
          <w:ilvl w:val="2"/>
          <w:numId w:val="7"/>
        </w:numPr>
        <w:tabs>
          <w:tab w:val="left" w:pos="1442"/>
        </w:tabs>
        <w:spacing w:before="1"/>
        <w:ind w:left="1442" w:hanging="286"/>
        <w:rPr>
          <w:rFonts w:ascii="Symbol" w:hAnsi="Symbol"/>
          <w:sz w:val="12"/>
        </w:rPr>
      </w:pPr>
      <w:r>
        <w:t>There</w:t>
      </w:r>
      <w:r>
        <w:rPr>
          <w:spacing w:val="-5"/>
        </w:rPr>
        <w:t xml:space="preserve"> </w:t>
      </w:r>
      <w:r>
        <w:t>is</w:t>
      </w:r>
      <w:r>
        <w:rPr>
          <w:spacing w:val="-5"/>
        </w:rPr>
        <w:t xml:space="preserve"> </w:t>
      </w:r>
      <w:r>
        <w:t>a</w:t>
      </w:r>
      <w:r>
        <w:rPr>
          <w:spacing w:val="-2"/>
        </w:rPr>
        <w:t xml:space="preserve"> </w:t>
      </w:r>
      <w:r>
        <w:t>cut-off</w:t>
      </w:r>
      <w:r>
        <w:rPr>
          <w:spacing w:val="-3"/>
        </w:rPr>
        <w:t xml:space="preserve"> </w:t>
      </w:r>
      <w:r>
        <w:t>date</w:t>
      </w:r>
      <w:r>
        <w:rPr>
          <w:spacing w:val="-2"/>
        </w:rPr>
        <w:t xml:space="preserve"> </w:t>
      </w:r>
      <w:r>
        <w:t>in</w:t>
      </w:r>
      <w:r>
        <w:rPr>
          <w:spacing w:val="-6"/>
        </w:rPr>
        <w:t xml:space="preserve"> </w:t>
      </w:r>
      <w:r>
        <w:t>each</w:t>
      </w:r>
      <w:r>
        <w:rPr>
          <w:spacing w:val="-3"/>
        </w:rPr>
        <w:t xml:space="preserve"> </w:t>
      </w:r>
      <w:r>
        <w:t>semester</w:t>
      </w:r>
      <w:r>
        <w:rPr>
          <w:spacing w:val="-2"/>
        </w:rPr>
        <w:t xml:space="preserve"> </w:t>
      </w:r>
      <w:r>
        <w:t>after</w:t>
      </w:r>
      <w:r>
        <w:rPr>
          <w:spacing w:val="-4"/>
        </w:rPr>
        <w:t xml:space="preserve"> </w:t>
      </w:r>
      <w:r>
        <w:t>which</w:t>
      </w:r>
      <w:r>
        <w:rPr>
          <w:spacing w:val="-1"/>
        </w:rPr>
        <w:t xml:space="preserve"> </w:t>
      </w:r>
      <w:r>
        <w:t>full</w:t>
      </w:r>
      <w:r>
        <w:rPr>
          <w:spacing w:val="-2"/>
        </w:rPr>
        <w:t xml:space="preserve"> </w:t>
      </w:r>
      <w:r>
        <w:t>fees</w:t>
      </w:r>
      <w:r>
        <w:rPr>
          <w:spacing w:val="-4"/>
        </w:rPr>
        <w:t xml:space="preserve"> </w:t>
      </w:r>
      <w:r>
        <w:t>are</w:t>
      </w:r>
      <w:r>
        <w:rPr>
          <w:spacing w:val="-2"/>
        </w:rPr>
        <w:t xml:space="preserve"> payable.</w:t>
      </w:r>
    </w:p>
    <w:p w14:paraId="608A7714" w14:textId="77777777" w:rsidR="005E6B75" w:rsidRDefault="005E6B75">
      <w:pPr>
        <w:pStyle w:val="BodyText"/>
      </w:pPr>
    </w:p>
    <w:p w14:paraId="608A7715" w14:textId="3099D402" w:rsidR="005E6B75" w:rsidRDefault="00A83FE9">
      <w:pPr>
        <w:spacing w:line="256" w:lineRule="auto"/>
        <w:ind w:left="1156" w:right="1369"/>
        <w:rPr>
          <w:i/>
        </w:rPr>
      </w:pPr>
      <w:r>
        <w:rPr>
          <w:b/>
        </w:rPr>
        <w:t>Fee</w:t>
      </w:r>
      <w:r>
        <w:rPr>
          <w:b/>
          <w:spacing w:val="-3"/>
        </w:rPr>
        <w:t xml:space="preserve"> </w:t>
      </w:r>
      <w:r>
        <w:rPr>
          <w:b/>
        </w:rPr>
        <w:t>charging</w:t>
      </w:r>
      <w:r>
        <w:rPr>
          <w:b/>
          <w:spacing w:val="-4"/>
        </w:rPr>
        <w:t xml:space="preserve"> </w:t>
      </w:r>
      <w:r>
        <w:rPr>
          <w:b/>
        </w:rPr>
        <w:t>schedule:</w:t>
      </w:r>
      <w:r>
        <w:rPr>
          <w:b/>
          <w:spacing w:val="-1"/>
        </w:rPr>
        <w:t xml:space="preserve"> </w:t>
      </w:r>
    </w:p>
    <w:p w14:paraId="608A7716" w14:textId="77777777" w:rsidR="005E6B75" w:rsidRDefault="00A83FE9">
      <w:pPr>
        <w:pStyle w:val="BodyText"/>
        <w:spacing w:before="165" w:line="259" w:lineRule="auto"/>
        <w:ind w:left="1156" w:right="1369"/>
      </w:pPr>
      <w:r>
        <w:t>Students withdrawing part-way through their course, will be subject to the fee charge schedule.</w:t>
      </w:r>
      <w:r>
        <w:rPr>
          <w:spacing w:val="40"/>
        </w:rPr>
        <w:t xml:space="preserve"> </w:t>
      </w:r>
      <w:r>
        <w:t>In the case of withdrawal, any reduction in fee liability will only be granted:</w:t>
      </w:r>
    </w:p>
    <w:p w14:paraId="608A7717" w14:textId="77777777" w:rsidR="005E6B75" w:rsidRDefault="00A83FE9">
      <w:pPr>
        <w:pStyle w:val="ListParagraph"/>
        <w:numPr>
          <w:ilvl w:val="2"/>
          <w:numId w:val="7"/>
        </w:numPr>
        <w:tabs>
          <w:tab w:val="left" w:pos="1519"/>
        </w:tabs>
        <w:spacing w:before="159"/>
        <w:ind w:left="1519" w:hanging="360"/>
        <w:rPr>
          <w:rFonts w:ascii="Symbol" w:hAnsi="Symbol"/>
        </w:rPr>
      </w:pPr>
      <w:r>
        <w:t>Once</w:t>
      </w:r>
      <w:r>
        <w:rPr>
          <w:spacing w:val="-4"/>
        </w:rPr>
        <w:t xml:space="preserve"> </w:t>
      </w:r>
      <w:r>
        <w:t>the</w:t>
      </w:r>
      <w:r>
        <w:rPr>
          <w:spacing w:val="-4"/>
        </w:rPr>
        <w:t xml:space="preserve"> </w:t>
      </w:r>
      <w:r>
        <w:t>withdrawal</w:t>
      </w:r>
      <w:r>
        <w:rPr>
          <w:spacing w:val="-4"/>
        </w:rPr>
        <w:t xml:space="preserve"> </w:t>
      </w:r>
      <w:r>
        <w:t>process</w:t>
      </w:r>
      <w:r>
        <w:rPr>
          <w:spacing w:val="-4"/>
        </w:rPr>
        <w:t xml:space="preserve"> </w:t>
      </w:r>
      <w:r>
        <w:t>has</w:t>
      </w:r>
      <w:r>
        <w:rPr>
          <w:spacing w:val="-4"/>
        </w:rPr>
        <w:t xml:space="preserve"> </w:t>
      </w:r>
      <w:r>
        <w:t>been</w:t>
      </w:r>
      <w:r>
        <w:rPr>
          <w:spacing w:val="-3"/>
        </w:rPr>
        <w:t xml:space="preserve"> </w:t>
      </w:r>
      <w:r>
        <w:rPr>
          <w:spacing w:val="-2"/>
        </w:rPr>
        <w:t>completed.</w:t>
      </w:r>
    </w:p>
    <w:p w14:paraId="608A7718" w14:textId="77777777" w:rsidR="005E6B75" w:rsidRDefault="00A83FE9">
      <w:pPr>
        <w:pStyle w:val="ListParagraph"/>
        <w:numPr>
          <w:ilvl w:val="2"/>
          <w:numId w:val="7"/>
        </w:numPr>
        <w:tabs>
          <w:tab w:val="left" w:pos="1519"/>
        </w:tabs>
        <w:spacing w:before="22" w:line="256" w:lineRule="auto"/>
        <w:ind w:left="1519" w:right="1478" w:hanging="360"/>
        <w:rPr>
          <w:rFonts w:ascii="Symbol" w:hAnsi="Symbol"/>
        </w:rPr>
      </w:pPr>
      <w:r>
        <w:t>Where</w:t>
      </w:r>
      <w:r>
        <w:rPr>
          <w:spacing w:val="-4"/>
        </w:rPr>
        <w:t xml:space="preserve"> </w:t>
      </w:r>
      <w:r>
        <w:t>there</w:t>
      </w:r>
      <w:r>
        <w:rPr>
          <w:spacing w:val="-4"/>
        </w:rPr>
        <w:t xml:space="preserve"> </w:t>
      </w:r>
      <w:r>
        <w:t>is</w:t>
      </w:r>
      <w:r>
        <w:rPr>
          <w:spacing w:val="-2"/>
        </w:rPr>
        <w:t xml:space="preserve"> </w:t>
      </w:r>
      <w:r>
        <w:t>no</w:t>
      </w:r>
      <w:r>
        <w:rPr>
          <w:spacing w:val="-4"/>
        </w:rPr>
        <w:t xml:space="preserve"> </w:t>
      </w:r>
      <w:r>
        <w:t>outstanding</w:t>
      </w:r>
      <w:r>
        <w:rPr>
          <w:spacing w:val="-3"/>
        </w:rPr>
        <w:t xml:space="preserve"> </w:t>
      </w:r>
      <w:r>
        <w:t>debt</w:t>
      </w:r>
      <w:r>
        <w:rPr>
          <w:spacing w:val="-2"/>
        </w:rPr>
        <w:t xml:space="preserve"> </w:t>
      </w:r>
      <w:r>
        <w:t>to</w:t>
      </w:r>
      <w:r>
        <w:rPr>
          <w:spacing w:val="-4"/>
        </w:rPr>
        <w:t xml:space="preserve"> </w:t>
      </w:r>
      <w:r>
        <w:t>the</w:t>
      </w:r>
      <w:r>
        <w:rPr>
          <w:spacing w:val="-2"/>
        </w:rPr>
        <w:t xml:space="preserve"> </w:t>
      </w:r>
      <w:r>
        <w:t>university</w:t>
      </w:r>
      <w:r>
        <w:rPr>
          <w:spacing w:val="-4"/>
        </w:rPr>
        <w:t xml:space="preserve"> </w:t>
      </w:r>
      <w:r>
        <w:t>or</w:t>
      </w:r>
      <w:r>
        <w:rPr>
          <w:spacing w:val="-2"/>
        </w:rPr>
        <w:t xml:space="preserve"> </w:t>
      </w:r>
      <w:r>
        <w:t>any</w:t>
      </w:r>
      <w:r>
        <w:rPr>
          <w:spacing w:val="-4"/>
        </w:rPr>
        <w:t xml:space="preserve"> </w:t>
      </w:r>
      <w:r>
        <w:t>academic</w:t>
      </w:r>
      <w:r>
        <w:rPr>
          <w:spacing w:val="-5"/>
        </w:rPr>
        <w:t xml:space="preserve"> </w:t>
      </w:r>
      <w:r>
        <w:t>partner</w:t>
      </w:r>
      <w:r>
        <w:rPr>
          <w:spacing w:val="-2"/>
        </w:rPr>
        <w:t xml:space="preserve"> </w:t>
      </w:r>
      <w:r>
        <w:t>relating</w:t>
      </w:r>
      <w:r>
        <w:rPr>
          <w:spacing w:val="-3"/>
        </w:rPr>
        <w:t xml:space="preserve"> </w:t>
      </w:r>
      <w:r>
        <w:t>to tuition fees or any other fees.</w:t>
      </w:r>
    </w:p>
    <w:p w14:paraId="608A7719" w14:textId="77777777" w:rsidR="005E6B75" w:rsidRDefault="00A83FE9">
      <w:pPr>
        <w:spacing w:before="165" w:line="256" w:lineRule="auto"/>
        <w:ind w:left="1159" w:right="1369"/>
      </w:pPr>
      <w:r>
        <w:rPr>
          <w:b/>
        </w:rPr>
        <w:t>Undergraduate</w:t>
      </w:r>
      <w:r>
        <w:rPr>
          <w:b/>
          <w:spacing w:val="-4"/>
        </w:rPr>
        <w:t xml:space="preserve"> </w:t>
      </w:r>
      <w:r>
        <w:rPr>
          <w:b/>
        </w:rPr>
        <w:t>students</w:t>
      </w:r>
      <w:r>
        <w:rPr>
          <w:b/>
          <w:spacing w:val="-6"/>
        </w:rPr>
        <w:t xml:space="preserve"> </w:t>
      </w:r>
      <w:r>
        <w:rPr>
          <w:b/>
        </w:rPr>
        <w:t>studying</w:t>
      </w:r>
      <w:r>
        <w:rPr>
          <w:b/>
          <w:spacing w:val="-4"/>
        </w:rPr>
        <w:t xml:space="preserve"> </w:t>
      </w:r>
      <w:r>
        <w:rPr>
          <w:b/>
        </w:rPr>
        <w:t>full-time,</w:t>
      </w:r>
      <w:r>
        <w:rPr>
          <w:b/>
          <w:spacing w:val="-6"/>
        </w:rPr>
        <w:t xml:space="preserve"> </w:t>
      </w:r>
      <w:r>
        <w:rPr>
          <w:b/>
        </w:rPr>
        <w:t>structured</w:t>
      </w:r>
      <w:r>
        <w:rPr>
          <w:b/>
          <w:spacing w:val="-4"/>
        </w:rPr>
        <w:t xml:space="preserve"> </w:t>
      </w:r>
      <w:r>
        <w:rPr>
          <w:b/>
        </w:rPr>
        <w:t>part-time</w:t>
      </w:r>
      <w:r>
        <w:rPr>
          <w:b/>
          <w:spacing w:val="-4"/>
        </w:rPr>
        <w:t xml:space="preserve"> </w:t>
      </w:r>
      <w:r>
        <w:rPr>
          <w:b/>
        </w:rPr>
        <w:t>and</w:t>
      </w:r>
      <w:r>
        <w:rPr>
          <w:b/>
          <w:spacing w:val="-5"/>
        </w:rPr>
        <w:t xml:space="preserve"> </w:t>
      </w:r>
      <w:r>
        <w:rPr>
          <w:b/>
        </w:rPr>
        <w:t>unstructured</w:t>
      </w:r>
      <w:r>
        <w:rPr>
          <w:b/>
          <w:spacing w:val="-5"/>
        </w:rPr>
        <w:t xml:space="preserve"> </w:t>
      </w:r>
      <w:r>
        <w:rPr>
          <w:b/>
        </w:rPr>
        <w:t xml:space="preserve">part- time: </w:t>
      </w:r>
      <w:r>
        <w:t>(undergraduate courses are those at SCQF levels 7-10)</w:t>
      </w:r>
    </w:p>
    <w:p w14:paraId="608A771A" w14:textId="77777777" w:rsidR="005E6B75" w:rsidRDefault="005E6B75">
      <w:pPr>
        <w:pStyle w:val="BodyText"/>
        <w:spacing w:before="7"/>
        <w:rPr>
          <w:sz w:val="13"/>
        </w:rPr>
      </w:pP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829"/>
        <w:gridCol w:w="3688"/>
      </w:tblGrid>
      <w:tr w:rsidR="005E6B75" w14:paraId="608A7720" w14:textId="77777777">
        <w:trPr>
          <w:trHeight w:val="537"/>
        </w:trPr>
        <w:tc>
          <w:tcPr>
            <w:tcW w:w="1844" w:type="dxa"/>
            <w:tcBorders>
              <w:left w:val="nil"/>
            </w:tcBorders>
          </w:tcPr>
          <w:p w14:paraId="608A771B" w14:textId="77777777" w:rsidR="005E6B75" w:rsidRDefault="00A83FE9">
            <w:pPr>
              <w:pStyle w:val="TableParagraph"/>
              <w:spacing w:line="268" w:lineRule="exact"/>
              <w:rPr>
                <w:b/>
              </w:rPr>
            </w:pPr>
            <w:r>
              <w:rPr>
                <w:b/>
              </w:rPr>
              <w:t>Date</w:t>
            </w:r>
            <w:r>
              <w:rPr>
                <w:b/>
                <w:spacing w:val="-2"/>
              </w:rPr>
              <w:t xml:space="preserve"> </w:t>
            </w:r>
            <w:r>
              <w:rPr>
                <w:b/>
                <w:spacing w:val="-5"/>
              </w:rPr>
              <w:t>of</w:t>
            </w:r>
          </w:p>
          <w:p w14:paraId="608A771C" w14:textId="77777777" w:rsidR="005E6B75" w:rsidRDefault="00A83FE9">
            <w:pPr>
              <w:pStyle w:val="TableParagraph"/>
              <w:spacing w:line="249" w:lineRule="exact"/>
              <w:rPr>
                <w:b/>
              </w:rPr>
            </w:pPr>
            <w:r>
              <w:rPr>
                <w:b/>
                <w:spacing w:val="-2"/>
              </w:rPr>
              <w:t>commencement</w:t>
            </w:r>
          </w:p>
        </w:tc>
        <w:tc>
          <w:tcPr>
            <w:tcW w:w="3829" w:type="dxa"/>
          </w:tcPr>
          <w:p w14:paraId="608A771D" w14:textId="77777777" w:rsidR="005E6B75" w:rsidRDefault="00A83FE9">
            <w:pPr>
              <w:pStyle w:val="TableParagraph"/>
              <w:spacing w:before="133"/>
              <w:ind w:left="102"/>
              <w:rPr>
                <w:b/>
              </w:rPr>
            </w:pPr>
            <w:r>
              <w:rPr>
                <w:b/>
              </w:rPr>
              <w:t>Withdrawal</w:t>
            </w:r>
            <w:r>
              <w:rPr>
                <w:b/>
                <w:spacing w:val="-10"/>
              </w:rPr>
              <w:t xml:space="preserve"> </w:t>
            </w:r>
            <w:r>
              <w:rPr>
                <w:b/>
                <w:spacing w:val="-4"/>
              </w:rPr>
              <w:t>date</w:t>
            </w:r>
          </w:p>
        </w:tc>
        <w:tc>
          <w:tcPr>
            <w:tcW w:w="3688" w:type="dxa"/>
            <w:tcBorders>
              <w:right w:val="nil"/>
            </w:tcBorders>
          </w:tcPr>
          <w:p w14:paraId="608A771E" w14:textId="77777777" w:rsidR="005E6B75" w:rsidRDefault="00A83FE9">
            <w:pPr>
              <w:pStyle w:val="TableParagraph"/>
              <w:spacing w:line="268" w:lineRule="exact"/>
              <w:ind w:left="102"/>
              <w:rPr>
                <w:b/>
              </w:rPr>
            </w:pPr>
            <w:r>
              <w:rPr>
                <w:b/>
              </w:rPr>
              <w:t>Fee</w:t>
            </w:r>
            <w:r>
              <w:rPr>
                <w:b/>
                <w:spacing w:val="-4"/>
              </w:rPr>
              <w:t xml:space="preserve"> </w:t>
            </w:r>
            <w:r>
              <w:rPr>
                <w:b/>
              </w:rPr>
              <w:t>liability (to</w:t>
            </w:r>
            <w:r>
              <w:rPr>
                <w:b/>
                <w:spacing w:val="-3"/>
              </w:rPr>
              <w:t xml:space="preserve"> </w:t>
            </w:r>
            <w:r>
              <w:rPr>
                <w:b/>
              </w:rPr>
              <w:t>be</w:t>
            </w:r>
            <w:r>
              <w:rPr>
                <w:b/>
                <w:spacing w:val="-5"/>
              </w:rPr>
              <w:t xml:space="preserve"> </w:t>
            </w:r>
            <w:r>
              <w:rPr>
                <w:b/>
              </w:rPr>
              <w:t>paid</w:t>
            </w:r>
            <w:r>
              <w:rPr>
                <w:b/>
                <w:spacing w:val="-3"/>
              </w:rPr>
              <w:t xml:space="preserve"> </w:t>
            </w:r>
            <w:r>
              <w:rPr>
                <w:b/>
              </w:rPr>
              <w:t>by</w:t>
            </w:r>
            <w:r>
              <w:rPr>
                <w:b/>
                <w:spacing w:val="-4"/>
              </w:rPr>
              <w:t xml:space="preserve"> </w:t>
            </w:r>
            <w:r>
              <w:rPr>
                <w:b/>
                <w:spacing w:val="-5"/>
              </w:rPr>
              <w:t>the</w:t>
            </w:r>
          </w:p>
          <w:p w14:paraId="608A771F" w14:textId="77777777" w:rsidR="005E6B75" w:rsidRDefault="00A83FE9">
            <w:pPr>
              <w:pStyle w:val="TableParagraph"/>
              <w:spacing w:line="249" w:lineRule="exact"/>
              <w:ind w:left="102"/>
              <w:rPr>
                <w:b/>
              </w:rPr>
            </w:pPr>
            <w:r>
              <w:rPr>
                <w:b/>
                <w:spacing w:val="-2"/>
              </w:rPr>
              <w:t>student)</w:t>
            </w:r>
          </w:p>
        </w:tc>
      </w:tr>
      <w:tr w:rsidR="005E6B75" w14:paraId="608A7725" w14:textId="77777777">
        <w:trPr>
          <w:trHeight w:val="566"/>
        </w:trPr>
        <w:tc>
          <w:tcPr>
            <w:tcW w:w="1844" w:type="dxa"/>
            <w:vMerge w:val="restart"/>
            <w:tcBorders>
              <w:left w:val="nil"/>
            </w:tcBorders>
          </w:tcPr>
          <w:p w14:paraId="608A7721" w14:textId="77777777" w:rsidR="005E6B75" w:rsidRDefault="005E6B75">
            <w:pPr>
              <w:pStyle w:val="TableParagraph"/>
              <w:spacing w:before="172"/>
              <w:ind w:left="0"/>
            </w:pPr>
          </w:p>
          <w:p w14:paraId="608A7722" w14:textId="77777777" w:rsidR="005E6B75" w:rsidRDefault="00A83FE9">
            <w:pPr>
              <w:pStyle w:val="TableParagraph"/>
              <w:ind w:right="90"/>
            </w:pPr>
            <w:r>
              <w:rPr>
                <w:spacing w:val="-2"/>
              </w:rPr>
              <w:t xml:space="preserve">Courses/modules </w:t>
            </w:r>
            <w:r>
              <w:t xml:space="preserve">commencing in </w:t>
            </w:r>
            <w:r>
              <w:rPr>
                <w:spacing w:val="-2"/>
              </w:rPr>
              <w:t>August/ September</w:t>
            </w:r>
          </w:p>
        </w:tc>
        <w:tc>
          <w:tcPr>
            <w:tcW w:w="3829" w:type="dxa"/>
          </w:tcPr>
          <w:p w14:paraId="608A7723" w14:textId="77777777" w:rsidR="005E6B75" w:rsidRDefault="00A83FE9">
            <w:pPr>
              <w:pStyle w:val="TableParagraph"/>
              <w:spacing w:before="148"/>
              <w:ind w:left="102"/>
            </w:pPr>
            <w:r>
              <w:t>Before</w:t>
            </w:r>
            <w:r>
              <w:rPr>
                <w:spacing w:val="-4"/>
              </w:rPr>
              <w:t xml:space="preserve"> </w:t>
            </w:r>
            <w:r>
              <w:t>01</w:t>
            </w:r>
            <w:r>
              <w:rPr>
                <w:spacing w:val="-3"/>
              </w:rPr>
              <w:t xml:space="preserve"> </w:t>
            </w:r>
            <w:r>
              <w:rPr>
                <w:spacing w:val="-2"/>
              </w:rPr>
              <w:t>December</w:t>
            </w:r>
          </w:p>
        </w:tc>
        <w:tc>
          <w:tcPr>
            <w:tcW w:w="3688" w:type="dxa"/>
            <w:tcBorders>
              <w:right w:val="nil"/>
            </w:tcBorders>
          </w:tcPr>
          <w:p w14:paraId="608A7724" w14:textId="77777777" w:rsidR="005E6B75" w:rsidRDefault="00A83FE9">
            <w:pPr>
              <w:pStyle w:val="TableParagraph"/>
              <w:spacing w:before="13"/>
              <w:ind w:left="102"/>
            </w:pPr>
            <w:r>
              <w:t>£100</w:t>
            </w:r>
            <w:r>
              <w:rPr>
                <w:spacing w:val="-9"/>
              </w:rPr>
              <w:t xml:space="preserve"> </w:t>
            </w:r>
            <w:r>
              <w:t>administration</w:t>
            </w:r>
            <w:r>
              <w:rPr>
                <w:spacing w:val="-6"/>
              </w:rPr>
              <w:t xml:space="preserve"> </w:t>
            </w:r>
            <w:r>
              <w:t>fee</w:t>
            </w:r>
            <w:r>
              <w:rPr>
                <w:spacing w:val="-6"/>
              </w:rPr>
              <w:t xml:space="preserve"> </w:t>
            </w:r>
            <w:r>
              <w:rPr>
                <w:spacing w:val="-4"/>
              </w:rPr>
              <w:t>only</w:t>
            </w:r>
          </w:p>
        </w:tc>
      </w:tr>
      <w:tr w:rsidR="005E6B75" w14:paraId="608A7729" w14:textId="77777777">
        <w:trPr>
          <w:trHeight w:val="805"/>
        </w:trPr>
        <w:tc>
          <w:tcPr>
            <w:tcW w:w="1844" w:type="dxa"/>
            <w:vMerge/>
            <w:tcBorders>
              <w:top w:val="nil"/>
              <w:left w:val="nil"/>
            </w:tcBorders>
          </w:tcPr>
          <w:p w14:paraId="608A7726" w14:textId="77777777" w:rsidR="005E6B75" w:rsidRDefault="005E6B75">
            <w:pPr>
              <w:rPr>
                <w:sz w:val="2"/>
                <w:szCs w:val="2"/>
              </w:rPr>
            </w:pPr>
          </w:p>
        </w:tc>
        <w:tc>
          <w:tcPr>
            <w:tcW w:w="3829" w:type="dxa"/>
          </w:tcPr>
          <w:p w14:paraId="608A7727" w14:textId="77777777" w:rsidR="005E6B75" w:rsidRDefault="00A83FE9">
            <w:pPr>
              <w:pStyle w:val="TableParagraph"/>
              <w:spacing w:before="268"/>
              <w:ind w:left="102"/>
            </w:pPr>
            <w:r>
              <w:t>Between</w:t>
            </w:r>
            <w:r>
              <w:rPr>
                <w:spacing w:val="-5"/>
              </w:rPr>
              <w:t xml:space="preserve"> </w:t>
            </w:r>
            <w:r>
              <w:t>01</w:t>
            </w:r>
            <w:r>
              <w:rPr>
                <w:spacing w:val="-3"/>
              </w:rPr>
              <w:t xml:space="preserve"> </w:t>
            </w:r>
            <w:r>
              <w:t>December</w:t>
            </w:r>
            <w:r>
              <w:rPr>
                <w:spacing w:val="-3"/>
              </w:rPr>
              <w:t xml:space="preserve"> </w:t>
            </w:r>
            <w:r>
              <w:t>and</w:t>
            </w:r>
            <w:r>
              <w:rPr>
                <w:spacing w:val="-3"/>
              </w:rPr>
              <w:t xml:space="preserve"> </w:t>
            </w:r>
            <w:r>
              <w:t>01</w:t>
            </w:r>
            <w:r>
              <w:rPr>
                <w:spacing w:val="-3"/>
              </w:rPr>
              <w:t xml:space="preserve"> </w:t>
            </w:r>
            <w:r>
              <w:rPr>
                <w:spacing w:val="-2"/>
              </w:rPr>
              <w:t>February</w:t>
            </w:r>
          </w:p>
        </w:tc>
        <w:tc>
          <w:tcPr>
            <w:tcW w:w="3688" w:type="dxa"/>
            <w:tcBorders>
              <w:right w:val="nil"/>
            </w:tcBorders>
          </w:tcPr>
          <w:p w14:paraId="608A7728" w14:textId="77777777" w:rsidR="005E6B75" w:rsidRDefault="00A83FE9">
            <w:pPr>
              <w:pStyle w:val="TableParagraph"/>
              <w:ind w:left="102" w:right="97"/>
            </w:pPr>
            <w:r>
              <w:t>50%</w:t>
            </w:r>
            <w:r>
              <w:rPr>
                <w:spacing w:val="-6"/>
              </w:rPr>
              <w:t xml:space="preserve"> </w:t>
            </w:r>
            <w:r>
              <w:t>of</w:t>
            </w:r>
            <w:r>
              <w:rPr>
                <w:spacing w:val="-10"/>
              </w:rPr>
              <w:t xml:space="preserve"> </w:t>
            </w:r>
            <w:r>
              <w:t>full</w:t>
            </w:r>
            <w:r>
              <w:rPr>
                <w:spacing w:val="-7"/>
              </w:rPr>
              <w:t xml:space="preserve"> </w:t>
            </w:r>
            <w:r>
              <w:t>fees</w:t>
            </w:r>
            <w:r>
              <w:rPr>
                <w:spacing w:val="-6"/>
              </w:rPr>
              <w:t xml:space="preserve"> </w:t>
            </w:r>
            <w:r>
              <w:t>plus</w:t>
            </w:r>
            <w:r>
              <w:rPr>
                <w:spacing w:val="-9"/>
              </w:rPr>
              <w:t xml:space="preserve"> </w:t>
            </w:r>
            <w:r>
              <w:t>£100 administration fee</w:t>
            </w:r>
          </w:p>
        </w:tc>
      </w:tr>
      <w:tr w:rsidR="005E6B75" w14:paraId="608A772D" w14:textId="77777777">
        <w:trPr>
          <w:trHeight w:val="565"/>
        </w:trPr>
        <w:tc>
          <w:tcPr>
            <w:tcW w:w="1844" w:type="dxa"/>
            <w:vMerge/>
            <w:tcBorders>
              <w:top w:val="nil"/>
              <w:left w:val="nil"/>
            </w:tcBorders>
          </w:tcPr>
          <w:p w14:paraId="608A772A" w14:textId="77777777" w:rsidR="005E6B75" w:rsidRDefault="005E6B75">
            <w:pPr>
              <w:rPr>
                <w:sz w:val="2"/>
                <w:szCs w:val="2"/>
              </w:rPr>
            </w:pPr>
          </w:p>
        </w:tc>
        <w:tc>
          <w:tcPr>
            <w:tcW w:w="3829" w:type="dxa"/>
          </w:tcPr>
          <w:p w14:paraId="608A772B" w14:textId="77777777" w:rsidR="005E6B75" w:rsidRDefault="00A83FE9">
            <w:pPr>
              <w:pStyle w:val="TableParagraph"/>
              <w:spacing w:before="148"/>
              <w:ind w:left="102"/>
            </w:pPr>
            <w:r>
              <w:t>After</w:t>
            </w:r>
            <w:r>
              <w:rPr>
                <w:spacing w:val="-3"/>
              </w:rPr>
              <w:t xml:space="preserve"> </w:t>
            </w:r>
            <w:r>
              <w:t>01</w:t>
            </w:r>
            <w:r>
              <w:rPr>
                <w:spacing w:val="-1"/>
              </w:rPr>
              <w:t xml:space="preserve"> </w:t>
            </w:r>
            <w:r>
              <w:rPr>
                <w:spacing w:val="-2"/>
              </w:rPr>
              <w:t>February</w:t>
            </w:r>
          </w:p>
        </w:tc>
        <w:tc>
          <w:tcPr>
            <w:tcW w:w="3688" w:type="dxa"/>
            <w:tcBorders>
              <w:right w:val="nil"/>
            </w:tcBorders>
          </w:tcPr>
          <w:p w14:paraId="608A772C" w14:textId="77777777" w:rsidR="005E6B75" w:rsidRDefault="00A83FE9">
            <w:pPr>
              <w:pStyle w:val="TableParagraph"/>
              <w:spacing w:before="6" w:line="270" w:lineRule="atLeast"/>
              <w:ind w:left="102" w:right="97"/>
              <w:rPr>
                <w:i/>
              </w:rPr>
            </w:pPr>
            <w:r>
              <w:t>100%</w:t>
            </w:r>
            <w:r>
              <w:rPr>
                <w:spacing w:val="-7"/>
              </w:rPr>
              <w:t xml:space="preserve"> </w:t>
            </w:r>
            <w:r>
              <w:t>of</w:t>
            </w:r>
            <w:r>
              <w:rPr>
                <w:spacing w:val="-7"/>
              </w:rPr>
              <w:t xml:space="preserve"> </w:t>
            </w:r>
            <w:r>
              <w:t>the</w:t>
            </w:r>
            <w:r>
              <w:rPr>
                <w:spacing w:val="-5"/>
              </w:rPr>
              <w:t xml:space="preserve"> </w:t>
            </w:r>
            <w:r>
              <w:t>full</w:t>
            </w:r>
            <w:r>
              <w:rPr>
                <w:spacing w:val="-6"/>
              </w:rPr>
              <w:t xml:space="preserve"> </w:t>
            </w:r>
            <w:r>
              <w:t>fees,</w:t>
            </w:r>
            <w:r>
              <w:rPr>
                <w:spacing w:val="-4"/>
              </w:rPr>
              <w:t xml:space="preserve"> </w:t>
            </w:r>
            <w:r>
              <w:rPr>
                <w:i/>
              </w:rPr>
              <w:t>no</w:t>
            </w:r>
            <w:r>
              <w:rPr>
                <w:i/>
                <w:spacing w:val="-8"/>
              </w:rPr>
              <w:t xml:space="preserve"> </w:t>
            </w:r>
            <w:r>
              <w:rPr>
                <w:i/>
              </w:rPr>
              <w:t>£100</w:t>
            </w:r>
            <w:r>
              <w:rPr>
                <w:i/>
                <w:spacing w:val="-5"/>
              </w:rPr>
              <w:t xml:space="preserve"> </w:t>
            </w:r>
            <w:r>
              <w:rPr>
                <w:i/>
              </w:rPr>
              <w:t>admin fee charged</w:t>
            </w:r>
          </w:p>
        </w:tc>
      </w:tr>
      <w:tr w:rsidR="005E6B75" w14:paraId="608A7735" w14:textId="77777777">
        <w:trPr>
          <w:trHeight w:val="806"/>
        </w:trPr>
        <w:tc>
          <w:tcPr>
            <w:tcW w:w="1844" w:type="dxa"/>
            <w:vMerge w:val="restart"/>
            <w:tcBorders>
              <w:left w:val="nil"/>
            </w:tcBorders>
          </w:tcPr>
          <w:p w14:paraId="608A772E" w14:textId="77777777" w:rsidR="005E6B75" w:rsidRDefault="005E6B75">
            <w:pPr>
              <w:pStyle w:val="TableParagraph"/>
              <w:ind w:left="0"/>
            </w:pPr>
          </w:p>
          <w:p w14:paraId="608A772F" w14:textId="77777777" w:rsidR="005E6B75" w:rsidRDefault="005E6B75">
            <w:pPr>
              <w:pStyle w:val="TableParagraph"/>
              <w:ind w:left="0"/>
            </w:pPr>
          </w:p>
          <w:p w14:paraId="608A7730" w14:textId="77777777" w:rsidR="005E6B75" w:rsidRDefault="005E6B75">
            <w:pPr>
              <w:pStyle w:val="TableParagraph"/>
              <w:spacing w:before="144"/>
              <w:ind w:left="0"/>
            </w:pPr>
          </w:p>
          <w:p w14:paraId="608A7731" w14:textId="77777777" w:rsidR="005E6B75" w:rsidRDefault="00A83FE9">
            <w:pPr>
              <w:pStyle w:val="TableParagraph"/>
            </w:pPr>
            <w:r>
              <w:rPr>
                <w:spacing w:val="-2"/>
              </w:rPr>
              <w:t xml:space="preserve">Course/modules </w:t>
            </w:r>
            <w:r>
              <w:t>commencing at other dates</w:t>
            </w:r>
          </w:p>
        </w:tc>
        <w:tc>
          <w:tcPr>
            <w:tcW w:w="3829" w:type="dxa"/>
          </w:tcPr>
          <w:p w14:paraId="608A7732" w14:textId="77777777" w:rsidR="005E6B75" w:rsidRDefault="00A83FE9">
            <w:pPr>
              <w:pStyle w:val="TableParagraph"/>
              <w:spacing w:before="1"/>
              <w:ind w:left="102"/>
            </w:pPr>
            <w:r>
              <w:t>Within</w:t>
            </w:r>
            <w:r>
              <w:rPr>
                <w:spacing w:val="-5"/>
              </w:rPr>
              <w:t xml:space="preserve"> </w:t>
            </w:r>
            <w:r>
              <w:t>eight</w:t>
            </w:r>
            <w:r>
              <w:rPr>
                <w:spacing w:val="-4"/>
              </w:rPr>
              <w:t xml:space="preserve"> </w:t>
            </w:r>
            <w:r>
              <w:t>(8)</w:t>
            </w:r>
            <w:r>
              <w:rPr>
                <w:spacing w:val="-6"/>
              </w:rPr>
              <w:t xml:space="preserve"> </w:t>
            </w:r>
            <w:r>
              <w:t>weeks</w:t>
            </w:r>
            <w:r>
              <w:rPr>
                <w:spacing w:val="-6"/>
              </w:rPr>
              <w:t xml:space="preserve"> </w:t>
            </w:r>
            <w:r>
              <w:t>of</w:t>
            </w:r>
            <w:r>
              <w:rPr>
                <w:spacing w:val="-6"/>
              </w:rPr>
              <w:t xml:space="preserve"> </w:t>
            </w:r>
            <w:r>
              <w:t>the</w:t>
            </w:r>
            <w:r>
              <w:rPr>
                <w:spacing w:val="-4"/>
              </w:rPr>
              <w:t xml:space="preserve"> </w:t>
            </w:r>
            <w:r>
              <w:t>date</w:t>
            </w:r>
            <w:r>
              <w:rPr>
                <w:spacing w:val="-6"/>
              </w:rPr>
              <w:t xml:space="preserve"> </w:t>
            </w:r>
            <w:r>
              <w:t>of commencement of the course</w:t>
            </w:r>
          </w:p>
          <w:p w14:paraId="608A7733" w14:textId="77777777" w:rsidR="005E6B75" w:rsidRDefault="00A83FE9">
            <w:pPr>
              <w:pStyle w:val="TableParagraph"/>
              <w:spacing w:line="248" w:lineRule="exact"/>
              <w:ind w:left="102"/>
            </w:pPr>
            <w:r>
              <w:t>(excluding</w:t>
            </w:r>
            <w:r>
              <w:rPr>
                <w:spacing w:val="-11"/>
              </w:rPr>
              <w:t xml:space="preserve"> </w:t>
            </w:r>
            <w:r>
              <w:t>non-teaching</w:t>
            </w:r>
            <w:r>
              <w:rPr>
                <w:spacing w:val="-11"/>
              </w:rPr>
              <w:t xml:space="preserve"> </w:t>
            </w:r>
            <w:r>
              <w:rPr>
                <w:spacing w:val="-2"/>
              </w:rPr>
              <w:t>weeks)</w:t>
            </w:r>
          </w:p>
        </w:tc>
        <w:tc>
          <w:tcPr>
            <w:tcW w:w="3688" w:type="dxa"/>
            <w:tcBorders>
              <w:right w:val="nil"/>
            </w:tcBorders>
          </w:tcPr>
          <w:p w14:paraId="608A7734" w14:textId="77777777" w:rsidR="005E6B75" w:rsidRDefault="00A83FE9">
            <w:pPr>
              <w:pStyle w:val="TableParagraph"/>
              <w:spacing w:before="136"/>
              <w:ind w:left="102"/>
            </w:pPr>
            <w:r>
              <w:t>£100</w:t>
            </w:r>
            <w:r>
              <w:rPr>
                <w:spacing w:val="-8"/>
              </w:rPr>
              <w:t xml:space="preserve"> </w:t>
            </w:r>
            <w:r>
              <w:t>administration</w:t>
            </w:r>
            <w:r>
              <w:rPr>
                <w:spacing w:val="-6"/>
              </w:rPr>
              <w:t xml:space="preserve"> </w:t>
            </w:r>
            <w:r>
              <w:t>fees</w:t>
            </w:r>
            <w:r>
              <w:rPr>
                <w:spacing w:val="-7"/>
              </w:rPr>
              <w:t xml:space="preserve"> </w:t>
            </w:r>
            <w:r>
              <w:rPr>
                <w:spacing w:val="-4"/>
              </w:rPr>
              <w:t>only</w:t>
            </w:r>
          </w:p>
        </w:tc>
      </w:tr>
      <w:tr w:rsidR="005E6B75" w14:paraId="608A773B" w14:textId="77777777">
        <w:trPr>
          <w:trHeight w:val="1074"/>
        </w:trPr>
        <w:tc>
          <w:tcPr>
            <w:tcW w:w="1844" w:type="dxa"/>
            <w:vMerge/>
            <w:tcBorders>
              <w:top w:val="nil"/>
              <w:left w:val="nil"/>
            </w:tcBorders>
          </w:tcPr>
          <w:p w14:paraId="608A7736" w14:textId="77777777" w:rsidR="005E6B75" w:rsidRDefault="005E6B75">
            <w:pPr>
              <w:rPr>
                <w:sz w:val="2"/>
                <w:szCs w:val="2"/>
              </w:rPr>
            </w:pPr>
          </w:p>
        </w:tc>
        <w:tc>
          <w:tcPr>
            <w:tcW w:w="3829" w:type="dxa"/>
          </w:tcPr>
          <w:p w14:paraId="608A7737" w14:textId="77777777" w:rsidR="005E6B75" w:rsidRDefault="00A83FE9">
            <w:pPr>
              <w:pStyle w:val="TableParagraph"/>
              <w:ind w:left="102" w:right="136"/>
            </w:pPr>
            <w:r>
              <w:t>Between eight (8) and twelve (12) weeks</w:t>
            </w:r>
            <w:r>
              <w:rPr>
                <w:spacing w:val="-6"/>
              </w:rPr>
              <w:t xml:space="preserve"> </w:t>
            </w:r>
            <w:r>
              <w:t>of</w:t>
            </w:r>
            <w:r>
              <w:rPr>
                <w:spacing w:val="-5"/>
              </w:rPr>
              <w:t xml:space="preserve"> </w:t>
            </w:r>
            <w:r>
              <w:t>the</w:t>
            </w:r>
            <w:r>
              <w:rPr>
                <w:spacing w:val="-6"/>
              </w:rPr>
              <w:t xml:space="preserve"> </w:t>
            </w:r>
            <w:r>
              <w:t>date</w:t>
            </w:r>
            <w:r>
              <w:rPr>
                <w:spacing w:val="-6"/>
              </w:rPr>
              <w:t xml:space="preserve"> </w:t>
            </w:r>
            <w:r>
              <w:t>of</w:t>
            </w:r>
            <w:r>
              <w:rPr>
                <w:spacing w:val="-7"/>
              </w:rPr>
              <w:t xml:space="preserve"> </w:t>
            </w:r>
            <w:r>
              <w:t>commencement</w:t>
            </w:r>
            <w:r>
              <w:rPr>
                <w:spacing w:val="-6"/>
              </w:rPr>
              <w:t xml:space="preserve"> </w:t>
            </w:r>
            <w:r>
              <w:t>of the course (excluding non-</w:t>
            </w:r>
          </w:p>
          <w:p w14:paraId="608A7738" w14:textId="77777777" w:rsidR="005E6B75" w:rsidRDefault="00A83FE9">
            <w:pPr>
              <w:pStyle w:val="TableParagraph"/>
              <w:spacing w:line="249" w:lineRule="exact"/>
              <w:ind w:left="102"/>
            </w:pPr>
            <w:r>
              <w:t>teaching</w:t>
            </w:r>
            <w:r>
              <w:rPr>
                <w:spacing w:val="-7"/>
              </w:rPr>
              <w:t xml:space="preserve"> </w:t>
            </w:r>
            <w:r>
              <w:rPr>
                <w:spacing w:val="-2"/>
              </w:rPr>
              <w:t>weeks)</w:t>
            </w:r>
          </w:p>
        </w:tc>
        <w:tc>
          <w:tcPr>
            <w:tcW w:w="3688" w:type="dxa"/>
            <w:tcBorders>
              <w:right w:val="nil"/>
            </w:tcBorders>
          </w:tcPr>
          <w:p w14:paraId="608A7739" w14:textId="77777777" w:rsidR="005E6B75" w:rsidRDefault="00A83FE9">
            <w:pPr>
              <w:pStyle w:val="TableParagraph"/>
              <w:spacing w:line="268" w:lineRule="exact"/>
              <w:ind w:left="102"/>
            </w:pPr>
            <w:r>
              <w:t>50%</w:t>
            </w:r>
            <w:r>
              <w:rPr>
                <w:spacing w:val="-2"/>
              </w:rPr>
              <w:t xml:space="preserve"> </w:t>
            </w:r>
            <w:r>
              <w:t>of</w:t>
            </w:r>
            <w:r>
              <w:rPr>
                <w:spacing w:val="-6"/>
              </w:rPr>
              <w:t xml:space="preserve"> </w:t>
            </w:r>
            <w:r>
              <w:t>full</w:t>
            </w:r>
            <w:r>
              <w:rPr>
                <w:spacing w:val="-2"/>
              </w:rPr>
              <w:t xml:space="preserve"> </w:t>
            </w:r>
            <w:r>
              <w:t>year’s</w:t>
            </w:r>
            <w:r>
              <w:rPr>
                <w:spacing w:val="-3"/>
              </w:rPr>
              <w:t xml:space="preserve"> </w:t>
            </w:r>
            <w:r>
              <w:t>fees</w:t>
            </w:r>
            <w:r>
              <w:rPr>
                <w:spacing w:val="-5"/>
              </w:rPr>
              <w:t xml:space="preserve"> </w:t>
            </w:r>
            <w:r>
              <w:t>plus</w:t>
            </w:r>
            <w:r>
              <w:rPr>
                <w:spacing w:val="-4"/>
              </w:rPr>
              <w:t xml:space="preserve"> £100</w:t>
            </w:r>
          </w:p>
          <w:p w14:paraId="608A773A" w14:textId="77777777" w:rsidR="005E6B75" w:rsidRDefault="00A83FE9">
            <w:pPr>
              <w:pStyle w:val="TableParagraph"/>
              <w:ind w:left="102"/>
            </w:pPr>
            <w:r>
              <w:t>administration</w:t>
            </w:r>
            <w:r>
              <w:rPr>
                <w:spacing w:val="-8"/>
              </w:rPr>
              <w:t xml:space="preserve"> </w:t>
            </w:r>
            <w:r>
              <w:rPr>
                <w:spacing w:val="-5"/>
              </w:rPr>
              <w:t>fee</w:t>
            </w:r>
          </w:p>
        </w:tc>
      </w:tr>
      <w:tr w:rsidR="005E6B75" w14:paraId="608A7740" w14:textId="77777777">
        <w:trPr>
          <w:trHeight w:val="806"/>
        </w:trPr>
        <w:tc>
          <w:tcPr>
            <w:tcW w:w="1844" w:type="dxa"/>
            <w:vMerge/>
            <w:tcBorders>
              <w:top w:val="nil"/>
              <w:left w:val="nil"/>
            </w:tcBorders>
          </w:tcPr>
          <w:p w14:paraId="608A773C" w14:textId="77777777" w:rsidR="005E6B75" w:rsidRDefault="005E6B75">
            <w:pPr>
              <w:rPr>
                <w:sz w:val="2"/>
                <w:szCs w:val="2"/>
              </w:rPr>
            </w:pPr>
          </w:p>
        </w:tc>
        <w:tc>
          <w:tcPr>
            <w:tcW w:w="3829" w:type="dxa"/>
          </w:tcPr>
          <w:p w14:paraId="608A773D" w14:textId="77777777" w:rsidR="005E6B75" w:rsidRDefault="00A83FE9">
            <w:pPr>
              <w:pStyle w:val="TableParagraph"/>
              <w:spacing w:line="268" w:lineRule="exact"/>
              <w:ind w:left="102"/>
            </w:pPr>
            <w:r>
              <w:t>After</w:t>
            </w:r>
            <w:r>
              <w:rPr>
                <w:spacing w:val="-2"/>
              </w:rPr>
              <w:t xml:space="preserve"> </w:t>
            </w:r>
            <w:r>
              <w:t>twelve</w:t>
            </w:r>
            <w:r>
              <w:rPr>
                <w:spacing w:val="-4"/>
              </w:rPr>
              <w:t xml:space="preserve"> </w:t>
            </w:r>
            <w:r>
              <w:t>(12)</w:t>
            </w:r>
            <w:r>
              <w:rPr>
                <w:spacing w:val="-3"/>
              </w:rPr>
              <w:t xml:space="preserve"> </w:t>
            </w:r>
            <w:r>
              <w:t>weeks</w:t>
            </w:r>
            <w:r>
              <w:rPr>
                <w:spacing w:val="-4"/>
              </w:rPr>
              <w:t xml:space="preserve"> </w:t>
            </w:r>
            <w:r>
              <w:t>of</w:t>
            </w:r>
            <w:r>
              <w:rPr>
                <w:spacing w:val="-3"/>
              </w:rPr>
              <w:t xml:space="preserve"> </w:t>
            </w:r>
            <w:r>
              <w:t>the</w:t>
            </w:r>
            <w:r>
              <w:rPr>
                <w:spacing w:val="-2"/>
              </w:rPr>
              <w:t xml:space="preserve"> </w:t>
            </w:r>
            <w:r>
              <w:t>date</w:t>
            </w:r>
            <w:r>
              <w:rPr>
                <w:spacing w:val="-3"/>
              </w:rPr>
              <w:t xml:space="preserve"> </w:t>
            </w:r>
            <w:r>
              <w:rPr>
                <w:spacing w:val="-5"/>
              </w:rPr>
              <w:t>of</w:t>
            </w:r>
          </w:p>
          <w:p w14:paraId="608A773E" w14:textId="77777777" w:rsidR="005E6B75" w:rsidRDefault="00A83FE9">
            <w:pPr>
              <w:pStyle w:val="TableParagraph"/>
              <w:spacing w:line="270" w:lineRule="atLeast"/>
              <w:ind w:left="102" w:right="136"/>
            </w:pPr>
            <w:r>
              <w:t>commencement of the course (excluding</w:t>
            </w:r>
            <w:r>
              <w:rPr>
                <w:spacing w:val="-13"/>
              </w:rPr>
              <w:t xml:space="preserve"> </w:t>
            </w:r>
            <w:r>
              <w:t>non-teaching</w:t>
            </w:r>
            <w:r>
              <w:rPr>
                <w:spacing w:val="-12"/>
              </w:rPr>
              <w:t xml:space="preserve"> </w:t>
            </w:r>
            <w:r>
              <w:t>weeks)</w:t>
            </w:r>
          </w:p>
        </w:tc>
        <w:tc>
          <w:tcPr>
            <w:tcW w:w="3688" w:type="dxa"/>
            <w:tcBorders>
              <w:right w:val="nil"/>
            </w:tcBorders>
          </w:tcPr>
          <w:p w14:paraId="608A773F" w14:textId="77777777" w:rsidR="005E6B75" w:rsidRDefault="00A83FE9">
            <w:pPr>
              <w:pStyle w:val="TableParagraph"/>
              <w:spacing w:before="133"/>
              <w:ind w:left="102" w:right="97"/>
              <w:rPr>
                <w:i/>
              </w:rPr>
            </w:pPr>
            <w:r>
              <w:t>100%</w:t>
            </w:r>
            <w:r>
              <w:rPr>
                <w:spacing w:val="-7"/>
              </w:rPr>
              <w:t xml:space="preserve"> </w:t>
            </w:r>
            <w:r>
              <w:t>of</w:t>
            </w:r>
            <w:r>
              <w:rPr>
                <w:spacing w:val="-7"/>
              </w:rPr>
              <w:t xml:space="preserve"> </w:t>
            </w:r>
            <w:r>
              <w:t>the</w:t>
            </w:r>
            <w:r>
              <w:rPr>
                <w:spacing w:val="-5"/>
              </w:rPr>
              <w:t xml:space="preserve"> </w:t>
            </w:r>
            <w:r>
              <w:t>full</w:t>
            </w:r>
            <w:r>
              <w:rPr>
                <w:spacing w:val="-6"/>
              </w:rPr>
              <w:t xml:space="preserve"> </w:t>
            </w:r>
            <w:r>
              <w:t>fees,</w:t>
            </w:r>
            <w:r>
              <w:rPr>
                <w:spacing w:val="-5"/>
              </w:rPr>
              <w:t xml:space="preserve"> </w:t>
            </w:r>
            <w:r>
              <w:rPr>
                <w:i/>
              </w:rPr>
              <w:t>no</w:t>
            </w:r>
            <w:r>
              <w:rPr>
                <w:i/>
                <w:spacing w:val="-7"/>
              </w:rPr>
              <w:t xml:space="preserve"> </w:t>
            </w:r>
            <w:r>
              <w:rPr>
                <w:i/>
              </w:rPr>
              <w:t>£100</w:t>
            </w:r>
            <w:r>
              <w:rPr>
                <w:i/>
                <w:spacing w:val="-5"/>
              </w:rPr>
              <w:t xml:space="preserve"> </w:t>
            </w:r>
            <w:r>
              <w:rPr>
                <w:i/>
              </w:rPr>
              <w:t>admin fee charged</w:t>
            </w:r>
          </w:p>
        </w:tc>
      </w:tr>
    </w:tbl>
    <w:p w14:paraId="608A7741" w14:textId="77777777" w:rsidR="005E6B75" w:rsidRDefault="005E6B75">
      <w:pPr>
        <w:pStyle w:val="TableParagraph"/>
        <w:rPr>
          <w:i/>
        </w:rPr>
        <w:sectPr w:rsidR="005E6B75">
          <w:pgSz w:w="11910" w:h="16840"/>
          <w:pgMar w:top="1360" w:right="141" w:bottom="1320" w:left="850" w:header="751" w:footer="1139" w:gutter="0"/>
          <w:cols w:space="720"/>
        </w:sectPr>
      </w:pPr>
    </w:p>
    <w:p w14:paraId="608A7742" w14:textId="77777777" w:rsidR="005E6B75" w:rsidRDefault="00A83FE9">
      <w:pPr>
        <w:pStyle w:val="Heading4"/>
        <w:spacing w:before="61"/>
        <w:ind w:firstLine="0"/>
      </w:pPr>
      <w:r>
        <w:lastRenderedPageBreak/>
        <w:t>Post-graduate</w:t>
      </w:r>
      <w:r>
        <w:rPr>
          <w:spacing w:val="-5"/>
        </w:rPr>
        <w:t xml:space="preserve"> </w:t>
      </w:r>
      <w:r>
        <w:t>taught</w:t>
      </w:r>
      <w:r>
        <w:rPr>
          <w:spacing w:val="-6"/>
        </w:rPr>
        <w:t xml:space="preserve"> </w:t>
      </w:r>
      <w:r>
        <w:t>courses:</w:t>
      </w:r>
      <w:r>
        <w:rPr>
          <w:spacing w:val="-5"/>
        </w:rPr>
        <w:t xml:space="preserve"> </w:t>
      </w:r>
      <w:r>
        <w:t>(PGT</w:t>
      </w:r>
      <w:r>
        <w:rPr>
          <w:spacing w:val="-3"/>
        </w:rPr>
        <w:t xml:space="preserve"> </w:t>
      </w:r>
      <w:r>
        <w:t>courses</w:t>
      </w:r>
      <w:r>
        <w:rPr>
          <w:spacing w:val="-5"/>
        </w:rPr>
        <w:t xml:space="preserve"> </w:t>
      </w:r>
      <w:r>
        <w:t>are</w:t>
      </w:r>
      <w:r>
        <w:rPr>
          <w:spacing w:val="-5"/>
        </w:rPr>
        <w:t xml:space="preserve"> </w:t>
      </w:r>
      <w:r>
        <w:t>those</w:t>
      </w:r>
      <w:r>
        <w:rPr>
          <w:spacing w:val="-5"/>
        </w:rPr>
        <w:t xml:space="preserve"> </w:t>
      </w:r>
      <w:r>
        <w:t>at</w:t>
      </w:r>
      <w:r>
        <w:rPr>
          <w:spacing w:val="-4"/>
        </w:rPr>
        <w:t xml:space="preserve"> </w:t>
      </w:r>
      <w:r>
        <w:t>SCQF</w:t>
      </w:r>
      <w:r>
        <w:rPr>
          <w:spacing w:val="-5"/>
        </w:rPr>
        <w:t xml:space="preserve"> </w:t>
      </w:r>
      <w:r>
        <w:t>level</w:t>
      </w:r>
      <w:r>
        <w:rPr>
          <w:spacing w:val="-6"/>
        </w:rPr>
        <w:t xml:space="preserve"> </w:t>
      </w:r>
      <w:r>
        <w:rPr>
          <w:spacing w:val="-5"/>
        </w:rPr>
        <w:t>11)</w:t>
      </w:r>
    </w:p>
    <w:p w14:paraId="608A7743" w14:textId="77777777" w:rsidR="005E6B75" w:rsidRDefault="005E6B75">
      <w:pPr>
        <w:pStyle w:val="BodyText"/>
        <w:spacing w:before="42" w:after="1"/>
        <w:rPr>
          <w:b/>
          <w:sz w:val="20"/>
        </w:rPr>
      </w:pPr>
    </w:p>
    <w:tbl>
      <w:tblPr>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7"/>
        <w:gridCol w:w="5245"/>
      </w:tblGrid>
      <w:tr w:rsidR="005E6B75" w14:paraId="608A7746" w14:textId="77777777">
        <w:trPr>
          <w:trHeight w:val="268"/>
        </w:trPr>
        <w:tc>
          <w:tcPr>
            <w:tcW w:w="4417" w:type="dxa"/>
            <w:tcBorders>
              <w:top w:val="nil"/>
              <w:left w:val="nil"/>
            </w:tcBorders>
          </w:tcPr>
          <w:p w14:paraId="608A7744" w14:textId="77777777" w:rsidR="005E6B75" w:rsidRDefault="00A83FE9">
            <w:pPr>
              <w:pStyle w:val="TableParagraph"/>
              <w:spacing w:line="249" w:lineRule="exact"/>
              <w:ind w:left="122"/>
              <w:rPr>
                <w:b/>
              </w:rPr>
            </w:pPr>
            <w:r>
              <w:rPr>
                <w:b/>
              </w:rPr>
              <w:t>Withdrawal</w:t>
            </w:r>
            <w:r>
              <w:rPr>
                <w:b/>
                <w:spacing w:val="42"/>
              </w:rPr>
              <w:t xml:space="preserve"> </w:t>
            </w:r>
            <w:r>
              <w:rPr>
                <w:b/>
                <w:spacing w:val="-4"/>
              </w:rPr>
              <w:t>date</w:t>
            </w:r>
          </w:p>
        </w:tc>
        <w:tc>
          <w:tcPr>
            <w:tcW w:w="5245" w:type="dxa"/>
            <w:tcBorders>
              <w:top w:val="nil"/>
              <w:right w:val="nil"/>
            </w:tcBorders>
          </w:tcPr>
          <w:p w14:paraId="608A7745" w14:textId="77777777" w:rsidR="005E6B75" w:rsidRDefault="00A83FE9">
            <w:pPr>
              <w:pStyle w:val="TableParagraph"/>
              <w:spacing w:line="249" w:lineRule="exact"/>
              <w:ind w:left="102"/>
              <w:rPr>
                <w:b/>
              </w:rPr>
            </w:pPr>
            <w:r>
              <w:rPr>
                <w:b/>
              </w:rPr>
              <w:t>Fee</w:t>
            </w:r>
            <w:r>
              <w:rPr>
                <w:b/>
                <w:spacing w:val="-4"/>
              </w:rPr>
              <w:t xml:space="preserve"> </w:t>
            </w:r>
            <w:r>
              <w:rPr>
                <w:b/>
              </w:rPr>
              <w:t>liability (to</w:t>
            </w:r>
            <w:r>
              <w:rPr>
                <w:b/>
                <w:spacing w:val="-3"/>
              </w:rPr>
              <w:t xml:space="preserve"> </w:t>
            </w:r>
            <w:r>
              <w:rPr>
                <w:b/>
              </w:rPr>
              <w:t>be</w:t>
            </w:r>
            <w:r>
              <w:rPr>
                <w:b/>
                <w:spacing w:val="-5"/>
              </w:rPr>
              <w:t xml:space="preserve"> </w:t>
            </w:r>
            <w:r>
              <w:rPr>
                <w:b/>
              </w:rPr>
              <w:t>paid</w:t>
            </w:r>
            <w:r>
              <w:rPr>
                <w:b/>
                <w:spacing w:val="-3"/>
              </w:rPr>
              <w:t xml:space="preserve"> </w:t>
            </w:r>
            <w:r>
              <w:rPr>
                <w:b/>
              </w:rPr>
              <w:t>by</w:t>
            </w:r>
            <w:r>
              <w:rPr>
                <w:b/>
                <w:spacing w:val="-4"/>
              </w:rPr>
              <w:t xml:space="preserve"> </w:t>
            </w:r>
            <w:r>
              <w:rPr>
                <w:b/>
              </w:rPr>
              <w:t>the</w:t>
            </w:r>
            <w:r>
              <w:rPr>
                <w:b/>
                <w:spacing w:val="-3"/>
              </w:rPr>
              <w:t xml:space="preserve"> </w:t>
            </w:r>
            <w:r>
              <w:rPr>
                <w:b/>
                <w:spacing w:val="-2"/>
              </w:rPr>
              <w:t>student)</w:t>
            </w:r>
          </w:p>
        </w:tc>
      </w:tr>
      <w:tr w:rsidR="005E6B75" w14:paraId="608A774A" w14:textId="77777777">
        <w:trPr>
          <w:trHeight w:val="537"/>
        </w:trPr>
        <w:tc>
          <w:tcPr>
            <w:tcW w:w="4417" w:type="dxa"/>
            <w:tcBorders>
              <w:left w:val="nil"/>
            </w:tcBorders>
          </w:tcPr>
          <w:p w14:paraId="608A7747" w14:textId="77777777" w:rsidR="005E6B75" w:rsidRDefault="00A83FE9">
            <w:pPr>
              <w:pStyle w:val="TableParagraph"/>
              <w:spacing w:line="268" w:lineRule="exact"/>
              <w:ind w:left="122"/>
            </w:pPr>
            <w:r>
              <w:t>Within</w:t>
            </w:r>
            <w:r>
              <w:rPr>
                <w:spacing w:val="-3"/>
              </w:rPr>
              <w:t xml:space="preserve"> </w:t>
            </w:r>
            <w:r>
              <w:t>five</w:t>
            </w:r>
            <w:r>
              <w:rPr>
                <w:spacing w:val="-2"/>
              </w:rPr>
              <w:t xml:space="preserve"> </w:t>
            </w:r>
            <w:r>
              <w:t>(5)</w:t>
            </w:r>
            <w:r>
              <w:rPr>
                <w:spacing w:val="-4"/>
              </w:rPr>
              <w:t xml:space="preserve"> </w:t>
            </w:r>
            <w:r>
              <w:t>weeks</w:t>
            </w:r>
            <w:r>
              <w:rPr>
                <w:spacing w:val="-4"/>
              </w:rPr>
              <w:t xml:space="preserve"> </w:t>
            </w:r>
            <w:r>
              <w:t>of</w:t>
            </w:r>
            <w:r>
              <w:rPr>
                <w:spacing w:val="-2"/>
              </w:rPr>
              <w:t xml:space="preserve"> </w:t>
            </w:r>
            <w:r>
              <w:t>the</w:t>
            </w:r>
            <w:r>
              <w:rPr>
                <w:spacing w:val="-2"/>
              </w:rPr>
              <w:t xml:space="preserve"> </w:t>
            </w:r>
            <w:r>
              <w:t>date</w:t>
            </w:r>
            <w:r>
              <w:rPr>
                <w:spacing w:val="-3"/>
              </w:rPr>
              <w:t xml:space="preserve"> </w:t>
            </w:r>
            <w:r>
              <w:rPr>
                <w:spacing w:val="-5"/>
              </w:rPr>
              <w:t>of</w:t>
            </w:r>
          </w:p>
          <w:p w14:paraId="608A7748" w14:textId="77777777" w:rsidR="005E6B75" w:rsidRDefault="00A83FE9">
            <w:pPr>
              <w:pStyle w:val="TableParagraph"/>
              <w:spacing w:line="249" w:lineRule="exact"/>
              <w:ind w:left="122"/>
            </w:pPr>
            <w:r>
              <w:t>commencement</w:t>
            </w:r>
            <w:r>
              <w:rPr>
                <w:spacing w:val="-5"/>
              </w:rPr>
              <w:t xml:space="preserve"> </w:t>
            </w:r>
            <w:r>
              <w:t>of</w:t>
            </w:r>
            <w:r>
              <w:rPr>
                <w:spacing w:val="-4"/>
              </w:rPr>
              <w:t xml:space="preserve"> </w:t>
            </w:r>
            <w:r>
              <w:t>the</w:t>
            </w:r>
            <w:r>
              <w:rPr>
                <w:spacing w:val="-6"/>
              </w:rPr>
              <w:t xml:space="preserve"> </w:t>
            </w:r>
            <w:r>
              <w:rPr>
                <w:spacing w:val="-2"/>
              </w:rPr>
              <w:t>course/module</w:t>
            </w:r>
          </w:p>
        </w:tc>
        <w:tc>
          <w:tcPr>
            <w:tcW w:w="5245" w:type="dxa"/>
            <w:tcBorders>
              <w:right w:val="nil"/>
            </w:tcBorders>
          </w:tcPr>
          <w:p w14:paraId="608A7749" w14:textId="77777777" w:rsidR="005E6B75" w:rsidRDefault="00A83FE9">
            <w:pPr>
              <w:pStyle w:val="TableParagraph"/>
              <w:spacing w:line="268" w:lineRule="exact"/>
              <w:ind w:left="102"/>
            </w:pPr>
            <w:r>
              <w:t>£100</w:t>
            </w:r>
            <w:r>
              <w:rPr>
                <w:spacing w:val="-9"/>
              </w:rPr>
              <w:t xml:space="preserve"> </w:t>
            </w:r>
            <w:r>
              <w:t>administration</w:t>
            </w:r>
            <w:r>
              <w:rPr>
                <w:spacing w:val="-6"/>
              </w:rPr>
              <w:t xml:space="preserve"> </w:t>
            </w:r>
            <w:r>
              <w:t>fee</w:t>
            </w:r>
            <w:r>
              <w:rPr>
                <w:spacing w:val="-6"/>
              </w:rPr>
              <w:t xml:space="preserve"> </w:t>
            </w:r>
            <w:r>
              <w:rPr>
                <w:spacing w:val="-4"/>
              </w:rPr>
              <w:t>only</w:t>
            </w:r>
          </w:p>
        </w:tc>
      </w:tr>
      <w:tr w:rsidR="005E6B75" w14:paraId="608A774E" w14:textId="77777777">
        <w:trPr>
          <w:trHeight w:val="534"/>
        </w:trPr>
        <w:tc>
          <w:tcPr>
            <w:tcW w:w="4417" w:type="dxa"/>
            <w:tcBorders>
              <w:left w:val="nil"/>
            </w:tcBorders>
          </w:tcPr>
          <w:p w14:paraId="608A774B" w14:textId="77777777" w:rsidR="005E6B75" w:rsidRDefault="00A83FE9">
            <w:pPr>
              <w:pStyle w:val="TableParagraph"/>
              <w:spacing w:line="267" w:lineRule="exact"/>
              <w:ind w:left="122"/>
            </w:pPr>
            <w:r>
              <w:t>Between</w:t>
            </w:r>
            <w:r>
              <w:rPr>
                <w:spacing w:val="-3"/>
              </w:rPr>
              <w:t xml:space="preserve"> </w:t>
            </w:r>
            <w:r>
              <w:t>five</w:t>
            </w:r>
            <w:r>
              <w:rPr>
                <w:spacing w:val="-4"/>
              </w:rPr>
              <w:t xml:space="preserve"> </w:t>
            </w:r>
            <w:r>
              <w:t>(5)</w:t>
            </w:r>
            <w:r>
              <w:rPr>
                <w:spacing w:val="-4"/>
              </w:rPr>
              <w:t xml:space="preserve"> </w:t>
            </w:r>
            <w:r>
              <w:t>and</w:t>
            </w:r>
            <w:r>
              <w:rPr>
                <w:spacing w:val="-3"/>
              </w:rPr>
              <w:t xml:space="preserve"> </w:t>
            </w:r>
            <w:r>
              <w:t>eight</w:t>
            </w:r>
            <w:r>
              <w:rPr>
                <w:spacing w:val="-4"/>
              </w:rPr>
              <w:t xml:space="preserve"> </w:t>
            </w:r>
            <w:r>
              <w:t>(8)</w:t>
            </w:r>
            <w:r>
              <w:rPr>
                <w:spacing w:val="-3"/>
              </w:rPr>
              <w:t xml:space="preserve"> </w:t>
            </w:r>
            <w:r>
              <w:t>weeks</w:t>
            </w:r>
            <w:r>
              <w:rPr>
                <w:spacing w:val="-4"/>
              </w:rPr>
              <w:t xml:space="preserve"> </w:t>
            </w:r>
            <w:r>
              <w:t>of</w:t>
            </w:r>
            <w:r>
              <w:rPr>
                <w:spacing w:val="-1"/>
              </w:rPr>
              <w:t xml:space="preserve"> </w:t>
            </w:r>
            <w:r>
              <w:rPr>
                <w:spacing w:val="-5"/>
              </w:rPr>
              <w:t>the</w:t>
            </w:r>
          </w:p>
          <w:p w14:paraId="608A774C" w14:textId="77777777" w:rsidR="005E6B75" w:rsidRDefault="00A83FE9">
            <w:pPr>
              <w:pStyle w:val="TableParagraph"/>
              <w:spacing w:line="248" w:lineRule="exact"/>
              <w:ind w:left="122"/>
            </w:pPr>
            <w:r>
              <w:t>date</w:t>
            </w:r>
            <w:r>
              <w:rPr>
                <w:spacing w:val="-4"/>
              </w:rPr>
              <w:t xml:space="preserve"> </w:t>
            </w:r>
            <w:r>
              <w:t>of</w:t>
            </w:r>
            <w:r>
              <w:rPr>
                <w:spacing w:val="-1"/>
              </w:rPr>
              <w:t xml:space="preserve"> </w:t>
            </w:r>
            <w:r>
              <w:t>commencement</w:t>
            </w:r>
            <w:r>
              <w:rPr>
                <w:spacing w:val="-4"/>
              </w:rPr>
              <w:t xml:space="preserve"> </w:t>
            </w:r>
            <w:r>
              <w:t>of</w:t>
            </w:r>
            <w:r>
              <w:rPr>
                <w:spacing w:val="-6"/>
              </w:rPr>
              <w:t xml:space="preserve"> </w:t>
            </w:r>
            <w:r>
              <w:t>the</w:t>
            </w:r>
            <w:r>
              <w:rPr>
                <w:spacing w:val="-1"/>
              </w:rPr>
              <w:t xml:space="preserve"> </w:t>
            </w:r>
            <w:r>
              <w:rPr>
                <w:spacing w:val="-2"/>
              </w:rPr>
              <w:t>course/module</w:t>
            </w:r>
          </w:p>
        </w:tc>
        <w:tc>
          <w:tcPr>
            <w:tcW w:w="5245" w:type="dxa"/>
            <w:tcBorders>
              <w:right w:val="nil"/>
            </w:tcBorders>
          </w:tcPr>
          <w:p w14:paraId="608A774D" w14:textId="77777777" w:rsidR="005E6B75" w:rsidRDefault="00A83FE9">
            <w:pPr>
              <w:pStyle w:val="TableParagraph"/>
              <w:spacing w:line="268" w:lineRule="exact"/>
              <w:ind w:left="102"/>
            </w:pPr>
            <w:r>
              <w:t>50%</w:t>
            </w:r>
            <w:r>
              <w:rPr>
                <w:spacing w:val="-2"/>
              </w:rPr>
              <w:t xml:space="preserve"> </w:t>
            </w:r>
            <w:r>
              <w:t>of</w:t>
            </w:r>
            <w:r>
              <w:rPr>
                <w:spacing w:val="-6"/>
              </w:rPr>
              <w:t xml:space="preserve"> </w:t>
            </w:r>
            <w:r>
              <w:t>full</w:t>
            </w:r>
            <w:r>
              <w:rPr>
                <w:spacing w:val="-3"/>
              </w:rPr>
              <w:t xml:space="preserve"> </w:t>
            </w:r>
            <w:r>
              <w:t>fees</w:t>
            </w:r>
            <w:r>
              <w:rPr>
                <w:spacing w:val="-1"/>
              </w:rPr>
              <w:t xml:space="preserve"> </w:t>
            </w:r>
            <w:r>
              <w:t>plus</w:t>
            </w:r>
            <w:r>
              <w:rPr>
                <w:spacing w:val="-5"/>
              </w:rPr>
              <w:t xml:space="preserve"> </w:t>
            </w:r>
            <w:r>
              <w:t>£100</w:t>
            </w:r>
            <w:r>
              <w:rPr>
                <w:spacing w:val="-5"/>
              </w:rPr>
              <w:t xml:space="preserve"> </w:t>
            </w:r>
            <w:r>
              <w:t>administration</w:t>
            </w:r>
            <w:r>
              <w:rPr>
                <w:spacing w:val="-3"/>
              </w:rPr>
              <w:t xml:space="preserve"> </w:t>
            </w:r>
            <w:r>
              <w:rPr>
                <w:spacing w:val="-5"/>
              </w:rPr>
              <w:t>fee</w:t>
            </w:r>
          </w:p>
        </w:tc>
      </w:tr>
      <w:tr w:rsidR="005E6B75" w14:paraId="608A7752" w14:textId="77777777">
        <w:trPr>
          <w:trHeight w:val="539"/>
        </w:trPr>
        <w:tc>
          <w:tcPr>
            <w:tcW w:w="4417" w:type="dxa"/>
            <w:tcBorders>
              <w:left w:val="nil"/>
            </w:tcBorders>
          </w:tcPr>
          <w:p w14:paraId="608A774F" w14:textId="77777777" w:rsidR="005E6B75" w:rsidRDefault="00A83FE9">
            <w:pPr>
              <w:pStyle w:val="TableParagraph"/>
              <w:spacing w:before="1" w:line="267" w:lineRule="exact"/>
              <w:ind w:left="122"/>
            </w:pPr>
            <w:r>
              <w:t>After</w:t>
            </w:r>
            <w:r>
              <w:rPr>
                <w:spacing w:val="-2"/>
              </w:rPr>
              <w:t xml:space="preserve"> </w:t>
            </w:r>
            <w:r>
              <w:t>eight</w:t>
            </w:r>
            <w:r>
              <w:rPr>
                <w:spacing w:val="-3"/>
              </w:rPr>
              <w:t xml:space="preserve"> </w:t>
            </w:r>
            <w:r>
              <w:t>(8)</w:t>
            </w:r>
            <w:r>
              <w:rPr>
                <w:spacing w:val="-2"/>
              </w:rPr>
              <w:t xml:space="preserve"> </w:t>
            </w:r>
            <w:r>
              <w:t>weeks</w:t>
            </w:r>
            <w:r>
              <w:rPr>
                <w:spacing w:val="-1"/>
              </w:rPr>
              <w:t xml:space="preserve"> </w:t>
            </w:r>
            <w:r>
              <w:t>of</w:t>
            </w:r>
            <w:r>
              <w:rPr>
                <w:spacing w:val="-3"/>
              </w:rPr>
              <w:t xml:space="preserve"> </w:t>
            </w:r>
            <w:r>
              <w:t>the</w:t>
            </w:r>
            <w:r>
              <w:rPr>
                <w:spacing w:val="-3"/>
              </w:rPr>
              <w:t xml:space="preserve"> </w:t>
            </w:r>
            <w:r>
              <w:t>date</w:t>
            </w:r>
            <w:r>
              <w:rPr>
                <w:spacing w:val="-3"/>
              </w:rPr>
              <w:t xml:space="preserve"> </w:t>
            </w:r>
            <w:r>
              <w:rPr>
                <w:spacing w:val="-5"/>
              </w:rPr>
              <w:t>of</w:t>
            </w:r>
          </w:p>
          <w:p w14:paraId="608A7750" w14:textId="77777777" w:rsidR="005E6B75" w:rsidRDefault="00A83FE9">
            <w:pPr>
              <w:pStyle w:val="TableParagraph"/>
              <w:spacing w:line="251" w:lineRule="exact"/>
              <w:ind w:left="122"/>
            </w:pPr>
            <w:r>
              <w:t>commencement</w:t>
            </w:r>
            <w:r>
              <w:rPr>
                <w:spacing w:val="-5"/>
              </w:rPr>
              <w:t xml:space="preserve"> </w:t>
            </w:r>
            <w:r>
              <w:t>of</w:t>
            </w:r>
            <w:r>
              <w:rPr>
                <w:spacing w:val="-4"/>
              </w:rPr>
              <w:t xml:space="preserve"> </w:t>
            </w:r>
            <w:r>
              <w:t>the</w:t>
            </w:r>
            <w:r>
              <w:rPr>
                <w:spacing w:val="-6"/>
              </w:rPr>
              <w:t xml:space="preserve"> </w:t>
            </w:r>
            <w:r>
              <w:rPr>
                <w:spacing w:val="-2"/>
              </w:rPr>
              <w:t>course/module</w:t>
            </w:r>
          </w:p>
        </w:tc>
        <w:tc>
          <w:tcPr>
            <w:tcW w:w="5245" w:type="dxa"/>
            <w:tcBorders>
              <w:right w:val="nil"/>
            </w:tcBorders>
          </w:tcPr>
          <w:p w14:paraId="608A7751" w14:textId="77777777" w:rsidR="005E6B75" w:rsidRDefault="00A83FE9">
            <w:pPr>
              <w:pStyle w:val="TableParagraph"/>
              <w:spacing w:before="133"/>
              <w:ind w:left="102"/>
              <w:rPr>
                <w:i/>
              </w:rPr>
            </w:pPr>
            <w:r>
              <w:t>100%</w:t>
            </w:r>
            <w:r>
              <w:rPr>
                <w:spacing w:val="-6"/>
              </w:rPr>
              <w:t xml:space="preserve"> </w:t>
            </w:r>
            <w:r>
              <w:t>of</w:t>
            </w:r>
            <w:r>
              <w:rPr>
                <w:spacing w:val="-4"/>
              </w:rPr>
              <w:t xml:space="preserve"> </w:t>
            </w:r>
            <w:r>
              <w:t>the</w:t>
            </w:r>
            <w:r>
              <w:rPr>
                <w:spacing w:val="-2"/>
              </w:rPr>
              <w:t xml:space="preserve"> </w:t>
            </w:r>
            <w:r>
              <w:t>full</w:t>
            </w:r>
            <w:r>
              <w:rPr>
                <w:spacing w:val="-3"/>
              </w:rPr>
              <w:t xml:space="preserve"> </w:t>
            </w:r>
            <w:r>
              <w:t>fees,</w:t>
            </w:r>
            <w:r>
              <w:rPr>
                <w:spacing w:val="-1"/>
              </w:rPr>
              <w:t xml:space="preserve"> </w:t>
            </w:r>
            <w:r>
              <w:rPr>
                <w:i/>
              </w:rPr>
              <w:t>no</w:t>
            </w:r>
            <w:r>
              <w:rPr>
                <w:i/>
                <w:spacing w:val="-5"/>
              </w:rPr>
              <w:t xml:space="preserve"> </w:t>
            </w:r>
            <w:r>
              <w:rPr>
                <w:i/>
              </w:rPr>
              <w:t>£100</w:t>
            </w:r>
            <w:r>
              <w:rPr>
                <w:i/>
                <w:spacing w:val="-2"/>
              </w:rPr>
              <w:t xml:space="preserve"> </w:t>
            </w:r>
            <w:r>
              <w:rPr>
                <w:i/>
              </w:rPr>
              <w:t>admin</w:t>
            </w:r>
            <w:r>
              <w:rPr>
                <w:i/>
                <w:spacing w:val="-2"/>
              </w:rPr>
              <w:t xml:space="preserve"> </w:t>
            </w:r>
            <w:r>
              <w:rPr>
                <w:i/>
              </w:rPr>
              <w:t>fee</w:t>
            </w:r>
            <w:r>
              <w:rPr>
                <w:i/>
                <w:spacing w:val="-1"/>
              </w:rPr>
              <w:t xml:space="preserve"> </w:t>
            </w:r>
            <w:r>
              <w:rPr>
                <w:i/>
                <w:spacing w:val="-2"/>
              </w:rPr>
              <w:t>charged</w:t>
            </w:r>
          </w:p>
        </w:tc>
      </w:tr>
    </w:tbl>
    <w:p w14:paraId="608A7753" w14:textId="77777777" w:rsidR="005E6B75" w:rsidRDefault="005E6B75">
      <w:pPr>
        <w:pStyle w:val="BodyText"/>
        <w:spacing w:before="3"/>
        <w:rPr>
          <w:b/>
        </w:rPr>
      </w:pPr>
    </w:p>
    <w:p w14:paraId="2E28890D" w14:textId="77777777" w:rsidR="00EA1302" w:rsidRPr="002976B8" w:rsidRDefault="00EA1302" w:rsidP="00514808">
      <w:pPr>
        <w:pStyle w:val="xmsonormal"/>
        <w:shd w:val="clear" w:color="auto" w:fill="FFFFFF"/>
        <w:spacing w:before="0" w:beforeAutospacing="0" w:after="0" w:afterAutospacing="0"/>
        <w:ind w:left="720"/>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The rest of this section lists specific conditions relating to the issue of fee liability. In cases not covered below, management discretion will be combined with an application of the general principles to reach a decision.</w:t>
      </w:r>
    </w:p>
    <w:p w14:paraId="641E70F7" w14:textId="77777777" w:rsidR="00EA1302" w:rsidRDefault="00EA1302" w:rsidP="00EA1302">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7EE0AB3D" w14:textId="0538AB4C" w:rsidR="00EA1302" w:rsidRPr="00514808" w:rsidRDefault="00025BF6" w:rsidP="00A946F1">
      <w:pPr>
        <w:pStyle w:val="xmsonormal"/>
        <w:shd w:val="clear" w:color="auto" w:fill="FFFFFF"/>
        <w:spacing w:before="0" w:beforeAutospacing="0" w:after="0" w:afterAutospacing="0"/>
        <w:ind w:left="510"/>
        <w:rPr>
          <w:rFonts w:ascii="Calibri Light" w:hAnsi="Calibri Light" w:cs="Calibri Light"/>
          <w:color w:val="548DD4" w:themeColor="text2" w:themeTint="99"/>
        </w:rPr>
      </w:pPr>
      <w:r w:rsidRPr="00514808">
        <w:rPr>
          <w:rFonts w:ascii="Calibri Light" w:hAnsi="Calibri Light" w:cs="Calibri Light"/>
          <w:color w:val="548DD4" w:themeColor="text2" w:themeTint="99"/>
          <w:bdr w:val="none" w:sz="0" w:space="0" w:color="auto" w:frame="1"/>
        </w:rPr>
        <w:t>7.6.1 International</w:t>
      </w:r>
      <w:r w:rsidR="00EA1302" w:rsidRPr="00514808">
        <w:rPr>
          <w:rFonts w:ascii="Calibri Light" w:hAnsi="Calibri Light" w:cs="Calibri Light"/>
          <w:color w:val="548DD4" w:themeColor="text2" w:themeTint="99"/>
        </w:rPr>
        <w:t xml:space="preserve"> students studying full-time on-campus in Scotland (INT or INTEU fee status) requiring a Student Route visa to study in the UK:</w:t>
      </w:r>
    </w:p>
    <w:p w14:paraId="0C163880" w14:textId="77777777" w:rsidR="00EA1302" w:rsidRPr="00514808" w:rsidRDefault="00EA1302" w:rsidP="00EA1302">
      <w:pPr>
        <w:pStyle w:val="xmsonormal"/>
        <w:shd w:val="clear" w:color="auto" w:fill="FFFFFF"/>
        <w:spacing w:before="0" w:beforeAutospacing="0" w:after="0" w:afterAutospacing="0"/>
        <w:rPr>
          <w:rFonts w:ascii="Aptos" w:hAnsi="Aptos"/>
          <w:color w:val="242424"/>
          <w:sz w:val="22"/>
          <w:szCs w:val="22"/>
        </w:rPr>
      </w:pPr>
      <w:r w:rsidRPr="00514808">
        <w:rPr>
          <w:rFonts w:ascii="Aptos" w:hAnsi="Aptos"/>
          <w:color w:val="242424"/>
          <w:sz w:val="22"/>
          <w:szCs w:val="22"/>
          <w:bdr w:val="none" w:sz="0" w:space="0" w:color="auto" w:frame="1"/>
          <w:lang w:val="en-US"/>
        </w:rPr>
        <w:t> </w:t>
      </w:r>
    </w:p>
    <w:p w14:paraId="4B824B5C" w14:textId="77777777" w:rsidR="00EA1302" w:rsidRPr="002976B8" w:rsidRDefault="00EA1302" w:rsidP="00CA24BC">
      <w:pPr>
        <w:pStyle w:val="xmsonormal"/>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The following refund policy applies:</w:t>
      </w:r>
    </w:p>
    <w:p w14:paraId="6091DF7D" w14:textId="77777777" w:rsidR="00EA1302" w:rsidRPr="002976B8" w:rsidRDefault="00EA1302" w:rsidP="00CA24BC">
      <w:pPr>
        <w:pStyle w:val="xmsonormal"/>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 </w:t>
      </w:r>
    </w:p>
    <w:p w14:paraId="57379ACC" w14:textId="77777777" w:rsidR="00EA1302" w:rsidRPr="002976B8" w:rsidRDefault="00EA1302" w:rsidP="00CA24BC">
      <w:pPr>
        <w:pStyle w:val="xmsonormal"/>
        <w:numPr>
          <w:ilvl w:val="0"/>
          <w:numId w:val="10"/>
        </w:numPr>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Deposit is refundable only if a visa application is unsuccessful unless fraudulent activity is identified in which case the deposit is retained. </w:t>
      </w:r>
    </w:p>
    <w:p w14:paraId="0B3A5C87" w14:textId="77777777" w:rsidR="00EA1302" w:rsidRPr="002976B8" w:rsidRDefault="00EA1302" w:rsidP="00CA24BC">
      <w:pPr>
        <w:pStyle w:val="xmsonormal"/>
        <w:numPr>
          <w:ilvl w:val="0"/>
          <w:numId w:val="10"/>
        </w:numPr>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The 50% paid before enrolment is non-refundable.  </w:t>
      </w:r>
    </w:p>
    <w:p w14:paraId="58FC6768" w14:textId="77777777" w:rsidR="00EA1302" w:rsidRPr="002976B8" w:rsidRDefault="00EA1302" w:rsidP="00CA24BC">
      <w:pPr>
        <w:pStyle w:val="xmsonormal"/>
        <w:numPr>
          <w:ilvl w:val="0"/>
          <w:numId w:val="10"/>
        </w:numPr>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The 50% paid in advance of semester two will not be collected/will be refunded in the case of student withdrawal in semester one. This would be non-refundable in the case of student withdrawal in semester two.</w:t>
      </w:r>
    </w:p>
    <w:p w14:paraId="6617DBBE" w14:textId="77777777" w:rsidR="00EA1302" w:rsidRPr="002976B8" w:rsidRDefault="00EA1302" w:rsidP="00CA24BC">
      <w:pPr>
        <w:pStyle w:val="xmsonormal"/>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 </w:t>
      </w:r>
    </w:p>
    <w:p w14:paraId="3C55F57F" w14:textId="77777777" w:rsidR="00EA1302" w:rsidRPr="002976B8" w:rsidRDefault="00EA1302" w:rsidP="00CA24BC">
      <w:pPr>
        <w:pStyle w:val="xmsonormal"/>
        <w:shd w:val="clear" w:color="auto" w:fill="FFFFFF"/>
        <w:spacing w:before="0" w:beforeAutospacing="0" w:after="0" w:afterAutospacing="0"/>
        <w:ind w:left="1134"/>
        <w:rPr>
          <w:rFonts w:ascii="Calibri" w:eastAsia="Calibri" w:hAnsi="Calibri" w:cs="Calibri"/>
          <w:sz w:val="22"/>
          <w:szCs w:val="22"/>
          <w:lang w:val="en-US" w:eastAsia="en-US"/>
        </w:rPr>
      </w:pPr>
      <w:r w:rsidRPr="002976B8">
        <w:rPr>
          <w:rFonts w:ascii="Calibri" w:eastAsia="Calibri" w:hAnsi="Calibri" w:cs="Calibri"/>
          <w:sz w:val="22"/>
          <w:szCs w:val="22"/>
          <w:lang w:val="en-US" w:eastAsia="en-US"/>
        </w:rPr>
        <w:t>Refunds of US Federal Loans will be calculated according to the Return to Title IV (R2T4) regulations</w:t>
      </w:r>
    </w:p>
    <w:p w14:paraId="608A775B" w14:textId="77777777" w:rsidR="005E6B75" w:rsidRDefault="005E6B75">
      <w:pPr>
        <w:pStyle w:val="BodyText"/>
        <w:spacing w:before="128"/>
      </w:pPr>
    </w:p>
    <w:p w14:paraId="608A775C" w14:textId="5C8FEC45" w:rsidR="005E6B75" w:rsidRDefault="00F53BDB" w:rsidP="00F53BDB">
      <w:pPr>
        <w:pStyle w:val="Heading3"/>
        <w:tabs>
          <w:tab w:val="left" w:pos="1127"/>
        </w:tabs>
      </w:pPr>
      <w:r>
        <w:rPr>
          <w:color w:val="2D74B5"/>
        </w:rPr>
        <w:t xml:space="preserve">7.6.2 </w:t>
      </w:r>
      <w:r w:rsidR="00A83FE9">
        <w:rPr>
          <w:color w:val="2D74B5"/>
        </w:rPr>
        <w:t>Third</w:t>
      </w:r>
      <w:r w:rsidR="00A83FE9">
        <w:rPr>
          <w:color w:val="2D74B5"/>
          <w:spacing w:val="-4"/>
        </w:rPr>
        <w:t xml:space="preserve"> </w:t>
      </w:r>
      <w:r w:rsidR="00A83FE9">
        <w:rPr>
          <w:color w:val="2D74B5"/>
        </w:rPr>
        <w:t>party</w:t>
      </w:r>
      <w:r w:rsidR="00A83FE9">
        <w:rPr>
          <w:color w:val="2D74B5"/>
          <w:spacing w:val="-5"/>
        </w:rPr>
        <w:t xml:space="preserve"> </w:t>
      </w:r>
      <w:r w:rsidR="00A83FE9">
        <w:rPr>
          <w:color w:val="2D74B5"/>
        </w:rPr>
        <w:t>sponsored</w:t>
      </w:r>
      <w:r w:rsidR="00A83FE9">
        <w:rPr>
          <w:color w:val="2D74B5"/>
          <w:spacing w:val="-4"/>
        </w:rPr>
        <w:t xml:space="preserve"> </w:t>
      </w:r>
      <w:r w:rsidR="00A83FE9">
        <w:rPr>
          <w:color w:val="2D74B5"/>
          <w:spacing w:val="-2"/>
        </w:rPr>
        <w:t>students.</w:t>
      </w:r>
    </w:p>
    <w:p w14:paraId="608A775D" w14:textId="77777777" w:rsidR="005E6B75" w:rsidRDefault="00A83FE9">
      <w:pPr>
        <w:pStyle w:val="BodyText"/>
        <w:spacing w:before="21"/>
        <w:ind w:left="1159" w:right="1369"/>
      </w:pPr>
      <w:r>
        <w:t>Where</w:t>
      </w:r>
      <w:r>
        <w:rPr>
          <w:spacing w:val="-2"/>
        </w:rPr>
        <w:t xml:space="preserve"> </w:t>
      </w:r>
      <w:r>
        <w:t>a</w:t>
      </w:r>
      <w:r>
        <w:rPr>
          <w:spacing w:val="-5"/>
        </w:rPr>
        <w:t xml:space="preserve"> </w:t>
      </w:r>
      <w:r>
        <w:t>third</w:t>
      </w:r>
      <w:r>
        <w:rPr>
          <w:spacing w:val="-4"/>
        </w:rPr>
        <w:t xml:space="preserve"> </w:t>
      </w:r>
      <w:r>
        <w:t>party</w:t>
      </w:r>
      <w:r>
        <w:rPr>
          <w:spacing w:val="-2"/>
        </w:rPr>
        <w:t xml:space="preserve"> </w:t>
      </w:r>
      <w:r>
        <w:t>(eg</w:t>
      </w:r>
      <w:r>
        <w:rPr>
          <w:spacing w:val="-2"/>
        </w:rPr>
        <w:t xml:space="preserve"> </w:t>
      </w:r>
      <w:r>
        <w:t>a</w:t>
      </w:r>
      <w:r>
        <w:rPr>
          <w:spacing w:val="-2"/>
        </w:rPr>
        <w:t xml:space="preserve"> </w:t>
      </w:r>
      <w:r>
        <w:t>sponsoring</w:t>
      </w:r>
      <w:r>
        <w:rPr>
          <w:spacing w:val="-3"/>
        </w:rPr>
        <w:t xml:space="preserve"> </w:t>
      </w:r>
      <w:r>
        <w:t>employer)</w:t>
      </w:r>
      <w:r>
        <w:rPr>
          <w:spacing w:val="-2"/>
        </w:rPr>
        <w:t xml:space="preserve"> </w:t>
      </w:r>
      <w:r>
        <w:t>agrees</w:t>
      </w:r>
      <w:r>
        <w:rPr>
          <w:spacing w:val="-2"/>
        </w:rPr>
        <w:t xml:space="preserve"> </w:t>
      </w:r>
      <w:r>
        <w:t>to</w:t>
      </w:r>
      <w:r>
        <w:rPr>
          <w:spacing w:val="-4"/>
        </w:rPr>
        <w:t xml:space="preserve"> </w:t>
      </w:r>
      <w:r>
        <w:t>pay</w:t>
      </w:r>
      <w:r>
        <w:rPr>
          <w:spacing w:val="-4"/>
        </w:rPr>
        <w:t xml:space="preserve"> </w:t>
      </w:r>
      <w:r>
        <w:t>tuition</w:t>
      </w:r>
      <w:r>
        <w:rPr>
          <w:spacing w:val="-3"/>
        </w:rPr>
        <w:t xml:space="preserve"> </w:t>
      </w:r>
      <w:r>
        <w:t>fees,</w:t>
      </w:r>
      <w:r>
        <w:rPr>
          <w:spacing w:val="-2"/>
        </w:rPr>
        <w:t xml:space="preserve"> </w:t>
      </w:r>
      <w:r>
        <w:t>the</w:t>
      </w:r>
      <w:r>
        <w:rPr>
          <w:spacing w:val="-4"/>
        </w:rPr>
        <w:t xml:space="preserve"> </w:t>
      </w:r>
      <w:r>
        <w:t>fee</w:t>
      </w:r>
      <w:r>
        <w:rPr>
          <w:spacing w:val="-2"/>
        </w:rPr>
        <w:t xml:space="preserve"> </w:t>
      </w:r>
      <w:r>
        <w:t>liability</w:t>
      </w:r>
      <w:r>
        <w:rPr>
          <w:spacing w:val="-4"/>
        </w:rPr>
        <w:t xml:space="preserve"> </w:t>
      </w:r>
      <w:r>
        <w:t>will be reduced according to the schedule within this policy if the student withdraws, any refund of fees already paid will be made directly to the third party.</w:t>
      </w:r>
    </w:p>
    <w:p w14:paraId="608A775E" w14:textId="77777777" w:rsidR="005E6B75" w:rsidRDefault="005E6B75">
      <w:pPr>
        <w:pStyle w:val="BodyText"/>
        <w:spacing w:before="42"/>
      </w:pPr>
    </w:p>
    <w:p w14:paraId="608A775F" w14:textId="17B01DD0" w:rsidR="005E6B75" w:rsidRDefault="00EE3A4B" w:rsidP="00EE3A4B">
      <w:pPr>
        <w:pStyle w:val="Heading3"/>
        <w:tabs>
          <w:tab w:val="left" w:pos="1127"/>
        </w:tabs>
        <w:ind w:left="589" w:firstLine="0"/>
      </w:pPr>
      <w:r>
        <w:rPr>
          <w:color w:val="2D74B5"/>
        </w:rPr>
        <w:t xml:space="preserve">7.6.3 </w:t>
      </w:r>
      <w:r w:rsidR="00A83FE9">
        <w:rPr>
          <w:color w:val="2D74B5"/>
        </w:rPr>
        <w:t>Full</w:t>
      </w:r>
      <w:r w:rsidR="00A83FE9">
        <w:rPr>
          <w:color w:val="2D74B5"/>
          <w:spacing w:val="-2"/>
        </w:rPr>
        <w:t xml:space="preserve"> refunds</w:t>
      </w:r>
    </w:p>
    <w:p w14:paraId="608A7760" w14:textId="77777777" w:rsidR="005E6B75" w:rsidRDefault="00A83FE9">
      <w:pPr>
        <w:pStyle w:val="BodyText"/>
        <w:spacing w:before="22"/>
        <w:ind w:left="1159" w:right="1369"/>
      </w:pPr>
      <w:r>
        <w:t>A</w:t>
      </w:r>
      <w:r>
        <w:rPr>
          <w:spacing w:val="-1"/>
        </w:rPr>
        <w:t xml:space="preserve"> </w:t>
      </w:r>
      <w:r>
        <w:t>full</w:t>
      </w:r>
      <w:r>
        <w:rPr>
          <w:spacing w:val="-2"/>
        </w:rPr>
        <w:t xml:space="preserve"> </w:t>
      </w:r>
      <w:r>
        <w:t>refund</w:t>
      </w:r>
      <w:r>
        <w:rPr>
          <w:spacing w:val="-2"/>
        </w:rPr>
        <w:t xml:space="preserve"> </w:t>
      </w:r>
      <w:r>
        <w:t>of</w:t>
      </w:r>
      <w:r>
        <w:rPr>
          <w:spacing w:val="-3"/>
        </w:rPr>
        <w:t xml:space="preserve"> </w:t>
      </w:r>
      <w:r>
        <w:t>tuition</w:t>
      </w:r>
      <w:r>
        <w:rPr>
          <w:spacing w:val="-5"/>
        </w:rPr>
        <w:t xml:space="preserve"> </w:t>
      </w:r>
      <w:r>
        <w:t>fees</w:t>
      </w:r>
      <w:r>
        <w:rPr>
          <w:spacing w:val="-2"/>
        </w:rPr>
        <w:t xml:space="preserve"> </w:t>
      </w:r>
      <w:r>
        <w:t>already</w:t>
      </w:r>
      <w:r>
        <w:rPr>
          <w:spacing w:val="-1"/>
        </w:rPr>
        <w:t xml:space="preserve"> </w:t>
      </w:r>
      <w:r>
        <w:t>paid</w:t>
      </w:r>
      <w:r>
        <w:rPr>
          <w:spacing w:val="-5"/>
        </w:rPr>
        <w:t xml:space="preserve"> </w:t>
      </w:r>
      <w:r>
        <w:t>or</w:t>
      </w:r>
      <w:r>
        <w:rPr>
          <w:spacing w:val="-1"/>
        </w:rPr>
        <w:t xml:space="preserve"> </w:t>
      </w:r>
      <w:r>
        <w:t>full</w:t>
      </w:r>
      <w:r>
        <w:rPr>
          <w:spacing w:val="-3"/>
        </w:rPr>
        <w:t xml:space="preserve"> </w:t>
      </w:r>
      <w:r>
        <w:t>reduction</w:t>
      </w:r>
      <w:r>
        <w:rPr>
          <w:spacing w:val="-2"/>
        </w:rPr>
        <w:t xml:space="preserve"> </w:t>
      </w:r>
      <w:r>
        <w:t>in</w:t>
      </w:r>
      <w:r>
        <w:rPr>
          <w:spacing w:val="-1"/>
        </w:rPr>
        <w:t xml:space="preserve"> </w:t>
      </w:r>
      <w:r>
        <w:t>fee</w:t>
      </w:r>
      <w:r>
        <w:rPr>
          <w:spacing w:val="-1"/>
        </w:rPr>
        <w:t xml:space="preserve"> </w:t>
      </w:r>
      <w:r>
        <w:t>liability</w:t>
      </w:r>
      <w:r>
        <w:rPr>
          <w:spacing w:val="-1"/>
        </w:rPr>
        <w:t xml:space="preserve"> </w:t>
      </w:r>
      <w:r>
        <w:t>will</w:t>
      </w:r>
      <w:r>
        <w:rPr>
          <w:spacing w:val="-1"/>
        </w:rPr>
        <w:t xml:space="preserve"> </w:t>
      </w:r>
      <w:r>
        <w:t>be</w:t>
      </w:r>
      <w:r>
        <w:rPr>
          <w:spacing w:val="-1"/>
        </w:rPr>
        <w:t xml:space="preserve"> </w:t>
      </w:r>
      <w:r>
        <w:t>available</w:t>
      </w:r>
      <w:r>
        <w:rPr>
          <w:spacing w:val="-1"/>
        </w:rPr>
        <w:t xml:space="preserve"> </w:t>
      </w:r>
      <w:r>
        <w:t>if</w:t>
      </w:r>
      <w:r>
        <w:rPr>
          <w:spacing w:val="-1"/>
        </w:rPr>
        <w:t xml:space="preserve"> </w:t>
      </w:r>
      <w:r>
        <w:t>the university is unable to provide the course.</w:t>
      </w:r>
    </w:p>
    <w:p w14:paraId="608A7761" w14:textId="77777777" w:rsidR="005E6B75" w:rsidRDefault="005E6B75">
      <w:pPr>
        <w:pStyle w:val="BodyText"/>
        <w:spacing w:before="1"/>
      </w:pPr>
    </w:p>
    <w:p w14:paraId="608A7762" w14:textId="77777777" w:rsidR="005E6B75" w:rsidRDefault="00A83FE9">
      <w:pPr>
        <w:pStyle w:val="BodyText"/>
        <w:ind w:left="1159" w:right="1558"/>
        <w:jc w:val="both"/>
      </w:pPr>
      <w:r>
        <w:t>Students who have paid in full for a course lasting more than</w:t>
      </w:r>
      <w:r>
        <w:rPr>
          <w:spacing w:val="-1"/>
        </w:rPr>
        <w:t xml:space="preserve"> </w:t>
      </w:r>
      <w:r>
        <w:t xml:space="preserve">one year are eligible for a full </w:t>
      </w:r>
      <w:r>
        <w:rPr>
          <w:w w:val="105"/>
        </w:rPr>
        <w:t>refund</w:t>
      </w:r>
      <w:r>
        <w:rPr>
          <w:spacing w:val="-2"/>
          <w:w w:val="105"/>
        </w:rPr>
        <w:t xml:space="preserve"> </w:t>
      </w:r>
      <w:r>
        <w:rPr>
          <w:w w:val="105"/>
        </w:rPr>
        <w:t>for</w:t>
      </w:r>
      <w:r>
        <w:rPr>
          <w:spacing w:val="-4"/>
          <w:w w:val="105"/>
        </w:rPr>
        <w:t xml:space="preserve"> </w:t>
      </w:r>
      <w:r>
        <w:rPr>
          <w:w w:val="105"/>
        </w:rPr>
        <w:t>any</w:t>
      </w:r>
      <w:r>
        <w:rPr>
          <w:spacing w:val="-2"/>
          <w:w w:val="105"/>
        </w:rPr>
        <w:t xml:space="preserve"> </w:t>
      </w:r>
      <w:r>
        <w:rPr>
          <w:w w:val="105"/>
        </w:rPr>
        <w:t>‘unused’</w:t>
      </w:r>
      <w:r>
        <w:rPr>
          <w:spacing w:val="-3"/>
          <w:w w:val="105"/>
        </w:rPr>
        <w:t xml:space="preserve"> </w:t>
      </w:r>
      <w:r>
        <w:rPr>
          <w:w w:val="105"/>
        </w:rPr>
        <w:t>years plus</w:t>
      </w:r>
      <w:r>
        <w:rPr>
          <w:spacing w:val="-2"/>
          <w:w w:val="105"/>
        </w:rPr>
        <w:t xml:space="preserve"> </w:t>
      </w:r>
      <w:r>
        <w:rPr>
          <w:w w:val="105"/>
        </w:rPr>
        <w:t>any</w:t>
      </w:r>
      <w:r>
        <w:rPr>
          <w:spacing w:val="-2"/>
          <w:w w:val="105"/>
        </w:rPr>
        <w:t xml:space="preserve"> </w:t>
      </w:r>
      <w:r>
        <w:rPr>
          <w:w w:val="105"/>
        </w:rPr>
        <w:t>reduction</w:t>
      </w:r>
      <w:r>
        <w:rPr>
          <w:spacing w:val="-4"/>
          <w:w w:val="105"/>
        </w:rPr>
        <w:t xml:space="preserve"> </w:t>
      </w:r>
      <w:r>
        <w:rPr>
          <w:w w:val="105"/>
        </w:rPr>
        <w:t>on</w:t>
      </w:r>
      <w:r>
        <w:rPr>
          <w:spacing w:val="-4"/>
          <w:w w:val="105"/>
        </w:rPr>
        <w:t xml:space="preserve"> </w:t>
      </w:r>
      <w:r>
        <w:rPr>
          <w:w w:val="105"/>
        </w:rPr>
        <w:t>fee</w:t>
      </w:r>
      <w:r>
        <w:rPr>
          <w:spacing w:val="-3"/>
          <w:w w:val="105"/>
        </w:rPr>
        <w:t xml:space="preserve"> </w:t>
      </w:r>
      <w:r>
        <w:rPr>
          <w:w w:val="105"/>
        </w:rPr>
        <w:t>liability for</w:t>
      </w:r>
      <w:r>
        <w:rPr>
          <w:spacing w:val="-4"/>
          <w:w w:val="105"/>
        </w:rPr>
        <w:t xml:space="preserve"> </w:t>
      </w:r>
      <w:r>
        <w:rPr>
          <w:w w:val="105"/>
        </w:rPr>
        <w:t>their</w:t>
      </w:r>
      <w:r>
        <w:rPr>
          <w:spacing w:val="-4"/>
          <w:w w:val="105"/>
        </w:rPr>
        <w:t xml:space="preserve"> </w:t>
      </w:r>
      <w:r>
        <w:rPr>
          <w:w w:val="105"/>
        </w:rPr>
        <w:t>current</w:t>
      </w:r>
      <w:r>
        <w:rPr>
          <w:spacing w:val="-4"/>
          <w:w w:val="105"/>
        </w:rPr>
        <w:t xml:space="preserve"> </w:t>
      </w:r>
      <w:r>
        <w:rPr>
          <w:w w:val="105"/>
        </w:rPr>
        <w:t>year</w:t>
      </w:r>
      <w:r>
        <w:rPr>
          <w:spacing w:val="-5"/>
          <w:w w:val="105"/>
        </w:rPr>
        <w:t xml:space="preserve"> </w:t>
      </w:r>
      <w:r>
        <w:rPr>
          <w:w w:val="105"/>
        </w:rPr>
        <w:t>of study subject to the schedule within this policy.</w:t>
      </w:r>
    </w:p>
    <w:p w14:paraId="608A7763" w14:textId="77777777" w:rsidR="005E6B75" w:rsidRDefault="005E6B75">
      <w:pPr>
        <w:pStyle w:val="BodyText"/>
        <w:spacing w:before="42"/>
      </w:pPr>
    </w:p>
    <w:p w14:paraId="608A7764" w14:textId="1A98C52D" w:rsidR="005E6B75" w:rsidRDefault="00A83FE9" w:rsidP="00EE3A4B">
      <w:pPr>
        <w:pStyle w:val="Heading3"/>
        <w:numPr>
          <w:ilvl w:val="2"/>
          <w:numId w:val="12"/>
        </w:numPr>
        <w:tabs>
          <w:tab w:val="left" w:pos="1127"/>
        </w:tabs>
      </w:pPr>
      <w:r>
        <w:rPr>
          <w:color w:val="2D74B5"/>
        </w:rPr>
        <w:t>Temporary</w:t>
      </w:r>
      <w:r>
        <w:rPr>
          <w:color w:val="2D74B5"/>
          <w:spacing w:val="-7"/>
        </w:rPr>
        <w:t xml:space="preserve"> </w:t>
      </w:r>
      <w:r>
        <w:rPr>
          <w:color w:val="2D74B5"/>
        </w:rPr>
        <w:t>withdrawal</w:t>
      </w:r>
      <w:r>
        <w:rPr>
          <w:color w:val="2D74B5"/>
          <w:spacing w:val="-1"/>
        </w:rPr>
        <w:t xml:space="preserve"> </w:t>
      </w:r>
      <w:r>
        <w:rPr>
          <w:color w:val="2D74B5"/>
        </w:rPr>
        <w:t>(also</w:t>
      </w:r>
      <w:r>
        <w:rPr>
          <w:color w:val="2D74B5"/>
          <w:spacing w:val="-2"/>
        </w:rPr>
        <w:t xml:space="preserve"> </w:t>
      </w:r>
      <w:r>
        <w:rPr>
          <w:color w:val="2D74B5"/>
        </w:rPr>
        <w:t>referred</w:t>
      </w:r>
      <w:r>
        <w:rPr>
          <w:color w:val="2D74B5"/>
          <w:spacing w:val="-2"/>
        </w:rPr>
        <w:t xml:space="preserve"> </w:t>
      </w:r>
      <w:r>
        <w:rPr>
          <w:color w:val="2D74B5"/>
        </w:rPr>
        <w:t>to</w:t>
      </w:r>
      <w:r>
        <w:rPr>
          <w:color w:val="2D74B5"/>
          <w:spacing w:val="-2"/>
        </w:rPr>
        <w:t xml:space="preserve"> </w:t>
      </w:r>
      <w:r>
        <w:rPr>
          <w:color w:val="2D74B5"/>
        </w:rPr>
        <w:t>as</w:t>
      </w:r>
      <w:r>
        <w:rPr>
          <w:color w:val="2D74B5"/>
          <w:spacing w:val="-1"/>
        </w:rPr>
        <w:t xml:space="preserve"> </w:t>
      </w:r>
      <w:r>
        <w:rPr>
          <w:color w:val="2D74B5"/>
        </w:rPr>
        <w:t>suspension</w:t>
      </w:r>
      <w:r>
        <w:rPr>
          <w:color w:val="2D74B5"/>
          <w:spacing w:val="-2"/>
        </w:rPr>
        <w:t xml:space="preserve"> </w:t>
      </w:r>
      <w:r>
        <w:rPr>
          <w:color w:val="2D74B5"/>
        </w:rPr>
        <w:t>or</w:t>
      </w:r>
      <w:r>
        <w:rPr>
          <w:color w:val="2D74B5"/>
          <w:spacing w:val="-1"/>
        </w:rPr>
        <w:t xml:space="preserve"> </w:t>
      </w:r>
      <w:r>
        <w:rPr>
          <w:color w:val="2D74B5"/>
        </w:rPr>
        <w:t>leave</w:t>
      </w:r>
      <w:r>
        <w:rPr>
          <w:color w:val="2D74B5"/>
          <w:spacing w:val="-3"/>
        </w:rPr>
        <w:t xml:space="preserve"> </w:t>
      </w:r>
      <w:r>
        <w:rPr>
          <w:color w:val="2D74B5"/>
        </w:rPr>
        <w:t>of</w:t>
      </w:r>
      <w:r>
        <w:rPr>
          <w:color w:val="2D74B5"/>
          <w:spacing w:val="-2"/>
        </w:rPr>
        <w:t xml:space="preserve"> absence)</w:t>
      </w:r>
    </w:p>
    <w:p w14:paraId="608A7765" w14:textId="77777777" w:rsidR="005E6B75" w:rsidRDefault="00A83FE9">
      <w:pPr>
        <w:pStyle w:val="BodyText"/>
        <w:spacing w:before="21"/>
        <w:ind w:left="1159" w:right="1369"/>
      </w:pPr>
      <w:r>
        <w:t>Students who withdraw temporarily from their studies are not normally eligible for a reduction in fee liability. The fee liability will be applied according to the schedule within this policy, any fees already paid will be retained to cover the costs of completion of the course when</w:t>
      </w:r>
      <w:r>
        <w:rPr>
          <w:spacing w:val="-2"/>
        </w:rPr>
        <w:t xml:space="preserve"> </w:t>
      </w:r>
      <w:r>
        <w:t>the</w:t>
      </w:r>
      <w:r>
        <w:rPr>
          <w:spacing w:val="-4"/>
        </w:rPr>
        <w:t xml:space="preserve"> </w:t>
      </w:r>
      <w:r>
        <w:t>student</w:t>
      </w:r>
      <w:r>
        <w:rPr>
          <w:spacing w:val="-4"/>
        </w:rPr>
        <w:t xml:space="preserve"> </w:t>
      </w:r>
      <w:r>
        <w:t>returns</w:t>
      </w:r>
      <w:r>
        <w:rPr>
          <w:spacing w:val="-4"/>
        </w:rPr>
        <w:t xml:space="preserve"> </w:t>
      </w:r>
      <w:r>
        <w:t>to</w:t>
      </w:r>
      <w:r>
        <w:rPr>
          <w:spacing w:val="-1"/>
        </w:rPr>
        <w:t xml:space="preserve"> </w:t>
      </w:r>
      <w:r>
        <w:t>study.</w:t>
      </w:r>
      <w:r>
        <w:rPr>
          <w:spacing w:val="40"/>
        </w:rPr>
        <w:t xml:space="preserve"> </w:t>
      </w:r>
      <w:r>
        <w:t>If</w:t>
      </w:r>
      <w:r>
        <w:rPr>
          <w:spacing w:val="-2"/>
        </w:rPr>
        <w:t xml:space="preserve"> </w:t>
      </w:r>
      <w:r>
        <w:t>the</w:t>
      </w:r>
      <w:r>
        <w:rPr>
          <w:spacing w:val="-2"/>
        </w:rPr>
        <w:t xml:space="preserve"> </w:t>
      </w:r>
      <w:r>
        <w:t>student</w:t>
      </w:r>
      <w:r>
        <w:rPr>
          <w:spacing w:val="-2"/>
        </w:rPr>
        <w:t xml:space="preserve"> </w:t>
      </w:r>
      <w:r>
        <w:t>does</w:t>
      </w:r>
      <w:r>
        <w:rPr>
          <w:spacing w:val="-2"/>
        </w:rPr>
        <w:t xml:space="preserve"> </w:t>
      </w:r>
      <w:r>
        <w:t>not</w:t>
      </w:r>
      <w:r>
        <w:rPr>
          <w:spacing w:val="-4"/>
        </w:rPr>
        <w:t xml:space="preserve"> </w:t>
      </w:r>
      <w:r>
        <w:t>return</w:t>
      </w:r>
      <w:r>
        <w:rPr>
          <w:spacing w:val="-6"/>
        </w:rPr>
        <w:t xml:space="preserve"> </w:t>
      </w:r>
      <w:r>
        <w:t>within</w:t>
      </w:r>
      <w:r>
        <w:rPr>
          <w:spacing w:val="-4"/>
        </w:rPr>
        <w:t xml:space="preserve"> </w:t>
      </w:r>
      <w:r>
        <w:t>two academic</w:t>
      </w:r>
      <w:r>
        <w:rPr>
          <w:spacing w:val="-4"/>
        </w:rPr>
        <w:t xml:space="preserve"> </w:t>
      </w:r>
      <w:r>
        <w:t>years, the fees will not be refunded.</w:t>
      </w:r>
    </w:p>
    <w:p w14:paraId="608A7766" w14:textId="77777777" w:rsidR="005E6B75" w:rsidRDefault="005E6B75">
      <w:pPr>
        <w:pStyle w:val="BodyText"/>
        <w:sectPr w:rsidR="005E6B75">
          <w:pgSz w:w="11910" w:h="16840"/>
          <w:pgMar w:top="1360" w:right="141" w:bottom="1320" w:left="850" w:header="751" w:footer="1139" w:gutter="0"/>
          <w:cols w:space="720"/>
        </w:sectPr>
      </w:pPr>
    </w:p>
    <w:p w14:paraId="608A7767" w14:textId="77777777" w:rsidR="005E6B75" w:rsidRDefault="00A83FE9">
      <w:pPr>
        <w:pStyle w:val="BodyText"/>
        <w:spacing w:before="61"/>
        <w:ind w:left="1159" w:right="1369"/>
      </w:pPr>
      <w:r>
        <w:lastRenderedPageBreak/>
        <w:t>In cases where a student has paid in advance, and fees have risen during the period of absence,</w:t>
      </w:r>
      <w:r>
        <w:rPr>
          <w:spacing w:val="-2"/>
        </w:rPr>
        <w:t xml:space="preserve"> </w:t>
      </w:r>
      <w:r>
        <w:t>fees</w:t>
      </w:r>
      <w:r>
        <w:rPr>
          <w:spacing w:val="-5"/>
        </w:rPr>
        <w:t xml:space="preserve"> </w:t>
      </w:r>
      <w:r>
        <w:t>will</w:t>
      </w:r>
      <w:r>
        <w:rPr>
          <w:spacing w:val="-2"/>
        </w:rPr>
        <w:t xml:space="preserve"> </w:t>
      </w:r>
      <w:r>
        <w:t>be</w:t>
      </w:r>
      <w:r>
        <w:rPr>
          <w:spacing w:val="-5"/>
        </w:rPr>
        <w:t xml:space="preserve"> </w:t>
      </w:r>
      <w:r>
        <w:t>charged</w:t>
      </w:r>
      <w:r>
        <w:rPr>
          <w:spacing w:val="-2"/>
        </w:rPr>
        <w:t xml:space="preserve"> </w:t>
      </w:r>
      <w:r>
        <w:t>at</w:t>
      </w:r>
      <w:r>
        <w:rPr>
          <w:spacing w:val="-2"/>
        </w:rPr>
        <w:t xml:space="preserve"> </w:t>
      </w:r>
      <w:r>
        <w:t>the</w:t>
      </w:r>
      <w:r>
        <w:rPr>
          <w:spacing w:val="-2"/>
        </w:rPr>
        <w:t xml:space="preserve"> </w:t>
      </w:r>
      <w:r>
        <w:t>earlier,</w:t>
      </w:r>
      <w:r>
        <w:rPr>
          <w:spacing w:val="-2"/>
        </w:rPr>
        <w:t xml:space="preserve"> </w:t>
      </w:r>
      <w:r>
        <w:t>lower</w:t>
      </w:r>
      <w:r>
        <w:rPr>
          <w:spacing w:val="-2"/>
        </w:rPr>
        <w:t xml:space="preserve"> </w:t>
      </w:r>
      <w:r>
        <w:t>rate</w:t>
      </w:r>
      <w:r>
        <w:rPr>
          <w:spacing w:val="-2"/>
        </w:rPr>
        <w:t xml:space="preserve"> </w:t>
      </w:r>
      <w:r>
        <w:t>provided</w:t>
      </w:r>
      <w:r>
        <w:rPr>
          <w:spacing w:val="-2"/>
        </w:rPr>
        <w:t xml:space="preserve"> </w:t>
      </w:r>
      <w:r>
        <w:t>that</w:t>
      </w:r>
      <w:r>
        <w:rPr>
          <w:spacing w:val="-2"/>
        </w:rPr>
        <w:t xml:space="preserve"> </w:t>
      </w:r>
      <w:r>
        <w:t>the</w:t>
      </w:r>
      <w:r>
        <w:rPr>
          <w:spacing w:val="-4"/>
        </w:rPr>
        <w:t xml:space="preserve"> </w:t>
      </w:r>
      <w:r>
        <w:t>period</w:t>
      </w:r>
      <w:r>
        <w:rPr>
          <w:spacing w:val="-5"/>
        </w:rPr>
        <w:t xml:space="preserve"> </w:t>
      </w:r>
      <w:r>
        <w:t>of</w:t>
      </w:r>
      <w:r>
        <w:rPr>
          <w:spacing w:val="-2"/>
        </w:rPr>
        <w:t xml:space="preserve"> </w:t>
      </w:r>
      <w:r>
        <w:t>temporary withdrawal has not exceeded one year.</w:t>
      </w:r>
    </w:p>
    <w:p w14:paraId="608A7768" w14:textId="77777777" w:rsidR="005E6B75" w:rsidRDefault="005E6B75">
      <w:pPr>
        <w:pStyle w:val="BodyText"/>
        <w:spacing w:before="42"/>
      </w:pPr>
    </w:p>
    <w:p w14:paraId="608A7769" w14:textId="71649472" w:rsidR="005E6B75" w:rsidRDefault="00A83FE9" w:rsidP="00EE3A4B">
      <w:pPr>
        <w:pStyle w:val="Heading3"/>
        <w:numPr>
          <w:ilvl w:val="2"/>
          <w:numId w:val="12"/>
        </w:numPr>
        <w:tabs>
          <w:tab w:val="left" w:pos="1127"/>
        </w:tabs>
      </w:pPr>
      <w:r>
        <w:rPr>
          <w:color w:val="2D74B5"/>
        </w:rPr>
        <w:t>Academic</w:t>
      </w:r>
      <w:r>
        <w:rPr>
          <w:color w:val="2D74B5"/>
          <w:spacing w:val="-3"/>
        </w:rPr>
        <w:t xml:space="preserve"> </w:t>
      </w:r>
      <w:r>
        <w:rPr>
          <w:color w:val="2D74B5"/>
        </w:rPr>
        <w:t>or</w:t>
      </w:r>
      <w:r>
        <w:rPr>
          <w:color w:val="2D74B5"/>
          <w:spacing w:val="-6"/>
        </w:rPr>
        <w:t xml:space="preserve"> </w:t>
      </w:r>
      <w:r>
        <w:rPr>
          <w:color w:val="2D74B5"/>
        </w:rPr>
        <w:t>other</w:t>
      </w:r>
      <w:r>
        <w:rPr>
          <w:color w:val="2D74B5"/>
          <w:spacing w:val="-5"/>
        </w:rPr>
        <w:t xml:space="preserve"> </w:t>
      </w:r>
      <w:r>
        <w:rPr>
          <w:color w:val="2D74B5"/>
          <w:spacing w:val="-2"/>
        </w:rPr>
        <w:t>misconduct</w:t>
      </w:r>
    </w:p>
    <w:p w14:paraId="608A776A" w14:textId="77777777" w:rsidR="005E6B75" w:rsidRDefault="00A83FE9">
      <w:pPr>
        <w:pStyle w:val="BodyText"/>
        <w:spacing w:before="21"/>
        <w:ind w:left="1159" w:right="1369"/>
      </w:pPr>
      <w:r>
        <w:rPr>
          <w:w w:val="105"/>
        </w:rPr>
        <w:t>Students</w:t>
      </w:r>
      <w:r>
        <w:rPr>
          <w:spacing w:val="-4"/>
          <w:w w:val="105"/>
        </w:rPr>
        <w:t xml:space="preserve"> </w:t>
      </w:r>
      <w:r>
        <w:rPr>
          <w:w w:val="105"/>
        </w:rPr>
        <w:t>who</w:t>
      </w:r>
      <w:r>
        <w:rPr>
          <w:spacing w:val="-4"/>
          <w:w w:val="105"/>
        </w:rPr>
        <w:t xml:space="preserve"> </w:t>
      </w:r>
      <w:r>
        <w:rPr>
          <w:w w:val="105"/>
        </w:rPr>
        <w:t>lose</w:t>
      </w:r>
      <w:r>
        <w:rPr>
          <w:spacing w:val="-4"/>
          <w:w w:val="105"/>
        </w:rPr>
        <w:t xml:space="preserve"> </w:t>
      </w:r>
      <w:r>
        <w:rPr>
          <w:w w:val="105"/>
        </w:rPr>
        <w:t>registered</w:t>
      </w:r>
      <w:r>
        <w:rPr>
          <w:spacing w:val="-5"/>
          <w:w w:val="105"/>
        </w:rPr>
        <w:t xml:space="preserve"> </w:t>
      </w:r>
      <w:r>
        <w:rPr>
          <w:w w:val="105"/>
        </w:rPr>
        <w:t>status</w:t>
      </w:r>
      <w:r>
        <w:rPr>
          <w:spacing w:val="-3"/>
          <w:w w:val="105"/>
        </w:rPr>
        <w:t xml:space="preserve"> </w:t>
      </w:r>
      <w:r>
        <w:rPr>
          <w:w w:val="105"/>
        </w:rPr>
        <w:t>due</w:t>
      </w:r>
      <w:r>
        <w:rPr>
          <w:spacing w:val="-4"/>
          <w:w w:val="105"/>
        </w:rPr>
        <w:t xml:space="preserve"> </w:t>
      </w:r>
      <w:r>
        <w:rPr>
          <w:w w:val="105"/>
        </w:rPr>
        <w:t>to</w:t>
      </w:r>
      <w:r>
        <w:rPr>
          <w:spacing w:val="-4"/>
          <w:w w:val="105"/>
        </w:rPr>
        <w:t xml:space="preserve"> </w:t>
      </w:r>
      <w:r>
        <w:rPr>
          <w:w w:val="105"/>
        </w:rPr>
        <w:t>academic</w:t>
      </w:r>
      <w:r>
        <w:rPr>
          <w:spacing w:val="-4"/>
          <w:w w:val="105"/>
        </w:rPr>
        <w:t xml:space="preserve"> </w:t>
      </w:r>
      <w:r>
        <w:rPr>
          <w:w w:val="105"/>
        </w:rPr>
        <w:t>or</w:t>
      </w:r>
      <w:r>
        <w:rPr>
          <w:spacing w:val="-6"/>
          <w:w w:val="105"/>
        </w:rPr>
        <w:t xml:space="preserve"> </w:t>
      </w:r>
      <w:r>
        <w:rPr>
          <w:w w:val="105"/>
        </w:rPr>
        <w:t>other</w:t>
      </w:r>
      <w:r>
        <w:rPr>
          <w:spacing w:val="-5"/>
          <w:w w:val="105"/>
        </w:rPr>
        <w:t xml:space="preserve"> </w:t>
      </w:r>
      <w:r>
        <w:rPr>
          <w:w w:val="105"/>
        </w:rPr>
        <w:t>misconduct</w:t>
      </w:r>
      <w:r>
        <w:rPr>
          <w:spacing w:val="-5"/>
          <w:w w:val="105"/>
        </w:rPr>
        <w:t xml:space="preserve"> </w:t>
      </w:r>
      <w:r>
        <w:rPr>
          <w:w w:val="105"/>
        </w:rPr>
        <w:t>are</w:t>
      </w:r>
      <w:r>
        <w:rPr>
          <w:spacing w:val="-2"/>
          <w:w w:val="105"/>
        </w:rPr>
        <w:t xml:space="preserve"> </w:t>
      </w:r>
      <w:r>
        <w:rPr>
          <w:w w:val="105"/>
        </w:rPr>
        <w:t>not</w:t>
      </w:r>
      <w:r>
        <w:rPr>
          <w:spacing w:val="-5"/>
          <w:w w:val="105"/>
        </w:rPr>
        <w:t xml:space="preserve"> </w:t>
      </w:r>
      <w:r>
        <w:rPr>
          <w:w w:val="105"/>
        </w:rPr>
        <w:t xml:space="preserve">eligible for a reduction in their fee liability, other than full ‘unused’ years if they have paid in </w:t>
      </w:r>
      <w:r>
        <w:rPr>
          <w:spacing w:val="-2"/>
          <w:w w:val="105"/>
        </w:rPr>
        <w:t>advance.</w:t>
      </w:r>
    </w:p>
    <w:p w14:paraId="608A776B" w14:textId="77777777" w:rsidR="005E6B75" w:rsidRDefault="005E6B75">
      <w:pPr>
        <w:pStyle w:val="BodyText"/>
        <w:spacing w:before="42"/>
      </w:pPr>
    </w:p>
    <w:p w14:paraId="608A776C" w14:textId="77777777" w:rsidR="005E6B75" w:rsidRDefault="00A83FE9" w:rsidP="00EE3A4B">
      <w:pPr>
        <w:pStyle w:val="Heading3"/>
        <w:numPr>
          <w:ilvl w:val="2"/>
          <w:numId w:val="12"/>
        </w:numPr>
        <w:tabs>
          <w:tab w:val="left" w:pos="1150"/>
        </w:tabs>
        <w:ind w:left="1150" w:hanging="560"/>
      </w:pPr>
      <w:r>
        <w:rPr>
          <w:color w:val="2D74B5"/>
        </w:rPr>
        <w:t>Mitigating</w:t>
      </w:r>
      <w:r>
        <w:rPr>
          <w:color w:val="2D74B5"/>
          <w:spacing w:val="40"/>
        </w:rPr>
        <w:t xml:space="preserve"> </w:t>
      </w:r>
      <w:r>
        <w:rPr>
          <w:color w:val="2D74B5"/>
          <w:spacing w:val="-2"/>
        </w:rPr>
        <w:t>circumstances</w:t>
      </w:r>
    </w:p>
    <w:p w14:paraId="608A776D" w14:textId="1621AE3D" w:rsidR="005E6B75" w:rsidRDefault="00A83FE9">
      <w:pPr>
        <w:pStyle w:val="BodyText"/>
        <w:spacing w:before="22"/>
        <w:ind w:left="1159" w:right="1369"/>
      </w:pPr>
      <w:r>
        <w:rPr>
          <w:w w:val="105"/>
        </w:rPr>
        <w:t>Consideration may be given to reducing fee liability for students who have to withdraw due to exceptional mitigating circumstances as a result for example of serious illness or bereavement.</w:t>
      </w:r>
      <w:r>
        <w:rPr>
          <w:spacing w:val="-3"/>
          <w:w w:val="105"/>
        </w:rPr>
        <w:t xml:space="preserve"> </w:t>
      </w:r>
      <w:r>
        <w:rPr>
          <w:w w:val="105"/>
        </w:rPr>
        <w:t>Academic</w:t>
      </w:r>
      <w:r>
        <w:rPr>
          <w:spacing w:val="-5"/>
          <w:w w:val="105"/>
        </w:rPr>
        <w:t xml:space="preserve"> </w:t>
      </w:r>
      <w:r>
        <w:rPr>
          <w:w w:val="105"/>
        </w:rPr>
        <w:t>or</w:t>
      </w:r>
      <w:r>
        <w:rPr>
          <w:spacing w:val="-7"/>
          <w:w w:val="105"/>
        </w:rPr>
        <w:t xml:space="preserve"> </w:t>
      </w:r>
      <w:r>
        <w:rPr>
          <w:w w:val="105"/>
        </w:rPr>
        <w:t>financial</w:t>
      </w:r>
      <w:r>
        <w:rPr>
          <w:spacing w:val="-5"/>
          <w:w w:val="105"/>
        </w:rPr>
        <w:t xml:space="preserve"> </w:t>
      </w:r>
      <w:r>
        <w:rPr>
          <w:w w:val="105"/>
        </w:rPr>
        <w:t>difficulties</w:t>
      </w:r>
      <w:r>
        <w:rPr>
          <w:spacing w:val="-4"/>
          <w:w w:val="105"/>
        </w:rPr>
        <w:t xml:space="preserve"> </w:t>
      </w:r>
      <w:r>
        <w:rPr>
          <w:w w:val="105"/>
        </w:rPr>
        <w:t>are</w:t>
      </w:r>
      <w:r>
        <w:rPr>
          <w:spacing w:val="-3"/>
          <w:w w:val="105"/>
        </w:rPr>
        <w:t xml:space="preserve"> </w:t>
      </w:r>
      <w:r>
        <w:rPr>
          <w:w w:val="105"/>
        </w:rPr>
        <w:t>not</w:t>
      </w:r>
      <w:r>
        <w:rPr>
          <w:spacing w:val="-6"/>
          <w:w w:val="105"/>
        </w:rPr>
        <w:t xml:space="preserve"> </w:t>
      </w:r>
      <w:r>
        <w:rPr>
          <w:w w:val="105"/>
        </w:rPr>
        <w:t>normally</w:t>
      </w:r>
      <w:r>
        <w:rPr>
          <w:spacing w:val="-4"/>
          <w:w w:val="105"/>
        </w:rPr>
        <w:t xml:space="preserve"> </w:t>
      </w:r>
      <w:r>
        <w:rPr>
          <w:w w:val="105"/>
        </w:rPr>
        <w:t>regarded</w:t>
      </w:r>
      <w:r>
        <w:rPr>
          <w:spacing w:val="-6"/>
          <w:w w:val="105"/>
        </w:rPr>
        <w:t xml:space="preserve"> </w:t>
      </w:r>
      <w:r>
        <w:rPr>
          <w:w w:val="105"/>
        </w:rPr>
        <w:t>as</w:t>
      </w:r>
      <w:r>
        <w:rPr>
          <w:spacing w:val="-4"/>
          <w:w w:val="105"/>
        </w:rPr>
        <w:t xml:space="preserve"> </w:t>
      </w:r>
      <w:r>
        <w:rPr>
          <w:w w:val="105"/>
        </w:rPr>
        <w:t>reasons</w:t>
      </w:r>
      <w:r>
        <w:rPr>
          <w:spacing w:val="-4"/>
          <w:w w:val="105"/>
        </w:rPr>
        <w:t xml:space="preserve"> </w:t>
      </w:r>
      <w:r>
        <w:rPr>
          <w:w w:val="105"/>
        </w:rPr>
        <w:t xml:space="preserve">for reducing fee liability. </w:t>
      </w:r>
      <w:bookmarkStart w:id="0" w:name="_Hlk203542695"/>
      <w:r>
        <w:rPr>
          <w:w w:val="105"/>
        </w:rPr>
        <w:t xml:space="preserve">The university </w:t>
      </w:r>
      <w:r w:rsidR="00511457">
        <w:rPr>
          <w:w w:val="105"/>
        </w:rPr>
        <w:t xml:space="preserve">or the relevant academic partner </w:t>
      </w:r>
      <w:r>
        <w:rPr>
          <w:w w:val="105"/>
        </w:rPr>
        <w:t>will consider each case on merit.</w:t>
      </w:r>
      <w:bookmarkEnd w:id="0"/>
    </w:p>
    <w:p w14:paraId="608A776E" w14:textId="77777777" w:rsidR="005E6B75" w:rsidRDefault="005E6B75">
      <w:pPr>
        <w:pStyle w:val="BodyText"/>
        <w:spacing w:before="40"/>
      </w:pPr>
    </w:p>
    <w:p w14:paraId="608A776F" w14:textId="77777777" w:rsidR="005E6B75" w:rsidRDefault="00A83FE9">
      <w:pPr>
        <w:pStyle w:val="Heading3"/>
        <w:numPr>
          <w:ilvl w:val="1"/>
          <w:numId w:val="4"/>
        </w:numPr>
        <w:tabs>
          <w:tab w:val="left" w:pos="1166"/>
        </w:tabs>
      </w:pPr>
      <w:r>
        <w:rPr>
          <w:color w:val="2D74B5"/>
        </w:rPr>
        <w:t>Outstanding</w:t>
      </w:r>
      <w:r>
        <w:rPr>
          <w:color w:val="2D74B5"/>
          <w:spacing w:val="-6"/>
        </w:rPr>
        <w:t xml:space="preserve"> </w:t>
      </w:r>
      <w:r>
        <w:rPr>
          <w:color w:val="2D74B5"/>
          <w:spacing w:val="-4"/>
        </w:rPr>
        <w:t>debt</w:t>
      </w:r>
    </w:p>
    <w:p w14:paraId="608A7770" w14:textId="77777777" w:rsidR="005E6B75" w:rsidRDefault="00A83FE9">
      <w:pPr>
        <w:pStyle w:val="BodyText"/>
        <w:spacing w:before="24"/>
        <w:ind w:left="1159" w:right="1307"/>
      </w:pPr>
      <w:r>
        <w:t>Where</w:t>
      </w:r>
      <w:r>
        <w:rPr>
          <w:spacing w:val="-2"/>
        </w:rPr>
        <w:t xml:space="preserve"> </w:t>
      </w:r>
      <w:r>
        <w:t>an</w:t>
      </w:r>
      <w:r>
        <w:rPr>
          <w:spacing w:val="-6"/>
        </w:rPr>
        <w:t xml:space="preserve"> </w:t>
      </w:r>
      <w:r>
        <w:t>applicant</w:t>
      </w:r>
      <w:r>
        <w:rPr>
          <w:spacing w:val="-2"/>
        </w:rPr>
        <w:t xml:space="preserve"> </w:t>
      </w:r>
      <w:r>
        <w:t>has</w:t>
      </w:r>
      <w:r>
        <w:rPr>
          <w:spacing w:val="-2"/>
        </w:rPr>
        <w:t xml:space="preserve"> </w:t>
      </w:r>
      <w:r>
        <w:t>previously</w:t>
      </w:r>
      <w:r>
        <w:rPr>
          <w:spacing w:val="-2"/>
        </w:rPr>
        <w:t xml:space="preserve"> </w:t>
      </w:r>
      <w:r>
        <w:t>studied</w:t>
      </w:r>
      <w:r>
        <w:rPr>
          <w:spacing w:val="-3"/>
        </w:rPr>
        <w:t xml:space="preserve"> </w:t>
      </w:r>
      <w:r>
        <w:t>within</w:t>
      </w:r>
      <w:r>
        <w:rPr>
          <w:spacing w:val="-3"/>
        </w:rPr>
        <w:t xml:space="preserve"> </w:t>
      </w:r>
      <w:r>
        <w:t>the</w:t>
      </w:r>
      <w:r>
        <w:rPr>
          <w:spacing w:val="-4"/>
        </w:rPr>
        <w:t xml:space="preserve"> </w:t>
      </w:r>
      <w:r>
        <w:t>university</w:t>
      </w:r>
      <w:r>
        <w:rPr>
          <w:spacing w:val="-2"/>
        </w:rPr>
        <w:t xml:space="preserve"> </w:t>
      </w:r>
      <w:r>
        <w:t>partnership</w:t>
      </w:r>
      <w:r>
        <w:rPr>
          <w:spacing w:val="-5"/>
        </w:rPr>
        <w:t xml:space="preserve"> </w:t>
      </w:r>
      <w:r>
        <w:t>(at</w:t>
      </w:r>
      <w:r>
        <w:rPr>
          <w:spacing w:val="-1"/>
        </w:rPr>
        <w:t xml:space="preserve"> </w:t>
      </w:r>
      <w:r>
        <w:t>FE</w:t>
      </w:r>
      <w:r>
        <w:rPr>
          <w:spacing w:val="-2"/>
        </w:rPr>
        <w:t xml:space="preserve"> </w:t>
      </w:r>
      <w:r>
        <w:t>or</w:t>
      </w:r>
      <w:r>
        <w:rPr>
          <w:spacing w:val="-2"/>
        </w:rPr>
        <w:t xml:space="preserve"> </w:t>
      </w:r>
      <w:r>
        <w:t>HE</w:t>
      </w:r>
      <w:r>
        <w:rPr>
          <w:spacing w:val="-2"/>
        </w:rPr>
        <w:t xml:space="preserve"> </w:t>
      </w:r>
      <w:r>
        <w:t>level) and has an outstanding debt to the university or to any academic partner, they will not be admitted (or re-admitted after a formal break in studies) to any programme until that outstanding debt is cleared.</w:t>
      </w:r>
      <w:r>
        <w:rPr>
          <w:spacing w:val="40"/>
        </w:rPr>
        <w:t xml:space="preserve"> </w:t>
      </w:r>
      <w:r>
        <w:t>For clarity, applicants may be made an offer for a subsequent course in line with the HE admissions policy and practices but will be required to clear any outstanding debt or have a payment plan in place before enrolling on the subsequent course.</w:t>
      </w:r>
    </w:p>
    <w:p w14:paraId="608A7771" w14:textId="77777777" w:rsidR="005E6B75" w:rsidRDefault="00A83FE9">
      <w:pPr>
        <w:pStyle w:val="BodyText"/>
        <w:spacing w:before="268"/>
        <w:ind w:left="1159" w:right="1307"/>
      </w:pPr>
      <w:r>
        <w:t>For continuing students, any outstanding debt should normally be cleared prior to enrolment in each academic year (for full-time or structured part-time students, semester to semester progression</w:t>
      </w:r>
      <w:r>
        <w:rPr>
          <w:spacing w:val="-2"/>
        </w:rPr>
        <w:t xml:space="preserve"> </w:t>
      </w:r>
      <w:r>
        <w:t>within</w:t>
      </w:r>
      <w:r>
        <w:rPr>
          <w:spacing w:val="-2"/>
        </w:rPr>
        <w:t xml:space="preserve"> </w:t>
      </w:r>
      <w:r>
        <w:t>an</w:t>
      </w:r>
      <w:r>
        <w:rPr>
          <w:spacing w:val="-1"/>
        </w:rPr>
        <w:t xml:space="preserve"> </w:t>
      </w:r>
      <w:r>
        <w:t>academic</w:t>
      </w:r>
      <w:r>
        <w:rPr>
          <w:spacing w:val="-4"/>
        </w:rPr>
        <w:t xml:space="preserve"> </w:t>
      </w:r>
      <w:r>
        <w:t>year</w:t>
      </w:r>
      <w:r>
        <w:rPr>
          <w:spacing w:val="-1"/>
        </w:rPr>
        <w:t xml:space="preserve"> </w:t>
      </w:r>
      <w:r>
        <w:t>is</w:t>
      </w:r>
      <w:r>
        <w:rPr>
          <w:spacing w:val="-1"/>
        </w:rPr>
        <w:t xml:space="preserve"> </w:t>
      </w:r>
      <w:r>
        <w:t>not</w:t>
      </w:r>
      <w:r>
        <w:rPr>
          <w:spacing w:val="-3"/>
        </w:rPr>
        <w:t xml:space="preserve"> </w:t>
      </w:r>
      <w:r>
        <w:t>subject</w:t>
      </w:r>
      <w:r>
        <w:rPr>
          <w:spacing w:val="-3"/>
        </w:rPr>
        <w:t xml:space="preserve"> </w:t>
      </w:r>
      <w:r>
        <w:t>to</w:t>
      </w:r>
      <w:r>
        <w:rPr>
          <w:spacing w:val="-4"/>
        </w:rPr>
        <w:t xml:space="preserve"> </w:t>
      </w:r>
      <w:r>
        <w:t>such</w:t>
      </w:r>
      <w:r>
        <w:rPr>
          <w:spacing w:val="-3"/>
        </w:rPr>
        <w:t xml:space="preserve"> </w:t>
      </w:r>
      <w:r>
        <w:t>constraint).</w:t>
      </w:r>
      <w:r>
        <w:rPr>
          <w:spacing w:val="40"/>
        </w:rPr>
        <w:t xml:space="preserve"> </w:t>
      </w:r>
      <w:r>
        <w:t>At</w:t>
      </w:r>
      <w:r>
        <w:rPr>
          <w:spacing w:val="-1"/>
        </w:rPr>
        <w:t xml:space="preserve"> </w:t>
      </w:r>
      <w:r>
        <w:t>their</w:t>
      </w:r>
      <w:r>
        <w:rPr>
          <w:spacing w:val="-4"/>
        </w:rPr>
        <w:t xml:space="preserve"> </w:t>
      </w:r>
      <w:r>
        <w:t>discretion,</w:t>
      </w:r>
      <w:r>
        <w:rPr>
          <w:spacing w:val="-1"/>
        </w:rPr>
        <w:t xml:space="preserve"> </w:t>
      </w:r>
      <w:r>
        <w:t>the relevant home academic partner may, in individual cases, permit re-enrolment subject to a plan being agreed with the student for recovery of the outstanding debt.</w:t>
      </w:r>
    </w:p>
    <w:p w14:paraId="608A7772" w14:textId="77777777" w:rsidR="005E6B75" w:rsidRDefault="00A83FE9">
      <w:pPr>
        <w:pStyle w:val="BodyText"/>
        <w:spacing w:before="268"/>
        <w:ind w:left="1159" w:right="1307"/>
      </w:pPr>
      <w:r>
        <w:t>Where there is an outstanding debt, or non-compliance with a repayment plan, teaching may be</w:t>
      </w:r>
      <w:r>
        <w:rPr>
          <w:spacing w:val="-1"/>
        </w:rPr>
        <w:t xml:space="preserve"> </w:t>
      </w:r>
      <w:r>
        <w:t>stopped</w:t>
      </w:r>
      <w:r>
        <w:rPr>
          <w:spacing w:val="-1"/>
        </w:rPr>
        <w:t xml:space="preserve"> </w:t>
      </w:r>
      <w:r>
        <w:t>for</w:t>
      </w:r>
      <w:r>
        <w:rPr>
          <w:spacing w:val="-4"/>
        </w:rPr>
        <w:t xml:space="preserve"> </w:t>
      </w:r>
      <w:r>
        <w:t>that</w:t>
      </w:r>
      <w:r>
        <w:rPr>
          <w:spacing w:val="-4"/>
        </w:rPr>
        <w:t xml:space="preserve"> </w:t>
      </w:r>
      <w:r>
        <w:t>student</w:t>
      </w:r>
      <w:r>
        <w:rPr>
          <w:spacing w:val="-1"/>
        </w:rPr>
        <w:t xml:space="preserve"> </w:t>
      </w:r>
      <w:r>
        <w:t>until</w:t>
      </w:r>
      <w:r>
        <w:rPr>
          <w:spacing w:val="-1"/>
        </w:rPr>
        <w:t xml:space="preserve"> </w:t>
      </w:r>
      <w:r>
        <w:t>the</w:t>
      </w:r>
      <w:r>
        <w:rPr>
          <w:spacing w:val="-3"/>
        </w:rPr>
        <w:t xml:space="preserve"> </w:t>
      </w:r>
      <w:r>
        <w:t>debt</w:t>
      </w:r>
      <w:r>
        <w:rPr>
          <w:spacing w:val="-1"/>
        </w:rPr>
        <w:t xml:space="preserve"> </w:t>
      </w:r>
      <w:r>
        <w:t>is</w:t>
      </w:r>
      <w:r>
        <w:rPr>
          <w:spacing w:val="-4"/>
        </w:rPr>
        <w:t xml:space="preserve"> </w:t>
      </w:r>
      <w:r>
        <w:t>resolved.</w:t>
      </w:r>
      <w:r>
        <w:rPr>
          <w:spacing w:val="-4"/>
        </w:rPr>
        <w:t xml:space="preserve"> </w:t>
      </w:r>
      <w:r>
        <w:t>If</w:t>
      </w:r>
      <w:r>
        <w:rPr>
          <w:spacing w:val="-1"/>
        </w:rPr>
        <w:t xml:space="preserve"> </w:t>
      </w:r>
      <w:r>
        <w:t>the</w:t>
      </w:r>
      <w:r>
        <w:rPr>
          <w:spacing w:val="-3"/>
        </w:rPr>
        <w:t xml:space="preserve"> </w:t>
      </w:r>
      <w:r>
        <w:t>matter</w:t>
      </w:r>
      <w:r>
        <w:rPr>
          <w:spacing w:val="-1"/>
        </w:rPr>
        <w:t xml:space="preserve"> </w:t>
      </w:r>
      <w:r>
        <w:t>is</w:t>
      </w:r>
      <w:r>
        <w:rPr>
          <w:spacing w:val="-4"/>
        </w:rPr>
        <w:t xml:space="preserve"> </w:t>
      </w:r>
      <w:r>
        <w:t>not</w:t>
      </w:r>
      <w:r>
        <w:rPr>
          <w:spacing w:val="-3"/>
        </w:rPr>
        <w:t xml:space="preserve"> </w:t>
      </w:r>
      <w:r>
        <w:t>resolved</w:t>
      </w:r>
      <w:r>
        <w:rPr>
          <w:spacing w:val="-2"/>
        </w:rPr>
        <w:t xml:space="preserve"> </w:t>
      </w:r>
      <w:r>
        <w:t>the</w:t>
      </w:r>
      <w:r>
        <w:rPr>
          <w:spacing w:val="-1"/>
        </w:rPr>
        <w:t xml:space="preserve"> </w:t>
      </w:r>
      <w:r>
        <w:t>student will be formally withdrawn from the course.</w:t>
      </w:r>
    </w:p>
    <w:p w14:paraId="608A7773" w14:textId="77777777" w:rsidR="005E6B75" w:rsidRDefault="005E6B75">
      <w:pPr>
        <w:pStyle w:val="BodyText"/>
        <w:spacing w:before="104"/>
      </w:pPr>
    </w:p>
    <w:p w14:paraId="608A7774" w14:textId="5542FE9D" w:rsidR="005E6B75" w:rsidRDefault="00A83FE9">
      <w:pPr>
        <w:pStyle w:val="Heading3"/>
        <w:numPr>
          <w:ilvl w:val="1"/>
          <w:numId w:val="4"/>
        </w:numPr>
        <w:tabs>
          <w:tab w:val="left" w:pos="1111"/>
        </w:tabs>
        <w:ind w:left="1111" w:hanging="521"/>
      </w:pPr>
      <w:r>
        <w:rPr>
          <w:color w:val="2D74B5"/>
        </w:rPr>
        <w:t>Withholding</w:t>
      </w:r>
      <w:r>
        <w:rPr>
          <w:color w:val="2D74B5"/>
          <w:spacing w:val="-4"/>
        </w:rPr>
        <w:t xml:space="preserve"> </w:t>
      </w:r>
      <w:r>
        <w:rPr>
          <w:color w:val="2D74B5"/>
        </w:rPr>
        <w:t>certification</w:t>
      </w:r>
      <w:r>
        <w:rPr>
          <w:color w:val="2D74B5"/>
          <w:spacing w:val="-1"/>
        </w:rPr>
        <w:t xml:space="preserve"> </w:t>
      </w:r>
      <w:r>
        <w:rPr>
          <w:color w:val="2D74B5"/>
        </w:rPr>
        <w:t>in</w:t>
      </w:r>
      <w:r>
        <w:rPr>
          <w:color w:val="2D74B5"/>
          <w:spacing w:val="-1"/>
        </w:rPr>
        <w:t xml:space="preserve"> </w:t>
      </w:r>
      <w:r>
        <w:rPr>
          <w:color w:val="2D74B5"/>
        </w:rPr>
        <w:t>cases</w:t>
      </w:r>
      <w:r>
        <w:rPr>
          <w:color w:val="2D74B5"/>
          <w:spacing w:val="-3"/>
        </w:rPr>
        <w:t xml:space="preserve"> </w:t>
      </w:r>
      <w:r>
        <w:rPr>
          <w:color w:val="2D74B5"/>
        </w:rPr>
        <w:t>of</w:t>
      </w:r>
      <w:r>
        <w:rPr>
          <w:color w:val="2D74B5"/>
          <w:spacing w:val="-2"/>
        </w:rPr>
        <w:t xml:space="preserve"> </w:t>
      </w:r>
      <w:r>
        <w:rPr>
          <w:color w:val="2D74B5"/>
        </w:rPr>
        <w:t>outstanding</w:t>
      </w:r>
      <w:r>
        <w:rPr>
          <w:color w:val="2D74B5"/>
          <w:spacing w:val="-1"/>
        </w:rPr>
        <w:t xml:space="preserve"> </w:t>
      </w:r>
      <w:r>
        <w:rPr>
          <w:color w:val="2D74B5"/>
          <w:spacing w:val="-4"/>
        </w:rPr>
        <w:t>debt</w:t>
      </w:r>
    </w:p>
    <w:p w14:paraId="608A7775" w14:textId="381FED86" w:rsidR="005E6B75" w:rsidRDefault="00A83FE9">
      <w:pPr>
        <w:pStyle w:val="BodyText"/>
        <w:spacing w:before="21"/>
        <w:ind w:left="1159" w:right="1369"/>
      </w:pPr>
      <w:r>
        <w:t xml:space="preserve">The university will withhold the final certificate for a university award </w:t>
      </w:r>
      <w:r w:rsidR="00C80438" w:rsidRPr="00C80438">
        <w:t>until any outstanding debt has been cleared</w:t>
      </w:r>
      <w:r w:rsidR="00C80438">
        <w:t xml:space="preserve">, </w:t>
      </w:r>
      <w:r>
        <w:t>or the</w:t>
      </w:r>
      <w:r>
        <w:rPr>
          <w:spacing w:val="-4"/>
        </w:rPr>
        <w:t xml:space="preserve"> </w:t>
      </w:r>
      <w:r>
        <w:t>sum</w:t>
      </w:r>
      <w:r>
        <w:rPr>
          <w:spacing w:val="-1"/>
        </w:rPr>
        <w:t xml:space="preserve"> </w:t>
      </w:r>
      <w:r>
        <w:t>at</w:t>
      </w:r>
      <w:r>
        <w:rPr>
          <w:spacing w:val="-2"/>
        </w:rPr>
        <w:t xml:space="preserve"> </w:t>
      </w:r>
      <w:r>
        <w:t>issue</w:t>
      </w:r>
      <w:r>
        <w:rPr>
          <w:spacing w:val="-2"/>
        </w:rPr>
        <w:t xml:space="preserve"> </w:t>
      </w:r>
      <w:r>
        <w:t>has</w:t>
      </w:r>
      <w:r>
        <w:rPr>
          <w:spacing w:val="-2"/>
        </w:rPr>
        <w:t xml:space="preserve"> </w:t>
      </w:r>
      <w:r>
        <w:t>been</w:t>
      </w:r>
      <w:r>
        <w:rPr>
          <w:spacing w:val="-2"/>
        </w:rPr>
        <w:t xml:space="preserve"> </w:t>
      </w:r>
      <w:r>
        <w:t>consigned</w:t>
      </w:r>
      <w:r>
        <w:rPr>
          <w:spacing w:val="-1"/>
        </w:rPr>
        <w:t xml:space="preserve"> </w:t>
      </w:r>
      <w:r>
        <w:t>pending</w:t>
      </w:r>
      <w:r>
        <w:rPr>
          <w:spacing w:val="-5"/>
        </w:rPr>
        <w:t xml:space="preserve"> </w:t>
      </w:r>
      <w:r>
        <w:t>agreement, arbitration or judicial hearing.</w:t>
      </w:r>
    </w:p>
    <w:p w14:paraId="608A7776" w14:textId="77777777" w:rsidR="005E6B75" w:rsidRDefault="005E6B75">
      <w:pPr>
        <w:pStyle w:val="BodyText"/>
        <w:spacing w:before="81"/>
      </w:pPr>
    </w:p>
    <w:p w14:paraId="608A7777" w14:textId="77777777" w:rsidR="005E6B75" w:rsidRDefault="00A83FE9">
      <w:pPr>
        <w:pStyle w:val="Heading3"/>
        <w:numPr>
          <w:ilvl w:val="1"/>
          <w:numId w:val="4"/>
        </w:numPr>
        <w:tabs>
          <w:tab w:val="left" w:pos="1166"/>
        </w:tabs>
      </w:pPr>
      <w:r>
        <w:rPr>
          <w:color w:val="2D74B5"/>
        </w:rPr>
        <w:t>Debt</w:t>
      </w:r>
      <w:r>
        <w:rPr>
          <w:color w:val="2D74B5"/>
          <w:spacing w:val="-3"/>
        </w:rPr>
        <w:t xml:space="preserve"> </w:t>
      </w:r>
      <w:r>
        <w:rPr>
          <w:color w:val="2D74B5"/>
          <w:spacing w:val="-2"/>
        </w:rPr>
        <w:t>collection</w:t>
      </w:r>
    </w:p>
    <w:p w14:paraId="608A7778" w14:textId="77777777" w:rsidR="005E6B75" w:rsidRDefault="00A83FE9">
      <w:pPr>
        <w:pStyle w:val="BodyText"/>
        <w:spacing w:before="24"/>
        <w:ind w:left="1159" w:right="1369"/>
      </w:pPr>
      <w:r>
        <w:t>Where</w:t>
      </w:r>
      <w:r>
        <w:rPr>
          <w:spacing w:val="-1"/>
        </w:rPr>
        <w:t xml:space="preserve"> </w:t>
      </w:r>
      <w:r>
        <w:t>tuition</w:t>
      </w:r>
      <w:r>
        <w:rPr>
          <w:spacing w:val="-2"/>
        </w:rPr>
        <w:t xml:space="preserve"> </w:t>
      </w:r>
      <w:r>
        <w:t>fees</w:t>
      </w:r>
      <w:r>
        <w:rPr>
          <w:spacing w:val="-2"/>
        </w:rPr>
        <w:t xml:space="preserve"> </w:t>
      </w:r>
      <w:r>
        <w:t>and</w:t>
      </w:r>
      <w:r>
        <w:rPr>
          <w:spacing w:val="-1"/>
        </w:rPr>
        <w:t xml:space="preserve"> </w:t>
      </w:r>
      <w:r>
        <w:t>other fees associated with engaging with the</w:t>
      </w:r>
      <w:r>
        <w:rPr>
          <w:spacing w:val="-1"/>
        </w:rPr>
        <w:t xml:space="preserve"> </w:t>
      </w:r>
      <w:r>
        <w:t>course</w:t>
      </w:r>
      <w:r>
        <w:rPr>
          <w:spacing w:val="-1"/>
        </w:rPr>
        <w:t xml:space="preserve"> </w:t>
      </w:r>
      <w:r>
        <w:t>of study are not paid by the due dates as agreed by the university and</w:t>
      </w:r>
      <w:r>
        <w:rPr>
          <w:spacing w:val="-1"/>
        </w:rPr>
        <w:t xml:space="preserve"> </w:t>
      </w:r>
      <w:r>
        <w:t>the student, a debt collection process will</w:t>
      </w:r>
      <w:r>
        <w:rPr>
          <w:spacing w:val="-1"/>
        </w:rPr>
        <w:t xml:space="preserve"> </w:t>
      </w:r>
      <w:r>
        <w:t>be</w:t>
      </w:r>
      <w:r>
        <w:rPr>
          <w:spacing w:val="-1"/>
        </w:rPr>
        <w:t xml:space="preserve"> </w:t>
      </w:r>
      <w:r>
        <w:t>initiated,</w:t>
      </w:r>
      <w:r>
        <w:rPr>
          <w:spacing w:val="-3"/>
        </w:rPr>
        <w:t xml:space="preserve"> </w:t>
      </w:r>
      <w:r>
        <w:t>which</w:t>
      </w:r>
      <w:r>
        <w:rPr>
          <w:spacing w:val="-5"/>
        </w:rPr>
        <w:t xml:space="preserve"> </w:t>
      </w:r>
      <w:r>
        <w:t>may</w:t>
      </w:r>
      <w:r>
        <w:rPr>
          <w:spacing w:val="-3"/>
        </w:rPr>
        <w:t xml:space="preserve"> </w:t>
      </w:r>
      <w:r>
        <w:t>incur</w:t>
      </w:r>
      <w:r>
        <w:rPr>
          <w:spacing w:val="-1"/>
        </w:rPr>
        <w:t xml:space="preserve"> </w:t>
      </w:r>
      <w:r>
        <w:t>a</w:t>
      </w:r>
      <w:r>
        <w:rPr>
          <w:spacing w:val="-1"/>
        </w:rPr>
        <w:t xml:space="preserve"> </w:t>
      </w:r>
      <w:r>
        <w:t>percentage</w:t>
      </w:r>
      <w:r>
        <w:rPr>
          <w:spacing w:val="-1"/>
        </w:rPr>
        <w:t xml:space="preserve"> </w:t>
      </w:r>
      <w:r>
        <w:t>increase</w:t>
      </w:r>
      <w:r>
        <w:rPr>
          <w:spacing w:val="-1"/>
        </w:rPr>
        <w:t xml:space="preserve"> </w:t>
      </w:r>
      <w:r>
        <w:t>to the</w:t>
      </w:r>
      <w:r>
        <w:rPr>
          <w:spacing w:val="-3"/>
        </w:rPr>
        <w:t xml:space="preserve"> </w:t>
      </w:r>
      <w:r>
        <w:t>debt</w:t>
      </w:r>
      <w:r>
        <w:rPr>
          <w:spacing w:val="-3"/>
        </w:rPr>
        <w:t xml:space="preserve"> </w:t>
      </w:r>
      <w:r>
        <w:t>owed.</w:t>
      </w:r>
      <w:r>
        <w:rPr>
          <w:spacing w:val="-2"/>
        </w:rPr>
        <w:t xml:space="preserve"> </w:t>
      </w:r>
      <w:r>
        <w:t>This</w:t>
      </w:r>
      <w:r>
        <w:rPr>
          <w:spacing w:val="-4"/>
        </w:rPr>
        <w:t xml:space="preserve"> </w:t>
      </w:r>
      <w:r>
        <w:t>could</w:t>
      </w:r>
      <w:r>
        <w:rPr>
          <w:spacing w:val="-3"/>
        </w:rPr>
        <w:t xml:space="preserve"> </w:t>
      </w:r>
      <w:r>
        <w:t>include the use of professional and reputable debt collection agents, together with interaction with government agencies as required, to collect outstanding sums.</w:t>
      </w:r>
    </w:p>
    <w:p w14:paraId="608A7779" w14:textId="77777777" w:rsidR="005E6B75" w:rsidRDefault="005E6B75">
      <w:pPr>
        <w:pStyle w:val="BodyText"/>
        <w:spacing w:before="40"/>
      </w:pPr>
    </w:p>
    <w:p w14:paraId="608A777A" w14:textId="77777777" w:rsidR="005E6B75" w:rsidRDefault="00A83FE9">
      <w:pPr>
        <w:pStyle w:val="Heading3"/>
        <w:numPr>
          <w:ilvl w:val="1"/>
          <w:numId w:val="4"/>
        </w:numPr>
        <w:tabs>
          <w:tab w:val="left" w:pos="1233"/>
        </w:tabs>
        <w:ind w:left="1233" w:hanging="643"/>
      </w:pPr>
      <w:r>
        <w:rPr>
          <w:color w:val="2D74B5"/>
        </w:rPr>
        <w:t>Write</w:t>
      </w:r>
      <w:r>
        <w:rPr>
          <w:color w:val="2D74B5"/>
          <w:spacing w:val="-5"/>
        </w:rPr>
        <w:t xml:space="preserve"> </w:t>
      </w:r>
      <w:r>
        <w:rPr>
          <w:color w:val="2D74B5"/>
          <w:spacing w:val="-2"/>
        </w:rPr>
        <w:t>offs.</w:t>
      </w:r>
    </w:p>
    <w:p w14:paraId="608A777B" w14:textId="77777777" w:rsidR="005E6B75" w:rsidRDefault="00A83FE9">
      <w:pPr>
        <w:pStyle w:val="BodyText"/>
        <w:spacing w:before="21"/>
        <w:ind w:left="1159" w:right="1369"/>
      </w:pPr>
      <w:r>
        <w:t>Write</w:t>
      </w:r>
      <w:r>
        <w:rPr>
          <w:spacing w:val="-4"/>
        </w:rPr>
        <w:t xml:space="preserve"> </w:t>
      </w:r>
      <w:r>
        <w:t>offs</w:t>
      </w:r>
      <w:r>
        <w:rPr>
          <w:spacing w:val="-5"/>
        </w:rPr>
        <w:t xml:space="preserve"> </w:t>
      </w:r>
      <w:r>
        <w:t>will</w:t>
      </w:r>
      <w:r>
        <w:rPr>
          <w:spacing w:val="-2"/>
        </w:rPr>
        <w:t xml:space="preserve"> </w:t>
      </w:r>
      <w:r>
        <w:t>be</w:t>
      </w:r>
      <w:r>
        <w:rPr>
          <w:spacing w:val="-5"/>
        </w:rPr>
        <w:t xml:space="preserve"> </w:t>
      </w:r>
      <w:r>
        <w:t>applied</w:t>
      </w:r>
      <w:r>
        <w:rPr>
          <w:spacing w:val="-2"/>
        </w:rPr>
        <w:t xml:space="preserve"> </w:t>
      </w:r>
      <w:r>
        <w:t>in</w:t>
      </w:r>
      <w:r>
        <w:rPr>
          <w:spacing w:val="-6"/>
        </w:rPr>
        <w:t xml:space="preserve"> </w:t>
      </w:r>
      <w:r>
        <w:t>accordance</w:t>
      </w:r>
      <w:r>
        <w:rPr>
          <w:spacing w:val="-4"/>
        </w:rPr>
        <w:t xml:space="preserve"> </w:t>
      </w:r>
      <w:r>
        <w:t>with</w:t>
      </w:r>
      <w:r>
        <w:rPr>
          <w:spacing w:val="-2"/>
        </w:rPr>
        <w:t xml:space="preserve"> </w:t>
      </w:r>
      <w:r>
        <w:t>the</w:t>
      </w:r>
      <w:r>
        <w:rPr>
          <w:spacing w:val="-2"/>
        </w:rPr>
        <w:t xml:space="preserve"> </w:t>
      </w:r>
      <w:r>
        <w:t>financial</w:t>
      </w:r>
      <w:r>
        <w:rPr>
          <w:spacing w:val="-3"/>
        </w:rPr>
        <w:t xml:space="preserve"> </w:t>
      </w:r>
      <w:r>
        <w:t>regulations</w:t>
      </w:r>
      <w:r>
        <w:rPr>
          <w:spacing w:val="-4"/>
        </w:rPr>
        <w:t xml:space="preserve"> </w:t>
      </w:r>
      <w:r>
        <w:t>of</w:t>
      </w:r>
      <w:r>
        <w:rPr>
          <w:spacing w:val="-2"/>
        </w:rPr>
        <w:t xml:space="preserve"> </w:t>
      </w:r>
      <w:r>
        <w:t>the</w:t>
      </w:r>
      <w:r>
        <w:rPr>
          <w:spacing w:val="-4"/>
        </w:rPr>
        <w:t xml:space="preserve"> </w:t>
      </w:r>
      <w:r>
        <w:t>relevant</w:t>
      </w:r>
      <w:r>
        <w:rPr>
          <w:spacing w:val="-2"/>
        </w:rPr>
        <w:t xml:space="preserve"> </w:t>
      </w:r>
      <w:r>
        <w:t>home academic partner.</w:t>
      </w:r>
    </w:p>
    <w:p w14:paraId="608A777C" w14:textId="77777777" w:rsidR="005E6B75" w:rsidRDefault="005E6B75">
      <w:pPr>
        <w:pStyle w:val="BodyText"/>
        <w:sectPr w:rsidR="005E6B75">
          <w:pgSz w:w="11910" w:h="16840"/>
          <w:pgMar w:top="1360" w:right="141" w:bottom="1320" w:left="850" w:header="751" w:footer="1139" w:gutter="0"/>
          <w:cols w:space="720"/>
        </w:sectPr>
      </w:pPr>
    </w:p>
    <w:p w14:paraId="608A777D" w14:textId="77777777" w:rsidR="005E6B75" w:rsidRDefault="00A83FE9">
      <w:pPr>
        <w:pStyle w:val="Heading2"/>
        <w:spacing w:before="62" w:line="240" w:lineRule="auto"/>
      </w:pPr>
      <w:r>
        <w:rPr>
          <w:color w:val="2D74B5"/>
        </w:rPr>
        <w:lastRenderedPageBreak/>
        <w:t>2024-25</w:t>
      </w:r>
      <w:r>
        <w:rPr>
          <w:color w:val="2D74B5"/>
          <w:spacing w:val="-5"/>
        </w:rPr>
        <w:t xml:space="preserve"> </w:t>
      </w:r>
      <w:r>
        <w:rPr>
          <w:color w:val="2D74B5"/>
        </w:rPr>
        <w:t>Postgraduate</w:t>
      </w:r>
      <w:r>
        <w:rPr>
          <w:color w:val="2D74B5"/>
          <w:spacing w:val="-3"/>
        </w:rPr>
        <w:t xml:space="preserve"> </w:t>
      </w:r>
      <w:r>
        <w:rPr>
          <w:color w:val="2D74B5"/>
        </w:rPr>
        <w:t>Research</w:t>
      </w:r>
      <w:r>
        <w:rPr>
          <w:color w:val="2D74B5"/>
          <w:spacing w:val="-4"/>
        </w:rPr>
        <w:t xml:space="preserve"> </w:t>
      </w:r>
      <w:r>
        <w:rPr>
          <w:color w:val="2D74B5"/>
        </w:rPr>
        <w:t>Student</w:t>
      </w:r>
      <w:r>
        <w:rPr>
          <w:color w:val="2D74B5"/>
          <w:spacing w:val="-4"/>
        </w:rPr>
        <w:t xml:space="preserve"> </w:t>
      </w:r>
      <w:r>
        <w:rPr>
          <w:color w:val="2D74B5"/>
        </w:rPr>
        <w:t>(PGR)</w:t>
      </w:r>
      <w:r>
        <w:rPr>
          <w:color w:val="2D74B5"/>
          <w:spacing w:val="-5"/>
        </w:rPr>
        <w:t xml:space="preserve"> </w:t>
      </w:r>
      <w:r>
        <w:rPr>
          <w:color w:val="2D74B5"/>
        </w:rPr>
        <w:t>Fees</w:t>
      </w:r>
      <w:r>
        <w:rPr>
          <w:color w:val="2D74B5"/>
          <w:spacing w:val="-3"/>
        </w:rPr>
        <w:t xml:space="preserve"> </w:t>
      </w:r>
      <w:r>
        <w:rPr>
          <w:color w:val="2D74B5"/>
          <w:spacing w:val="-2"/>
        </w:rPr>
        <w:t>Policy</w:t>
      </w:r>
    </w:p>
    <w:p w14:paraId="608A777E" w14:textId="77777777" w:rsidR="005E6B75" w:rsidRDefault="00A83FE9">
      <w:pPr>
        <w:pStyle w:val="Heading3"/>
        <w:numPr>
          <w:ilvl w:val="0"/>
          <w:numId w:val="7"/>
        </w:numPr>
        <w:tabs>
          <w:tab w:val="left" w:pos="1156"/>
        </w:tabs>
        <w:spacing w:before="289"/>
        <w:ind w:hanging="566"/>
      </w:pPr>
      <w:r>
        <w:rPr>
          <w:color w:val="2D74B5"/>
        </w:rPr>
        <w:t>Postgraduate</w:t>
      </w:r>
      <w:r>
        <w:rPr>
          <w:color w:val="2D74B5"/>
          <w:spacing w:val="-4"/>
        </w:rPr>
        <w:t xml:space="preserve"> </w:t>
      </w:r>
      <w:r>
        <w:rPr>
          <w:color w:val="2D74B5"/>
        </w:rPr>
        <w:t>research</w:t>
      </w:r>
      <w:r>
        <w:rPr>
          <w:color w:val="2D74B5"/>
          <w:spacing w:val="-5"/>
        </w:rPr>
        <w:t xml:space="preserve"> </w:t>
      </w:r>
      <w:r>
        <w:rPr>
          <w:color w:val="2D74B5"/>
        </w:rPr>
        <w:t>student</w:t>
      </w:r>
      <w:r>
        <w:rPr>
          <w:color w:val="2D74B5"/>
          <w:spacing w:val="-2"/>
        </w:rPr>
        <w:t xml:space="preserve"> </w:t>
      </w:r>
      <w:r>
        <w:rPr>
          <w:color w:val="2D74B5"/>
          <w:spacing w:val="-4"/>
        </w:rPr>
        <w:t>fees</w:t>
      </w:r>
    </w:p>
    <w:p w14:paraId="608A777F" w14:textId="77777777" w:rsidR="005E6B75" w:rsidRDefault="00A83FE9">
      <w:pPr>
        <w:pStyle w:val="ListParagraph"/>
        <w:numPr>
          <w:ilvl w:val="1"/>
          <w:numId w:val="7"/>
        </w:numPr>
        <w:tabs>
          <w:tab w:val="left" w:pos="1166"/>
        </w:tabs>
        <w:spacing w:before="290"/>
        <w:ind w:left="1166" w:hanging="576"/>
        <w:rPr>
          <w:rFonts w:ascii="Calibri Light"/>
          <w:color w:val="2D74B5"/>
          <w:sz w:val="24"/>
        </w:rPr>
      </w:pPr>
      <w:r>
        <w:rPr>
          <w:rFonts w:ascii="Calibri Light"/>
          <w:color w:val="2D74B5"/>
          <w:sz w:val="24"/>
        </w:rPr>
        <w:t>Standard</w:t>
      </w:r>
      <w:r>
        <w:rPr>
          <w:rFonts w:ascii="Calibri Light"/>
          <w:color w:val="2D74B5"/>
          <w:spacing w:val="-3"/>
          <w:sz w:val="24"/>
        </w:rPr>
        <w:t xml:space="preserve"> </w:t>
      </w:r>
      <w:r>
        <w:rPr>
          <w:rFonts w:ascii="Calibri Light"/>
          <w:color w:val="2D74B5"/>
          <w:sz w:val="24"/>
        </w:rPr>
        <w:t>periods</w:t>
      </w:r>
      <w:r>
        <w:rPr>
          <w:rFonts w:ascii="Calibri Light"/>
          <w:color w:val="2D74B5"/>
          <w:spacing w:val="-3"/>
          <w:sz w:val="24"/>
        </w:rPr>
        <w:t xml:space="preserve"> </w:t>
      </w:r>
      <w:r>
        <w:rPr>
          <w:rFonts w:ascii="Calibri Light"/>
          <w:color w:val="2D74B5"/>
          <w:sz w:val="24"/>
        </w:rPr>
        <w:t xml:space="preserve">of </w:t>
      </w:r>
      <w:r>
        <w:rPr>
          <w:rFonts w:ascii="Calibri Light"/>
          <w:color w:val="2D74B5"/>
          <w:spacing w:val="-2"/>
          <w:sz w:val="24"/>
        </w:rPr>
        <w:t>study</w:t>
      </w:r>
    </w:p>
    <w:p w14:paraId="608A7780" w14:textId="77777777" w:rsidR="005E6B75" w:rsidRDefault="005E6B75">
      <w:pPr>
        <w:pStyle w:val="BodyText"/>
        <w:spacing w:before="19"/>
        <w:rPr>
          <w:rFonts w:ascii="Calibri Light"/>
          <w:sz w:val="24"/>
        </w:rPr>
      </w:pPr>
    </w:p>
    <w:p w14:paraId="608A7781" w14:textId="77777777" w:rsidR="005E6B75" w:rsidRDefault="00A83FE9">
      <w:pPr>
        <w:pStyle w:val="Heading4"/>
        <w:numPr>
          <w:ilvl w:val="2"/>
          <w:numId w:val="7"/>
        </w:numPr>
        <w:tabs>
          <w:tab w:val="left" w:pos="1519"/>
        </w:tabs>
        <w:ind w:left="1519" w:hanging="360"/>
        <w:rPr>
          <w:rFonts w:ascii="Symbol" w:hAnsi="Symbol"/>
          <w:b w:val="0"/>
        </w:rPr>
      </w:pPr>
      <w:r>
        <w:t>For</w:t>
      </w:r>
      <w:r>
        <w:rPr>
          <w:spacing w:val="-5"/>
        </w:rPr>
        <w:t xml:space="preserve"> </w:t>
      </w:r>
      <w:r>
        <w:t>students</w:t>
      </w:r>
      <w:r>
        <w:rPr>
          <w:spacing w:val="-5"/>
        </w:rPr>
        <w:t xml:space="preserve"> </w:t>
      </w:r>
      <w:r>
        <w:rPr>
          <w:u w:val="single"/>
        </w:rPr>
        <w:t>first</w:t>
      </w:r>
      <w:r>
        <w:rPr>
          <w:spacing w:val="-5"/>
          <w:u w:val="single"/>
        </w:rPr>
        <w:t xml:space="preserve"> </w:t>
      </w:r>
      <w:r>
        <w:rPr>
          <w:u w:val="single"/>
        </w:rPr>
        <w:t>registered</w:t>
      </w:r>
      <w:r>
        <w:rPr>
          <w:spacing w:val="-5"/>
          <w:u w:val="single"/>
        </w:rPr>
        <w:t xml:space="preserve"> </w:t>
      </w:r>
      <w:r>
        <w:rPr>
          <w:u w:val="single"/>
        </w:rPr>
        <w:t>from</w:t>
      </w:r>
      <w:r>
        <w:rPr>
          <w:spacing w:val="-5"/>
          <w:u w:val="single"/>
        </w:rPr>
        <w:t xml:space="preserve"> </w:t>
      </w:r>
      <w:r>
        <w:rPr>
          <w:u w:val="single"/>
        </w:rPr>
        <w:t>2021-22</w:t>
      </w:r>
      <w:r>
        <w:rPr>
          <w:spacing w:val="-4"/>
          <w:u w:val="single"/>
        </w:rPr>
        <w:t xml:space="preserve"> </w:t>
      </w:r>
      <w:r>
        <w:rPr>
          <w:spacing w:val="-2"/>
          <w:u w:val="single"/>
        </w:rPr>
        <w:t>onwards:</w:t>
      </w:r>
    </w:p>
    <w:p w14:paraId="608A7782" w14:textId="77777777" w:rsidR="005E6B75" w:rsidRDefault="00A83FE9">
      <w:pPr>
        <w:pStyle w:val="ListParagraph"/>
        <w:numPr>
          <w:ilvl w:val="3"/>
          <w:numId w:val="7"/>
        </w:numPr>
        <w:tabs>
          <w:tab w:val="left" w:pos="2097"/>
        </w:tabs>
        <w:spacing w:before="22" w:line="259" w:lineRule="auto"/>
        <w:ind w:right="1812" w:hanging="360"/>
      </w:pPr>
      <w:r>
        <w:t>For</w:t>
      </w:r>
      <w:r>
        <w:rPr>
          <w:spacing w:val="-1"/>
        </w:rPr>
        <w:t xml:space="preserve"> </w:t>
      </w:r>
      <w:r>
        <w:t>the</w:t>
      </w:r>
      <w:r>
        <w:rPr>
          <w:spacing w:val="-3"/>
        </w:rPr>
        <w:t xml:space="preserve"> </w:t>
      </w:r>
      <w:r>
        <w:t>degree</w:t>
      </w:r>
      <w:r>
        <w:rPr>
          <w:spacing w:val="-1"/>
        </w:rPr>
        <w:t xml:space="preserve"> </w:t>
      </w:r>
      <w:r>
        <w:t>of</w:t>
      </w:r>
      <w:r>
        <w:rPr>
          <w:spacing w:val="-4"/>
        </w:rPr>
        <w:t xml:space="preserve"> </w:t>
      </w:r>
      <w:r>
        <w:t>Doctor</w:t>
      </w:r>
      <w:r>
        <w:rPr>
          <w:spacing w:val="-4"/>
        </w:rPr>
        <w:t xml:space="preserve"> </w:t>
      </w:r>
      <w:r>
        <w:t>of</w:t>
      </w:r>
      <w:r>
        <w:rPr>
          <w:spacing w:val="-4"/>
        </w:rPr>
        <w:t xml:space="preserve"> </w:t>
      </w:r>
      <w:r>
        <w:t>Philosophy</w:t>
      </w:r>
      <w:r>
        <w:rPr>
          <w:spacing w:val="-3"/>
        </w:rPr>
        <w:t xml:space="preserve"> </w:t>
      </w:r>
      <w:r>
        <w:t>not</w:t>
      </w:r>
      <w:r>
        <w:rPr>
          <w:spacing w:val="-3"/>
        </w:rPr>
        <w:t xml:space="preserve"> </w:t>
      </w:r>
      <w:r>
        <w:t>less</w:t>
      </w:r>
      <w:r>
        <w:rPr>
          <w:spacing w:val="-3"/>
        </w:rPr>
        <w:t xml:space="preserve"> </w:t>
      </w:r>
      <w:r>
        <w:t>than</w:t>
      </w:r>
      <w:r>
        <w:rPr>
          <w:spacing w:val="-2"/>
        </w:rPr>
        <w:t xml:space="preserve"> </w:t>
      </w:r>
      <w:r>
        <w:t>36</w:t>
      </w:r>
      <w:r>
        <w:rPr>
          <w:spacing w:val="-3"/>
        </w:rPr>
        <w:t xml:space="preserve"> </w:t>
      </w:r>
      <w:r>
        <w:t>months</w:t>
      </w:r>
      <w:r>
        <w:rPr>
          <w:spacing w:val="-4"/>
        </w:rPr>
        <w:t xml:space="preserve"> </w:t>
      </w:r>
      <w:r>
        <w:t>full-time</w:t>
      </w:r>
      <w:r>
        <w:rPr>
          <w:spacing w:val="-3"/>
        </w:rPr>
        <w:t xml:space="preserve"> </w:t>
      </w:r>
      <w:r>
        <w:t>or</w:t>
      </w:r>
      <w:r>
        <w:rPr>
          <w:spacing w:val="-3"/>
        </w:rPr>
        <w:t xml:space="preserve"> </w:t>
      </w:r>
      <w:r>
        <w:t>72 months part-time</w:t>
      </w:r>
    </w:p>
    <w:p w14:paraId="608A7783" w14:textId="77777777" w:rsidR="005E6B75" w:rsidRDefault="00A83FE9">
      <w:pPr>
        <w:pStyle w:val="ListParagraph"/>
        <w:numPr>
          <w:ilvl w:val="3"/>
          <w:numId w:val="7"/>
        </w:numPr>
        <w:tabs>
          <w:tab w:val="left" w:pos="2097"/>
        </w:tabs>
        <w:spacing w:before="1" w:line="256" w:lineRule="auto"/>
        <w:ind w:right="1783" w:hanging="360"/>
      </w:pPr>
      <w:r>
        <w:t>For</w:t>
      </w:r>
      <w:r>
        <w:rPr>
          <w:spacing w:val="-1"/>
        </w:rPr>
        <w:t xml:space="preserve"> </w:t>
      </w:r>
      <w:r>
        <w:t>the</w:t>
      </w:r>
      <w:r>
        <w:rPr>
          <w:spacing w:val="-3"/>
        </w:rPr>
        <w:t xml:space="preserve"> </w:t>
      </w:r>
      <w:r>
        <w:t>degree</w:t>
      </w:r>
      <w:r>
        <w:rPr>
          <w:spacing w:val="-1"/>
        </w:rPr>
        <w:t xml:space="preserve"> </w:t>
      </w:r>
      <w:r>
        <w:t>of</w:t>
      </w:r>
      <w:r>
        <w:rPr>
          <w:spacing w:val="-4"/>
        </w:rPr>
        <w:t xml:space="preserve"> </w:t>
      </w:r>
      <w:r>
        <w:t>Master</w:t>
      </w:r>
      <w:r>
        <w:rPr>
          <w:spacing w:val="-4"/>
        </w:rPr>
        <w:t xml:space="preserve"> </w:t>
      </w:r>
      <w:r>
        <w:t>of</w:t>
      </w:r>
      <w:r>
        <w:rPr>
          <w:spacing w:val="-1"/>
        </w:rPr>
        <w:t xml:space="preserve"> </w:t>
      </w:r>
      <w:r>
        <w:t>Philosophy</w:t>
      </w:r>
      <w:r>
        <w:rPr>
          <w:spacing w:val="-3"/>
        </w:rPr>
        <w:t xml:space="preserve"> </w:t>
      </w:r>
      <w:r>
        <w:t>not</w:t>
      </w:r>
      <w:r>
        <w:rPr>
          <w:spacing w:val="-3"/>
        </w:rPr>
        <w:t xml:space="preserve"> </w:t>
      </w:r>
      <w:r>
        <w:t>less</w:t>
      </w:r>
      <w:r>
        <w:rPr>
          <w:spacing w:val="-3"/>
        </w:rPr>
        <w:t xml:space="preserve"> </w:t>
      </w:r>
      <w:r>
        <w:t>than</w:t>
      </w:r>
      <w:r>
        <w:rPr>
          <w:spacing w:val="-2"/>
        </w:rPr>
        <w:t xml:space="preserve"> </w:t>
      </w:r>
      <w:r>
        <w:t>24</w:t>
      </w:r>
      <w:r>
        <w:rPr>
          <w:spacing w:val="-3"/>
        </w:rPr>
        <w:t xml:space="preserve"> </w:t>
      </w:r>
      <w:r>
        <w:t>months</w:t>
      </w:r>
      <w:r>
        <w:rPr>
          <w:spacing w:val="-4"/>
        </w:rPr>
        <w:t xml:space="preserve"> </w:t>
      </w:r>
      <w:r>
        <w:t>full-time</w:t>
      </w:r>
      <w:r>
        <w:rPr>
          <w:spacing w:val="-3"/>
        </w:rPr>
        <w:t xml:space="preserve"> </w:t>
      </w:r>
      <w:r>
        <w:t>or</w:t>
      </w:r>
      <w:r>
        <w:rPr>
          <w:spacing w:val="-3"/>
        </w:rPr>
        <w:t xml:space="preserve"> </w:t>
      </w:r>
      <w:r>
        <w:t>42 months part-time</w:t>
      </w:r>
    </w:p>
    <w:p w14:paraId="608A7784" w14:textId="77777777" w:rsidR="005E6B75" w:rsidRDefault="00A83FE9">
      <w:pPr>
        <w:pStyle w:val="ListParagraph"/>
        <w:numPr>
          <w:ilvl w:val="3"/>
          <w:numId w:val="7"/>
        </w:numPr>
        <w:tabs>
          <w:tab w:val="left" w:pos="2097"/>
        </w:tabs>
        <w:spacing w:before="3" w:line="259" w:lineRule="auto"/>
        <w:ind w:right="1673" w:hanging="360"/>
      </w:pPr>
      <w:r>
        <w:t>For</w:t>
      </w:r>
      <w:r>
        <w:rPr>
          <w:spacing w:val="-2"/>
        </w:rPr>
        <w:t xml:space="preserve"> </w:t>
      </w:r>
      <w:r>
        <w:t>Master</w:t>
      </w:r>
      <w:r>
        <w:rPr>
          <w:spacing w:val="-5"/>
        </w:rPr>
        <w:t xml:space="preserve"> </w:t>
      </w:r>
      <w:r>
        <w:t>of</w:t>
      </w:r>
      <w:r>
        <w:rPr>
          <w:spacing w:val="-5"/>
        </w:rPr>
        <w:t xml:space="preserve"> </w:t>
      </w:r>
      <w:r>
        <w:t>Science</w:t>
      </w:r>
      <w:r>
        <w:rPr>
          <w:spacing w:val="-2"/>
        </w:rPr>
        <w:t xml:space="preserve"> </w:t>
      </w:r>
      <w:r>
        <w:t>by</w:t>
      </w:r>
      <w:r>
        <w:rPr>
          <w:spacing w:val="-2"/>
        </w:rPr>
        <w:t xml:space="preserve"> </w:t>
      </w:r>
      <w:r>
        <w:t>Research,</w:t>
      </w:r>
      <w:r>
        <w:rPr>
          <w:spacing w:val="-5"/>
        </w:rPr>
        <w:t xml:space="preserve"> </w:t>
      </w:r>
      <w:r>
        <w:t>MRes</w:t>
      </w:r>
      <w:r>
        <w:rPr>
          <w:spacing w:val="-1"/>
        </w:rPr>
        <w:t xml:space="preserve"> </w:t>
      </w:r>
      <w:r>
        <w:t>and</w:t>
      </w:r>
      <w:r>
        <w:rPr>
          <w:spacing w:val="-5"/>
        </w:rPr>
        <w:t xml:space="preserve"> </w:t>
      </w:r>
      <w:r>
        <w:t>Master</w:t>
      </w:r>
      <w:r>
        <w:rPr>
          <w:spacing w:val="-4"/>
        </w:rPr>
        <w:t xml:space="preserve"> </w:t>
      </w:r>
      <w:r>
        <w:t>of</w:t>
      </w:r>
      <w:r>
        <w:rPr>
          <w:spacing w:val="-2"/>
        </w:rPr>
        <w:t xml:space="preserve"> </w:t>
      </w:r>
      <w:r>
        <w:t>Letters</w:t>
      </w:r>
      <w:r>
        <w:rPr>
          <w:spacing w:val="-2"/>
        </w:rPr>
        <w:t xml:space="preserve"> </w:t>
      </w:r>
      <w:r>
        <w:t>by Research</w:t>
      </w:r>
      <w:r>
        <w:rPr>
          <w:spacing w:val="-2"/>
        </w:rPr>
        <w:t xml:space="preserve"> </w:t>
      </w:r>
      <w:r>
        <w:t>not less than 12 months full-time or 24 months part-time.</w:t>
      </w:r>
    </w:p>
    <w:p w14:paraId="608A7785" w14:textId="77777777" w:rsidR="005E6B75" w:rsidRDefault="005E6B75">
      <w:pPr>
        <w:pStyle w:val="BodyText"/>
        <w:spacing w:before="21"/>
      </w:pPr>
    </w:p>
    <w:p w14:paraId="608A7786" w14:textId="77777777" w:rsidR="005E6B75" w:rsidRDefault="00A83FE9">
      <w:pPr>
        <w:pStyle w:val="Heading4"/>
        <w:numPr>
          <w:ilvl w:val="0"/>
          <w:numId w:val="3"/>
        </w:numPr>
        <w:tabs>
          <w:tab w:val="left" w:pos="1737"/>
        </w:tabs>
      </w:pPr>
      <w:r>
        <w:t>For</w:t>
      </w:r>
      <w:r>
        <w:rPr>
          <w:spacing w:val="-5"/>
        </w:rPr>
        <w:t xml:space="preserve"> </w:t>
      </w:r>
      <w:r>
        <w:t>students</w:t>
      </w:r>
      <w:r>
        <w:rPr>
          <w:spacing w:val="-3"/>
        </w:rPr>
        <w:t xml:space="preserve"> </w:t>
      </w:r>
      <w:r>
        <w:rPr>
          <w:u w:val="single"/>
        </w:rPr>
        <w:t>first</w:t>
      </w:r>
      <w:r>
        <w:rPr>
          <w:spacing w:val="-5"/>
          <w:u w:val="single"/>
        </w:rPr>
        <w:t xml:space="preserve"> </w:t>
      </w:r>
      <w:r>
        <w:rPr>
          <w:u w:val="single"/>
        </w:rPr>
        <w:t>registered</w:t>
      </w:r>
      <w:r>
        <w:rPr>
          <w:spacing w:val="-6"/>
          <w:u w:val="single"/>
        </w:rPr>
        <w:t xml:space="preserve"> </w:t>
      </w:r>
      <w:r>
        <w:rPr>
          <w:u w:val="single"/>
        </w:rPr>
        <w:t>before</w:t>
      </w:r>
      <w:r>
        <w:rPr>
          <w:spacing w:val="-6"/>
          <w:u w:val="single"/>
        </w:rPr>
        <w:t xml:space="preserve"> </w:t>
      </w:r>
      <w:r>
        <w:rPr>
          <w:u w:val="single"/>
        </w:rPr>
        <w:t>2021-22</w:t>
      </w:r>
      <w:r>
        <w:rPr>
          <w:spacing w:val="-3"/>
          <w:u w:val="single"/>
        </w:rPr>
        <w:t xml:space="preserve"> </w:t>
      </w:r>
      <w:r>
        <w:rPr>
          <w:spacing w:val="-2"/>
          <w:u w:val="single"/>
        </w:rPr>
        <w:t>onwards</w:t>
      </w:r>
      <w:r>
        <w:rPr>
          <w:spacing w:val="-2"/>
        </w:rPr>
        <w:t>:</w:t>
      </w:r>
    </w:p>
    <w:p w14:paraId="608A7787" w14:textId="77777777" w:rsidR="005E6B75" w:rsidRDefault="00A83FE9">
      <w:pPr>
        <w:pStyle w:val="ListParagraph"/>
        <w:numPr>
          <w:ilvl w:val="1"/>
          <w:numId w:val="3"/>
        </w:numPr>
        <w:tabs>
          <w:tab w:val="left" w:pos="2097"/>
        </w:tabs>
        <w:spacing w:before="22" w:line="259" w:lineRule="auto"/>
        <w:ind w:right="1812"/>
      </w:pPr>
      <w:r>
        <w:t>For</w:t>
      </w:r>
      <w:r>
        <w:rPr>
          <w:spacing w:val="-1"/>
        </w:rPr>
        <w:t xml:space="preserve"> </w:t>
      </w:r>
      <w:r>
        <w:t>the</w:t>
      </w:r>
      <w:r>
        <w:rPr>
          <w:spacing w:val="-3"/>
        </w:rPr>
        <w:t xml:space="preserve"> </w:t>
      </w:r>
      <w:r>
        <w:t>degree</w:t>
      </w:r>
      <w:r>
        <w:rPr>
          <w:spacing w:val="-1"/>
        </w:rPr>
        <w:t xml:space="preserve"> </w:t>
      </w:r>
      <w:r>
        <w:t>of</w:t>
      </w:r>
      <w:r>
        <w:rPr>
          <w:spacing w:val="-4"/>
        </w:rPr>
        <w:t xml:space="preserve"> </w:t>
      </w:r>
      <w:r>
        <w:t>Doctor</w:t>
      </w:r>
      <w:r>
        <w:rPr>
          <w:spacing w:val="-4"/>
        </w:rPr>
        <w:t xml:space="preserve"> </w:t>
      </w:r>
      <w:r>
        <w:t>of</w:t>
      </w:r>
      <w:r>
        <w:rPr>
          <w:spacing w:val="-4"/>
        </w:rPr>
        <w:t xml:space="preserve"> </w:t>
      </w:r>
      <w:r>
        <w:t>Philosophy</w:t>
      </w:r>
      <w:r>
        <w:rPr>
          <w:spacing w:val="-3"/>
        </w:rPr>
        <w:t xml:space="preserve"> </w:t>
      </w:r>
      <w:r>
        <w:t>not</w:t>
      </w:r>
      <w:r>
        <w:rPr>
          <w:spacing w:val="-3"/>
        </w:rPr>
        <w:t xml:space="preserve"> </w:t>
      </w:r>
      <w:r>
        <w:t>less</w:t>
      </w:r>
      <w:r>
        <w:rPr>
          <w:spacing w:val="-3"/>
        </w:rPr>
        <w:t xml:space="preserve"> </w:t>
      </w:r>
      <w:r>
        <w:t>than</w:t>
      </w:r>
      <w:r>
        <w:rPr>
          <w:spacing w:val="-2"/>
        </w:rPr>
        <w:t xml:space="preserve"> </w:t>
      </w:r>
      <w:r>
        <w:t>36</w:t>
      </w:r>
      <w:r>
        <w:rPr>
          <w:spacing w:val="-3"/>
        </w:rPr>
        <w:t xml:space="preserve"> </w:t>
      </w:r>
      <w:r>
        <w:t>months</w:t>
      </w:r>
      <w:r>
        <w:rPr>
          <w:spacing w:val="-4"/>
        </w:rPr>
        <w:t xml:space="preserve"> </w:t>
      </w:r>
      <w:r>
        <w:t>full-time</w:t>
      </w:r>
      <w:r>
        <w:rPr>
          <w:spacing w:val="-3"/>
        </w:rPr>
        <w:t xml:space="preserve"> </w:t>
      </w:r>
      <w:r>
        <w:t>or</w:t>
      </w:r>
      <w:r>
        <w:rPr>
          <w:spacing w:val="-3"/>
        </w:rPr>
        <w:t xml:space="preserve"> </w:t>
      </w:r>
      <w:r>
        <w:t>60 months part-time</w:t>
      </w:r>
    </w:p>
    <w:p w14:paraId="608A7788" w14:textId="77777777" w:rsidR="005E6B75" w:rsidRDefault="00A83FE9">
      <w:pPr>
        <w:pStyle w:val="ListParagraph"/>
        <w:numPr>
          <w:ilvl w:val="1"/>
          <w:numId w:val="3"/>
        </w:numPr>
        <w:tabs>
          <w:tab w:val="left" w:pos="2097"/>
        </w:tabs>
        <w:spacing w:before="1" w:line="256" w:lineRule="auto"/>
        <w:ind w:right="1783"/>
      </w:pPr>
      <w:r>
        <w:t>For</w:t>
      </w:r>
      <w:r>
        <w:rPr>
          <w:spacing w:val="-1"/>
        </w:rPr>
        <w:t xml:space="preserve"> </w:t>
      </w:r>
      <w:r>
        <w:t>the</w:t>
      </w:r>
      <w:r>
        <w:rPr>
          <w:spacing w:val="-3"/>
        </w:rPr>
        <w:t xml:space="preserve"> </w:t>
      </w:r>
      <w:r>
        <w:t>degree</w:t>
      </w:r>
      <w:r>
        <w:rPr>
          <w:spacing w:val="-1"/>
        </w:rPr>
        <w:t xml:space="preserve"> </w:t>
      </w:r>
      <w:r>
        <w:t>of</w:t>
      </w:r>
      <w:r>
        <w:rPr>
          <w:spacing w:val="-4"/>
        </w:rPr>
        <w:t xml:space="preserve"> </w:t>
      </w:r>
      <w:r>
        <w:t>Master</w:t>
      </w:r>
      <w:r>
        <w:rPr>
          <w:spacing w:val="-4"/>
        </w:rPr>
        <w:t xml:space="preserve"> </w:t>
      </w:r>
      <w:r>
        <w:t>of</w:t>
      </w:r>
      <w:r>
        <w:rPr>
          <w:spacing w:val="-1"/>
        </w:rPr>
        <w:t xml:space="preserve"> </w:t>
      </w:r>
      <w:r>
        <w:t>Philosophy</w:t>
      </w:r>
      <w:r>
        <w:rPr>
          <w:spacing w:val="-3"/>
        </w:rPr>
        <w:t xml:space="preserve"> </w:t>
      </w:r>
      <w:r>
        <w:t>not</w:t>
      </w:r>
      <w:r>
        <w:rPr>
          <w:spacing w:val="-3"/>
        </w:rPr>
        <w:t xml:space="preserve"> </w:t>
      </w:r>
      <w:r>
        <w:t>less</w:t>
      </w:r>
      <w:r>
        <w:rPr>
          <w:spacing w:val="-3"/>
        </w:rPr>
        <w:t xml:space="preserve"> </w:t>
      </w:r>
      <w:r>
        <w:t>than</w:t>
      </w:r>
      <w:r>
        <w:rPr>
          <w:spacing w:val="-2"/>
        </w:rPr>
        <w:t xml:space="preserve"> </w:t>
      </w:r>
      <w:r>
        <w:t>24</w:t>
      </w:r>
      <w:r>
        <w:rPr>
          <w:spacing w:val="-3"/>
        </w:rPr>
        <w:t xml:space="preserve"> </w:t>
      </w:r>
      <w:r>
        <w:t>months</w:t>
      </w:r>
      <w:r>
        <w:rPr>
          <w:spacing w:val="-4"/>
        </w:rPr>
        <w:t xml:space="preserve"> </w:t>
      </w:r>
      <w:r>
        <w:t>full-time</w:t>
      </w:r>
      <w:r>
        <w:rPr>
          <w:spacing w:val="-3"/>
        </w:rPr>
        <w:t xml:space="preserve"> </w:t>
      </w:r>
      <w:r>
        <w:t>or</w:t>
      </w:r>
      <w:r>
        <w:rPr>
          <w:spacing w:val="-3"/>
        </w:rPr>
        <w:t xml:space="preserve"> </w:t>
      </w:r>
      <w:r>
        <w:t>42 months part-time</w:t>
      </w:r>
    </w:p>
    <w:p w14:paraId="608A7789" w14:textId="77777777" w:rsidR="005E6B75" w:rsidRDefault="00A83FE9">
      <w:pPr>
        <w:pStyle w:val="ListParagraph"/>
        <w:numPr>
          <w:ilvl w:val="1"/>
          <w:numId w:val="3"/>
        </w:numPr>
        <w:tabs>
          <w:tab w:val="left" w:pos="2097"/>
        </w:tabs>
        <w:spacing w:before="4" w:line="259" w:lineRule="auto"/>
        <w:ind w:right="1677"/>
      </w:pPr>
      <w:r>
        <w:t>For</w:t>
      </w:r>
      <w:r>
        <w:rPr>
          <w:spacing w:val="-2"/>
        </w:rPr>
        <w:t xml:space="preserve"> </w:t>
      </w:r>
      <w:r>
        <w:t>Master</w:t>
      </w:r>
      <w:r>
        <w:rPr>
          <w:spacing w:val="-5"/>
        </w:rPr>
        <w:t xml:space="preserve"> </w:t>
      </w:r>
      <w:r>
        <w:t>of</w:t>
      </w:r>
      <w:r>
        <w:rPr>
          <w:spacing w:val="-5"/>
        </w:rPr>
        <w:t xml:space="preserve"> </w:t>
      </w:r>
      <w:r>
        <w:t>Science</w:t>
      </w:r>
      <w:r>
        <w:rPr>
          <w:spacing w:val="-2"/>
        </w:rPr>
        <w:t xml:space="preserve"> </w:t>
      </w:r>
      <w:r>
        <w:t>by</w:t>
      </w:r>
      <w:r>
        <w:rPr>
          <w:spacing w:val="-4"/>
        </w:rPr>
        <w:t xml:space="preserve"> </w:t>
      </w:r>
      <w:r>
        <w:t>Research,</w:t>
      </w:r>
      <w:r>
        <w:rPr>
          <w:spacing w:val="-5"/>
        </w:rPr>
        <w:t xml:space="preserve"> </w:t>
      </w:r>
      <w:r>
        <w:t>MRes</w:t>
      </w:r>
      <w:r>
        <w:rPr>
          <w:spacing w:val="-1"/>
        </w:rPr>
        <w:t xml:space="preserve"> </w:t>
      </w:r>
      <w:r>
        <w:t>and</w:t>
      </w:r>
      <w:r>
        <w:rPr>
          <w:spacing w:val="-5"/>
        </w:rPr>
        <w:t xml:space="preserve"> </w:t>
      </w:r>
      <w:r>
        <w:t>Master</w:t>
      </w:r>
      <w:r>
        <w:rPr>
          <w:spacing w:val="-4"/>
        </w:rPr>
        <w:t xml:space="preserve"> </w:t>
      </w:r>
      <w:r>
        <w:t>of</w:t>
      </w:r>
      <w:r>
        <w:rPr>
          <w:spacing w:val="-2"/>
        </w:rPr>
        <w:t xml:space="preserve"> </w:t>
      </w:r>
      <w:r>
        <w:t>Letters</w:t>
      </w:r>
      <w:r>
        <w:rPr>
          <w:spacing w:val="-2"/>
        </w:rPr>
        <w:t xml:space="preserve"> </w:t>
      </w:r>
      <w:r>
        <w:t>by</w:t>
      </w:r>
      <w:r>
        <w:rPr>
          <w:spacing w:val="-2"/>
        </w:rPr>
        <w:t xml:space="preserve"> </w:t>
      </w:r>
      <w:r>
        <w:t>Research</w:t>
      </w:r>
      <w:r>
        <w:rPr>
          <w:spacing w:val="-2"/>
        </w:rPr>
        <w:t xml:space="preserve"> </w:t>
      </w:r>
      <w:r>
        <w:t>not less than 12 months full-time or 24 months part-time.</w:t>
      </w:r>
    </w:p>
    <w:p w14:paraId="608A778A" w14:textId="77777777" w:rsidR="005E6B75" w:rsidRDefault="00A83FE9">
      <w:pPr>
        <w:pStyle w:val="Heading3"/>
        <w:numPr>
          <w:ilvl w:val="1"/>
          <w:numId w:val="7"/>
        </w:numPr>
        <w:tabs>
          <w:tab w:val="left" w:pos="1166"/>
        </w:tabs>
        <w:spacing w:before="159"/>
        <w:ind w:left="1166" w:hanging="576"/>
        <w:rPr>
          <w:color w:val="2D74B5"/>
        </w:rPr>
      </w:pPr>
      <w:r>
        <w:rPr>
          <w:color w:val="2D74B5"/>
        </w:rPr>
        <w:t>Initial</w:t>
      </w:r>
      <w:r>
        <w:rPr>
          <w:color w:val="2D74B5"/>
          <w:spacing w:val="-2"/>
        </w:rPr>
        <w:t xml:space="preserve"> </w:t>
      </w:r>
      <w:r>
        <w:rPr>
          <w:color w:val="2D74B5"/>
        </w:rPr>
        <w:t>Registration</w:t>
      </w:r>
      <w:r>
        <w:rPr>
          <w:color w:val="2D74B5"/>
          <w:spacing w:val="-7"/>
        </w:rPr>
        <w:t xml:space="preserve"> </w:t>
      </w:r>
      <w:r>
        <w:rPr>
          <w:color w:val="2D74B5"/>
        </w:rPr>
        <w:t>and</w:t>
      </w:r>
      <w:r>
        <w:rPr>
          <w:color w:val="2D74B5"/>
          <w:spacing w:val="-1"/>
        </w:rPr>
        <w:t xml:space="preserve"> </w:t>
      </w:r>
      <w:r>
        <w:rPr>
          <w:color w:val="2D74B5"/>
        </w:rPr>
        <w:t>Re-</w:t>
      </w:r>
      <w:r>
        <w:rPr>
          <w:color w:val="2D74B5"/>
          <w:spacing w:val="-2"/>
        </w:rPr>
        <w:t>enrolment</w:t>
      </w:r>
    </w:p>
    <w:p w14:paraId="608A778B" w14:textId="77777777" w:rsidR="005E6B75" w:rsidRDefault="005E6B75">
      <w:pPr>
        <w:pStyle w:val="BodyText"/>
        <w:spacing w:before="21"/>
        <w:rPr>
          <w:rFonts w:ascii="Calibri Light"/>
          <w:sz w:val="24"/>
        </w:rPr>
      </w:pPr>
    </w:p>
    <w:p w14:paraId="608A778C" w14:textId="77777777" w:rsidR="005E6B75" w:rsidRDefault="00A83FE9">
      <w:pPr>
        <w:pStyle w:val="BodyText"/>
        <w:spacing w:line="259" w:lineRule="auto"/>
        <w:ind w:left="1159" w:right="1369"/>
      </w:pPr>
      <w:r>
        <w:t>New</w:t>
      </w:r>
      <w:r>
        <w:rPr>
          <w:spacing w:val="-2"/>
        </w:rPr>
        <w:t xml:space="preserve"> </w:t>
      </w:r>
      <w:r>
        <w:t>research</w:t>
      </w:r>
      <w:r>
        <w:rPr>
          <w:spacing w:val="-2"/>
        </w:rPr>
        <w:t xml:space="preserve"> </w:t>
      </w:r>
      <w:r>
        <w:t>degree</w:t>
      </w:r>
      <w:r>
        <w:rPr>
          <w:spacing w:val="-4"/>
        </w:rPr>
        <w:t xml:space="preserve"> </w:t>
      </w:r>
      <w:r>
        <w:t>students</w:t>
      </w:r>
      <w:r>
        <w:rPr>
          <w:spacing w:val="-1"/>
        </w:rPr>
        <w:t xml:space="preserve"> </w:t>
      </w:r>
      <w:r>
        <w:t>may</w:t>
      </w:r>
      <w:r>
        <w:rPr>
          <w:spacing w:val="-2"/>
        </w:rPr>
        <w:t xml:space="preserve"> </w:t>
      </w:r>
      <w:r>
        <w:t>start</w:t>
      </w:r>
      <w:r>
        <w:rPr>
          <w:spacing w:val="-2"/>
        </w:rPr>
        <w:t xml:space="preserve"> </w:t>
      </w:r>
      <w:r>
        <w:t>at</w:t>
      </w:r>
      <w:r>
        <w:rPr>
          <w:spacing w:val="-2"/>
        </w:rPr>
        <w:t xml:space="preserve"> </w:t>
      </w:r>
      <w:r>
        <w:t>any</w:t>
      </w:r>
      <w:r>
        <w:rPr>
          <w:spacing w:val="-4"/>
        </w:rPr>
        <w:t xml:space="preserve"> </w:t>
      </w:r>
      <w:r>
        <w:t>time</w:t>
      </w:r>
      <w:r>
        <w:rPr>
          <w:spacing w:val="-4"/>
        </w:rPr>
        <w:t xml:space="preserve"> </w:t>
      </w:r>
      <w:r>
        <w:t>of</w:t>
      </w:r>
      <w:r>
        <w:rPr>
          <w:spacing w:val="-2"/>
        </w:rPr>
        <w:t xml:space="preserve"> </w:t>
      </w:r>
      <w:r>
        <w:t>the</w:t>
      </w:r>
      <w:r>
        <w:rPr>
          <w:spacing w:val="-4"/>
        </w:rPr>
        <w:t xml:space="preserve"> </w:t>
      </w:r>
      <w:r>
        <w:t>year</w:t>
      </w:r>
      <w:r>
        <w:rPr>
          <w:spacing w:val="-4"/>
        </w:rPr>
        <w:t xml:space="preserve"> </w:t>
      </w:r>
      <w:r>
        <w:t>(apart</w:t>
      </w:r>
      <w:r>
        <w:rPr>
          <w:spacing w:val="-2"/>
        </w:rPr>
        <w:t xml:space="preserve"> </w:t>
      </w:r>
      <w:r>
        <w:t>from</w:t>
      </w:r>
      <w:r>
        <w:rPr>
          <w:spacing w:val="-1"/>
        </w:rPr>
        <w:t xml:space="preserve"> </w:t>
      </w:r>
      <w:r>
        <w:t>July,</w:t>
      </w:r>
      <w:r>
        <w:rPr>
          <w:spacing w:val="-4"/>
        </w:rPr>
        <w:t xml:space="preserve"> </w:t>
      </w:r>
      <w:r>
        <w:t>August</w:t>
      </w:r>
      <w:r>
        <w:rPr>
          <w:spacing w:val="-1"/>
        </w:rPr>
        <w:t xml:space="preserve"> </w:t>
      </w:r>
      <w:r>
        <w:t>and December). Students enrolling on MRes programmes that contain taught modules may be limited to September or January commencement.</w:t>
      </w:r>
    </w:p>
    <w:p w14:paraId="608A778D" w14:textId="77777777" w:rsidR="005E6B75" w:rsidRDefault="00A83FE9">
      <w:pPr>
        <w:pStyle w:val="BodyText"/>
        <w:spacing w:line="268" w:lineRule="exact"/>
        <w:ind w:left="1159"/>
      </w:pPr>
      <w:r>
        <w:t>All</w:t>
      </w:r>
      <w:r>
        <w:rPr>
          <w:spacing w:val="-5"/>
        </w:rPr>
        <w:t xml:space="preserve"> </w:t>
      </w:r>
      <w:r>
        <w:t>students</w:t>
      </w:r>
      <w:r>
        <w:rPr>
          <w:spacing w:val="-2"/>
        </w:rPr>
        <w:t xml:space="preserve"> </w:t>
      </w:r>
      <w:r>
        <w:t>are</w:t>
      </w:r>
      <w:r>
        <w:rPr>
          <w:spacing w:val="-3"/>
        </w:rPr>
        <w:t xml:space="preserve"> </w:t>
      </w:r>
      <w:r>
        <w:t>required</w:t>
      </w:r>
      <w:r>
        <w:rPr>
          <w:spacing w:val="-6"/>
        </w:rPr>
        <w:t xml:space="preserve"> </w:t>
      </w:r>
      <w:r>
        <w:t>to</w:t>
      </w:r>
      <w:r>
        <w:rPr>
          <w:spacing w:val="-5"/>
        </w:rPr>
        <w:t xml:space="preserve"> </w:t>
      </w:r>
      <w:r>
        <w:t>enrol</w:t>
      </w:r>
      <w:r>
        <w:rPr>
          <w:spacing w:val="-4"/>
        </w:rPr>
        <w:t xml:space="preserve"> </w:t>
      </w:r>
      <w:r>
        <w:t>at</w:t>
      </w:r>
      <w:r>
        <w:rPr>
          <w:spacing w:val="-3"/>
        </w:rPr>
        <w:t xml:space="preserve"> </w:t>
      </w:r>
      <w:r>
        <w:t>the</w:t>
      </w:r>
      <w:r>
        <w:rPr>
          <w:spacing w:val="-2"/>
        </w:rPr>
        <w:t xml:space="preserve"> </w:t>
      </w:r>
      <w:r>
        <w:t>beginning</w:t>
      </w:r>
      <w:r>
        <w:rPr>
          <w:spacing w:val="-4"/>
        </w:rPr>
        <w:t xml:space="preserve"> </w:t>
      </w:r>
      <w:r>
        <w:t>of</w:t>
      </w:r>
      <w:r>
        <w:rPr>
          <w:spacing w:val="-4"/>
        </w:rPr>
        <w:t xml:space="preserve"> </w:t>
      </w:r>
      <w:r>
        <w:t>their</w:t>
      </w:r>
      <w:r>
        <w:rPr>
          <w:spacing w:val="-2"/>
        </w:rPr>
        <w:t xml:space="preserve"> </w:t>
      </w:r>
      <w:r>
        <w:t>first</w:t>
      </w:r>
      <w:r>
        <w:rPr>
          <w:spacing w:val="-5"/>
        </w:rPr>
        <w:t xml:space="preserve"> </w:t>
      </w:r>
      <w:r>
        <w:t>year</w:t>
      </w:r>
      <w:r>
        <w:rPr>
          <w:spacing w:val="-5"/>
        </w:rPr>
        <w:t xml:space="preserve"> </w:t>
      </w:r>
      <w:r>
        <w:t>of</w:t>
      </w:r>
      <w:r>
        <w:rPr>
          <w:spacing w:val="-5"/>
        </w:rPr>
        <w:t xml:space="preserve"> </w:t>
      </w:r>
      <w:r>
        <w:t>study.</w:t>
      </w:r>
      <w:r>
        <w:rPr>
          <w:spacing w:val="-2"/>
        </w:rPr>
        <w:t xml:space="preserve"> </w:t>
      </w:r>
      <w:r>
        <w:t>A</w:t>
      </w:r>
      <w:r>
        <w:rPr>
          <w:spacing w:val="-5"/>
        </w:rPr>
        <w:t xml:space="preserve"> </w:t>
      </w:r>
      <w:r>
        <w:rPr>
          <w:spacing w:val="-2"/>
        </w:rPr>
        <w:t>student’s</w:t>
      </w:r>
    </w:p>
    <w:p w14:paraId="608A778E" w14:textId="77777777" w:rsidR="005E6B75" w:rsidRDefault="00A83FE9">
      <w:pPr>
        <w:pStyle w:val="BodyText"/>
        <w:spacing w:before="22"/>
        <w:ind w:left="1159"/>
      </w:pPr>
      <w:r>
        <w:t>registration</w:t>
      </w:r>
      <w:r>
        <w:rPr>
          <w:spacing w:val="-4"/>
        </w:rPr>
        <w:t xml:space="preserve"> </w:t>
      </w:r>
      <w:r>
        <w:t>is</w:t>
      </w:r>
      <w:r>
        <w:rPr>
          <w:spacing w:val="-2"/>
        </w:rPr>
        <w:t xml:space="preserve"> </w:t>
      </w:r>
      <w:r>
        <w:t>based</w:t>
      </w:r>
      <w:r>
        <w:rPr>
          <w:spacing w:val="-2"/>
        </w:rPr>
        <w:t xml:space="preserve"> </w:t>
      </w:r>
      <w:r>
        <w:t>on</w:t>
      </w:r>
      <w:r>
        <w:rPr>
          <w:spacing w:val="-6"/>
        </w:rPr>
        <w:t xml:space="preserve"> </w:t>
      </w:r>
      <w:r>
        <w:t>their</w:t>
      </w:r>
      <w:r>
        <w:rPr>
          <w:spacing w:val="-2"/>
        </w:rPr>
        <w:t xml:space="preserve"> </w:t>
      </w:r>
      <w:r>
        <w:t>initial</w:t>
      </w:r>
      <w:r>
        <w:rPr>
          <w:spacing w:val="-3"/>
        </w:rPr>
        <w:t xml:space="preserve"> </w:t>
      </w:r>
      <w:r>
        <w:t>start</w:t>
      </w:r>
      <w:r>
        <w:rPr>
          <w:spacing w:val="-5"/>
        </w:rPr>
        <w:t xml:space="preserve"> </w:t>
      </w:r>
      <w:r>
        <w:t>date</w:t>
      </w:r>
      <w:r>
        <w:rPr>
          <w:spacing w:val="-4"/>
        </w:rPr>
        <w:t xml:space="preserve"> </w:t>
      </w:r>
      <w:r>
        <w:t>and</w:t>
      </w:r>
      <w:r>
        <w:rPr>
          <w:spacing w:val="-4"/>
        </w:rPr>
        <w:t xml:space="preserve"> </w:t>
      </w:r>
      <w:r>
        <w:t>runs</w:t>
      </w:r>
      <w:r>
        <w:rPr>
          <w:spacing w:val="-5"/>
        </w:rPr>
        <w:t xml:space="preserve"> </w:t>
      </w:r>
      <w:r>
        <w:t>for</w:t>
      </w:r>
      <w:r>
        <w:rPr>
          <w:spacing w:val="-2"/>
        </w:rPr>
        <w:t xml:space="preserve"> </w:t>
      </w:r>
      <w:r>
        <w:t>a</w:t>
      </w:r>
      <w:r>
        <w:rPr>
          <w:spacing w:val="-5"/>
        </w:rPr>
        <w:t xml:space="preserve"> </w:t>
      </w:r>
      <w:r>
        <w:t>calendar</w:t>
      </w:r>
      <w:r>
        <w:rPr>
          <w:spacing w:val="-4"/>
        </w:rPr>
        <w:t xml:space="preserve"> </w:t>
      </w:r>
      <w:r>
        <w:rPr>
          <w:spacing w:val="-2"/>
        </w:rPr>
        <w:t>year.</w:t>
      </w:r>
    </w:p>
    <w:p w14:paraId="608A778F" w14:textId="77777777" w:rsidR="005E6B75" w:rsidRDefault="00A83FE9">
      <w:pPr>
        <w:pStyle w:val="BodyText"/>
        <w:spacing w:before="180" w:line="259" w:lineRule="auto"/>
        <w:ind w:left="1159" w:right="1588"/>
        <w:jc w:val="both"/>
      </w:pPr>
      <w:r>
        <w:t xml:space="preserve">The academic partner at which the student is registered (the home academic partner) will invoice for tuition fees annually </w:t>
      </w:r>
      <w:r>
        <w:rPr>
          <w:b/>
        </w:rPr>
        <w:t xml:space="preserve">by calendar year </w:t>
      </w:r>
      <w:r>
        <w:t>of study, according to the start date. Re- enrolment</w:t>
      </w:r>
      <w:r>
        <w:rPr>
          <w:spacing w:val="-4"/>
        </w:rPr>
        <w:t xml:space="preserve"> </w:t>
      </w:r>
      <w:r>
        <w:t>is</w:t>
      </w:r>
      <w:r>
        <w:rPr>
          <w:spacing w:val="-3"/>
        </w:rPr>
        <w:t xml:space="preserve"> </w:t>
      </w:r>
      <w:r>
        <w:t>required</w:t>
      </w:r>
      <w:r>
        <w:rPr>
          <w:spacing w:val="-5"/>
        </w:rPr>
        <w:t xml:space="preserve"> </w:t>
      </w:r>
      <w:r>
        <w:t>at</w:t>
      </w:r>
      <w:r>
        <w:rPr>
          <w:spacing w:val="-1"/>
        </w:rPr>
        <w:t xml:space="preserve"> </w:t>
      </w:r>
      <w:r>
        <w:t>the</w:t>
      </w:r>
      <w:r>
        <w:rPr>
          <w:spacing w:val="-3"/>
        </w:rPr>
        <w:t xml:space="preserve"> </w:t>
      </w:r>
      <w:r>
        <w:t>beginning</w:t>
      </w:r>
      <w:r>
        <w:rPr>
          <w:spacing w:val="-4"/>
        </w:rPr>
        <w:t xml:space="preserve"> </w:t>
      </w:r>
      <w:r>
        <w:t>of</w:t>
      </w:r>
      <w:r>
        <w:rPr>
          <w:spacing w:val="-5"/>
        </w:rPr>
        <w:t xml:space="preserve"> </w:t>
      </w:r>
      <w:r>
        <w:t>each</w:t>
      </w:r>
      <w:r>
        <w:rPr>
          <w:spacing w:val="-3"/>
        </w:rPr>
        <w:t xml:space="preserve"> </w:t>
      </w:r>
      <w:r>
        <w:t>new</w:t>
      </w:r>
      <w:r>
        <w:rPr>
          <w:spacing w:val="-2"/>
        </w:rPr>
        <w:t xml:space="preserve"> </w:t>
      </w:r>
      <w:r>
        <w:t>academic</w:t>
      </w:r>
      <w:r>
        <w:rPr>
          <w:spacing w:val="-6"/>
        </w:rPr>
        <w:t xml:space="preserve"> </w:t>
      </w:r>
      <w:r>
        <w:t>year,</w:t>
      </w:r>
      <w:r>
        <w:rPr>
          <w:spacing w:val="-3"/>
        </w:rPr>
        <w:t xml:space="preserve"> </w:t>
      </w:r>
      <w:r>
        <w:t>regardless</w:t>
      </w:r>
      <w:r>
        <w:rPr>
          <w:spacing w:val="-4"/>
        </w:rPr>
        <w:t xml:space="preserve"> </w:t>
      </w:r>
      <w:r>
        <w:t>of</w:t>
      </w:r>
      <w:r>
        <w:rPr>
          <w:spacing w:val="-5"/>
        </w:rPr>
        <w:t xml:space="preserve"> </w:t>
      </w:r>
      <w:r>
        <w:t>start</w:t>
      </w:r>
      <w:r>
        <w:rPr>
          <w:spacing w:val="-2"/>
        </w:rPr>
        <w:t xml:space="preserve"> date.</w:t>
      </w:r>
    </w:p>
    <w:p w14:paraId="608A7790" w14:textId="77777777" w:rsidR="005E6B75" w:rsidRDefault="00A83FE9">
      <w:pPr>
        <w:pStyle w:val="Heading3"/>
        <w:numPr>
          <w:ilvl w:val="1"/>
          <w:numId w:val="7"/>
        </w:numPr>
        <w:tabs>
          <w:tab w:val="left" w:pos="1166"/>
        </w:tabs>
        <w:spacing w:before="160"/>
        <w:ind w:left="1166" w:hanging="576"/>
        <w:rPr>
          <w:color w:val="2D74B5"/>
        </w:rPr>
      </w:pPr>
      <w:r>
        <w:rPr>
          <w:color w:val="2D74B5"/>
        </w:rPr>
        <w:t>Fee</w:t>
      </w:r>
      <w:r>
        <w:rPr>
          <w:color w:val="2D74B5"/>
          <w:spacing w:val="-5"/>
        </w:rPr>
        <w:t xml:space="preserve"> </w:t>
      </w:r>
      <w:r>
        <w:rPr>
          <w:color w:val="2D74B5"/>
        </w:rPr>
        <w:t>payment</w:t>
      </w:r>
      <w:r>
        <w:rPr>
          <w:color w:val="2D74B5"/>
          <w:spacing w:val="-2"/>
        </w:rPr>
        <w:t xml:space="preserve"> </w:t>
      </w:r>
      <w:r>
        <w:rPr>
          <w:color w:val="2D74B5"/>
        </w:rPr>
        <w:t>and</w:t>
      </w:r>
      <w:r>
        <w:rPr>
          <w:color w:val="2D74B5"/>
          <w:spacing w:val="-3"/>
        </w:rPr>
        <w:t xml:space="preserve"> </w:t>
      </w:r>
      <w:r>
        <w:rPr>
          <w:color w:val="2D74B5"/>
        </w:rPr>
        <w:t>instalment</w:t>
      </w:r>
      <w:r>
        <w:rPr>
          <w:color w:val="2D74B5"/>
          <w:spacing w:val="-2"/>
        </w:rPr>
        <w:t xml:space="preserve"> policy</w:t>
      </w:r>
    </w:p>
    <w:p w14:paraId="608A7791" w14:textId="77777777" w:rsidR="005E6B75" w:rsidRDefault="005E6B75">
      <w:pPr>
        <w:pStyle w:val="BodyText"/>
        <w:spacing w:before="21"/>
        <w:rPr>
          <w:rFonts w:ascii="Calibri Light"/>
          <w:sz w:val="24"/>
        </w:rPr>
      </w:pPr>
    </w:p>
    <w:p w14:paraId="608A7792" w14:textId="77777777" w:rsidR="005E6B75" w:rsidRDefault="00A83FE9">
      <w:pPr>
        <w:pStyle w:val="BodyText"/>
        <w:spacing w:line="256" w:lineRule="auto"/>
        <w:ind w:left="1159" w:right="1369"/>
      </w:pPr>
      <w:r>
        <w:t>The</w:t>
      </w:r>
      <w:r>
        <w:rPr>
          <w:spacing w:val="-2"/>
        </w:rPr>
        <w:t xml:space="preserve"> </w:t>
      </w:r>
      <w:r>
        <w:t>first-year</w:t>
      </w:r>
      <w:r>
        <w:rPr>
          <w:spacing w:val="-5"/>
        </w:rPr>
        <w:t xml:space="preserve"> </w:t>
      </w:r>
      <w:r>
        <w:t>tuition</w:t>
      </w:r>
      <w:r>
        <w:rPr>
          <w:spacing w:val="-3"/>
        </w:rPr>
        <w:t xml:space="preserve"> </w:t>
      </w:r>
      <w:r>
        <w:t>fee</w:t>
      </w:r>
      <w:r>
        <w:rPr>
          <w:spacing w:val="-4"/>
        </w:rPr>
        <w:t xml:space="preserve"> </w:t>
      </w:r>
      <w:r>
        <w:t>is</w:t>
      </w:r>
      <w:r>
        <w:rPr>
          <w:spacing w:val="-4"/>
        </w:rPr>
        <w:t xml:space="preserve"> </w:t>
      </w:r>
      <w:r>
        <w:t>payable</w:t>
      </w:r>
      <w:r>
        <w:rPr>
          <w:spacing w:val="-2"/>
        </w:rPr>
        <w:t xml:space="preserve"> </w:t>
      </w:r>
      <w:r>
        <w:t>in</w:t>
      </w:r>
      <w:r>
        <w:rPr>
          <w:spacing w:val="-3"/>
        </w:rPr>
        <w:t xml:space="preserve"> </w:t>
      </w:r>
      <w:r>
        <w:t>full</w:t>
      </w:r>
      <w:r>
        <w:rPr>
          <w:spacing w:val="-2"/>
        </w:rPr>
        <w:t xml:space="preserve"> </w:t>
      </w:r>
      <w:r>
        <w:t>at</w:t>
      </w:r>
      <w:r>
        <w:rPr>
          <w:spacing w:val="-4"/>
        </w:rPr>
        <w:t xml:space="preserve"> </w:t>
      </w:r>
      <w:r>
        <w:t>the</w:t>
      </w:r>
      <w:r>
        <w:rPr>
          <w:spacing w:val="-4"/>
        </w:rPr>
        <w:t xml:space="preserve"> </w:t>
      </w:r>
      <w:r>
        <w:t>time</w:t>
      </w:r>
      <w:r>
        <w:rPr>
          <w:spacing w:val="-4"/>
        </w:rPr>
        <w:t xml:space="preserve"> </w:t>
      </w:r>
      <w:r>
        <w:t>of</w:t>
      </w:r>
      <w:r>
        <w:rPr>
          <w:spacing w:val="-2"/>
        </w:rPr>
        <w:t xml:space="preserve"> </w:t>
      </w:r>
      <w:r>
        <w:t>registration,</w:t>
      </w:r>
      <w:r>
        <w:rPr>
          <w:spacing w:val="-2"/>
        </w:rPr>
        <w:t xml:space="preserve"> </w:t>
      </w:r>
      <w:r>
        <w:t>unless</w:t>
      </w:r>
      <w:r>
        <w:rPr>
          <w:spacing w:val="-2"/>
        </w:rPr>
        <w:t xml:space="preserve"> </w:t>
      </w:r>
      <w:r>
        <w:t>otherwise</w:t>
      </w:r>
      <w:r>
        <w:rPr>
          <w:spacing w:val="-1"/>
        </w:rPr>
        <w:t xml:space="preserve"> </w:t>
      </w:r>
      <w:r>
        <w:t>agreed with the home academic partner.</w:t>
      </w:r>
    </w:p>
    <w:p w14:paraId="608A7793" w14:textId="77777777" w:rsidR="005E6B75" w:rsidRDefault="005E6B75">
      <w:pPr>
        <w:pStyle w:val="BodyText"/>
        <w:spacing w:before="26"/>
      </w:pPr>
    </w:p>
    <w:p w14:paraId="608A7794" w14:textId="77777777" w:rsidR="005E6B75" w:rsidRDefault="00A83FE9">
      <w:pPr>
        <w:pStyle w:val="BodyText"/>
        <w:spacing w:line="259" w:lineRule="auto"/>
        <w:ind w:left="1159" w:right="1523"/>
        <w:jc w:val="both"/>
      </w:pPr>
      <w:r>
        <w:t>Where</w:t>
      </w:r>
      <w:r>
        <w:rPr>
          <w:spacing w:val="-2"/>
        </w:rPr>
        <w:t xml:space="preserve"> </w:t>
      </w:r>
      <w:r>
        <w:t>fees</w:t>
      </w:r>
      <w:r>
        <w:rPr>
          <w:spacing w:val="-5"/>
        </w:rPr>
        <w:t xml:space="preserve"> </w:t>
      </w:r>
      <w:r>
        <w:t>for</w:t>
      </w:r>
      <w:r>
        <w:rPr>
          <w:spacing w:val="-5"/>
        </w:rPr>
        <w:t xml:space="preserve"> </w:t>
      </w:r>
      <w:r>
        <w:t>a</w:t>
      </w:r>
      <w:r>
        <w:rPr>
          <w:spacing w:val="-2"/>
        </w:rPr>
        <w:t xml:space="preserve"> </w:t>
      </w:r>
      <w:r>
        <w:t>programme</w:t>
      </w:r>
      <w:r>
        <w:rPr>
          <w:spacing w:val="-4"/>
        </w:rPr>
        <w:t xml:space="preserve"> </w:t>
      </w:r>
      <w:r>
        <w:t>of</w:t>
      </w:r>
      <w:r>
        <w:rPr>
          <w:spacing w:val="-4"/>
        </w:rPr>
        <w:t xml:space="preserve"> </w:t>
      </w:r>
      <w:r>
        <w:t>study</w:t>
      </w:r>
      <w:r>
        <w:rPr>
          <w:spacing w:val="-2"/>
        </w:rPr>
        <w:t xml:space="preserve"> </w:t>
      </w:r>
      <w:r>
        <w:t>(within</w:t>
      </w:r>
      <w:r>
        <w:rPr>
          <w:spacing w:val="-4"/>
        </w:rPr>
        <w:t xml:space="preserve"> </w:t>
      </w:r>
      <w:r>
        <w:t>an</w:t>
      </w:r>
      <w:r>
        <w:rPr>
          <w:spacing w:val="-2"/>
        </w:rPr>
        <w:t xml:space="preserve"> </w:t>
      </w:r>
      <w:r>
        <w:t>academic</w:t>
      </w:r>
      <w:r>
        <w:rPr>
          <w:spacing w:val="-4"/>
        </w:rPr>
        <w:t xml:space="preserve"> </w:t>
      </w:r>
      <w:r>
        <w:t>year)</w:t>
      </w:r>
      <w:r>
        <w:rPr>
          <w:spacing w:val="-2"/>
        </w:rPr>
        <w:t xml:space="preserve"> </w:t>
      </w:r>
      <w:r>
        <w:t>exceed</w:t>
      </w:r>
      <w:r>
        <w:rPr>
          <w:spacing w:val="-2"/>
        </w:rPr>
        <w:t xml:space="preserve"> </w:t>
      </w:r>
      <w:r>
        <w:t>£250,</w:t>
      </w:r>
      <w:r>
        <w:rPr>
          <w:spacing w:val="-2"/>
        </w:rPr>
        <w:t xml:space="preserve"> </w:t>
      </w:r>
      <w:r>
        <w:t>payment</w:t>
      </w:r>
      <w:r>
        <w:rPr>
          <w:spacing w:val="-4"/>
        </w:rPr>
        <w:t xml:space="preserve"> </w:t>
      </w:r>
      <w:r>
        <w:t>may be made by instalments, providing that:</w:t>
      </w:r>
    </w:p>
    <w:p w14:paraId="608A7795" w14:textId="77777777" w:rsidR="005E6B75" w:rsidRDefault="00A83FE9">
      <w:pPr>
        <w:pStyle w:val="ListParagraph"/>
        <w:numPr>
          <w:ilvl w:val="2"/>
          <w:numId w:val="7"/>
        </w:numPr>
        <w:tabs>
          <w:tab w:val="left" w:pos="1593"/>
        </w:tabs>
        <w:spacing w:before="159"/>
        <w:ind w:left="1593" w:hanging="360"/>
        <w:rPr>
          <w:rFonts w:ascii="Symbol" w:hAnsi="Symbol"/>
        </w:rPr>
      </w:pPr>
      <w:r>
        <w:t>A</w:t>
      </w:r>
      <w:r>
        <w:rPr>
          <w:spacing w:val="-3"/>
        </w:rPr>
        <w:t xml:space="preserve"> </w:t>
      </w:r>
      <w:r>
        <w:t>first</w:t>
      </w:r>
      <w:r>
        <w:rPr>
          <w:spacing w:val="-2"/>
        </w:rPr>
        <w:t xml:space="preserve"> </w:t>
      </w:r>
      <w:r>
        <w:t>payment</w:t>
      </w:r>
      <w:r>
        <w:rPr>
          <w:spacing w:val="-4"/>
        </w:rPr>
        <w:t xml:space="preserve"> </w:t>
      </w:r>
      <w:r>
        <w:t>of</w:t>
      </w:r>
      <w:r>
        <w:rPr>
          <w:spacing w:val="-2"/>
        </w:rPr>
        <w:t xml:space="preserve"> </w:t>
      </w:r>
      <w:r>
        <w:t>at</w:t>
      </w:r>
      <w:r>
        <w:rPr>
          <w:spacing w:val="-3"/>
        </w:rPr>
        <w:t xml:space="preserve"> </w:t>
      </w:r>
      <w:r>
        <w:t>least</w:t>
      </w:r>
      <w:r>
        <w:rPr>
          <w:spacing w:val="-6"/>
        </w:rPr>
        <w:t xml:space="preserve"> </w:t>
      </w:r>
      <w:r>
        <w:t>£100</w:t>
      </w:r>
      <w:r>
        <w:rPr>
          <w:spacing w:val="-2"/>
        </w:rPr>
        <w:t xml:space="preserve"> </w:t>
      </w:r>
      <w:r>
        <w:t>is</w:t>
      </w:r>
      <w:r>
        <w:rPr>
          <w:spacing w:val="-4"/>
        </w:rPr>
        <w:t xml:space="preserve"> </w:t>
      </w:r>
      <w:r>
        <w:t>made</w:t>
      </w:r>
      <w:r>
        <w:rPr>
          <w:spacing w:val="-2"/>
        </w:rPr>
        <w:t xml:space="preserve"> </w:t>
      </w:r>
      <w:r>
        <w:t>prior</w:t>
      </w:r>
      <w:r>
        <w:rPr>
          <w:spacing w:val="-2"/>
        </w:rPr>
        <w:t xml:space="preserve"> </w:t>
      </w:r>
      <w:r>
        <w:t>to</w:t>
      </w:r>
      <w:r>
        <w:rPr>
          <w:spacing w:val="-2"/>
        </w:rPr>
        <w:t xml:space="preserve"> </w:t>
      </w:r>
      <w:r>
        <w:t>commencement</w:t>
      </w:r>
      <w:r>
        <w:rPr>
          <w:spacing w:val="-3"/>
        </w:rPr>
        <w:t xml:space="preserve"> </w:t>
      </w:r>
      <w:r>
        <w:t>of</w:t>
      </w:r>
      <w:r>
        <w:rPr>
          <w:spacing w:val="-2"/>
        </w:rPr>
        <w:t xml:space="preserve"> study.</w:t>
      </w:r>
    </w:p>
    <w:p w14:paraId="608A7796" w14:textId="77777777" w:rsidR="005E6B75" w:rsidRDefault="00A83FE9">
      <w:pPr>
        <w:pStyle w:val="ListParagraph"/>
        <w:numPr>
          <w:ilvl w:val="2"/>
          <w:numId w:val="7"/>
        </w:numPr>
        <w:tabs>
          <w:tab w:val="left" w:pos="1593"/>
        </w:tabs>
        <w:spacing w:before="23"/>
        <w:ind w:left="1593" w:hanging="360"/>
        <w:rPr>
          <w:rFonts w:ascii="Symbol" w:hAnsi="Symbol"/>
        </w:rPr>
      </w:pPr>
      <w:r>
        <w:t>The</w:t>
      </w:r>
      <w:r>
        <w:rPr>
          <w:spacing w:val="-2"/>
        </w:rPr>
        <w:t xml:space="preserve"> </w:t>
      </w:r>
      <w:r>
        <w:t>balance</w:t>
      </w:r>
      <w:r>
        <w:rPr>
          <w:spacing w:val="-4"/>
        </w:rPr>
        <w:t xml:space="preserve"> </w:t>
      </w:r>
      <w:r>
        <w:t>is</w:t>
      </w:r>
      <w:r>
        <w:rPr>
          <w:spacing w:val="-2"/>
        </w:rPr>
        <w:t xml:space="preserve"> </w:t>
      </w:r>
      <w:r>
        <w:t>paid</w:t>
      </w:r>
      <w:r>
        <w:rPr>
          <w:spacing w:val="-4"/>
        </w:rPr>
        <w:t xml:space="preserve"> </w:t>
      </w:r>
      <w:r>
        <w:t>by</w:t>
      </w:r>
      <w:r>
        <w:rPr>
          <w:spacing w:val="-3"/>
        </w:rPr>
        <w:t xml:space="preserve"> </w:t>
      </w:r>
      <w:r>
        <w:t>up</w:t>
      </w:r>
      <w:r>
        <w:rPr>
          <w:spacing w:val="-3"/>
        </w:rPr>
        <w:t xml:space="preserve"> </w:t>
      </w:r>
      <w:r>
        <w:t>to</w:t>
      </w:r>
      <w:r>
        <w:rPr>
          <w:spacing w:val="-1"/>
        </w:rPr>
        <w:t xml:space="preserve"> </w:t>
      </w:r>
      <w:r>
        <w:t>five</w:t>
      </w:r>
      <w:r>
        <w:rPr>
          <w:spacing w:val="-4"/>
        </w:rPr>
        <w:t xml:space="preserve"> </w:t>
      </w:r>
      <w:r>
        <w:t>equal</w:t>
      </w:r>
      <w:r>
        <w:rPr>
          <w:spacing w:val="-2"/>
        </w:rPr>
        <w:t xml:space="preserve"> </w:t>
      </w:r>
      <w:r>
        <w:t>payments</w:t>
      </w:r>
      <w:r>
        <w:rPr>
          <w:spacing w:val="-4"/>
        </w:rPr>
        <w:t xml:space="preserve"> </w:t>
      </w:r>
      <w:r>
        <w:t>on</w:t>
      </w:r>
      <w:r>
        <w:rPr>
          <w:spacing w:val="-5"/>
        </w:rPr>
        <w:t xml:space="preserve"> </w:t>
      </w:r>
      <w:r>
        <w:t>the</w:t>
      </w:r>
      <w:r>
        <w:rPr>
          <w:spacing w:val="-2"/>
        </w:rPr>
        <w:t xml:space="preserve"> </w:t>
      </w:r>
      <w:r>
        <w:t>1st</w:t>
      </w:r>
      <w:r>
        <w:rPr>
          <w:spacing w:val="-3"/>
        </w:rPr>
        <w:t xml:space="preserve"> </w:t>
      </w:r>
      <w:r>
        <w:t>of</w:t>
      </w:r>
      <w:r>
        <w:rPr>
          <w:spacing w:val="-5"/>
        </w:rPr>
        <w:t xml:space="preserve"> </w:t>
      </w:r>
      <w:r>
        <w:t>each</w:t>
      </w:r>
      <w:r>
        <w:rPr>
          <w:spacing w:val="-6"/>
        </w:rPr>
        <w:t xml:space="preserve"> </w:t>
      </w:r>
      <w:r>
        <w:t>following</w:t>
      </w:r>
      <w:r>
        <w:rPr>
          <w:spacing w:val="-5"/>
        </w:rPr>
        <w:t xml:space="preserve"> </w:t>
      </w:r>
      <w:r>
        <w:rPr>
          <w:spacing w:val="-2"/>
        </w:rPr>
        <w:t>month.</w:t>
      </w:r>
    </w:p>
    <w:p w14:paraId="608A7797" w14:textId="77777777" w:rsidR="005E6B75" w:rsidRDefault="00A83FE9">
      <w:pPr>
        <w:pStyle w:val="ListParagraph"/>
        <w:numPr>
          <w:ilvl w:val="2"/>
          <w:numId w:val="7"/>
        </w:numPr>
        <w:tabs>
          <w:tab w:val="left" w:pos="1593"/>
        </w:tabs>
        <w:spacing w:before="19"/>
        <w:ind w:left="1593" w:hanging="360"/>
        <w:rPr>
          <w:rFonts w:ascii="Symbol" w:hAnsi="Symbol"/>
        </w:rPr>
      </w:pPr>
      <w:r>
        <w:t>Full</w:t>
      </w:r>
      <w:r>
        <w:rPr>
          <w:spacing w:val="-4"/>
        </w:rPr>
        <w:t xml:space="preserve"> </w:t>
      </w:r>
      <w:r>
        <w:t>payment</w:t>
      </w:r>
      <w:r>
        <w:rPr>
          <w:spacing w:val="-3"/>
        </w:rPr>
        <w:t xml:space="preserve"> </w:t>
      </w:r>
      <w:r>
        <w:t>is</w:t>
      </w:r>
      <w:r>
        <w:rPr>
          <w:spacing w:val="-5"/>
        </w:rPr>
        <w:t xml:space="preserve"> </w:t>
      </w:r>
      <w:r>
        <w:t>made</w:t>
      </w:r>
      <w:r>
        <w:rPr>
          <w:spacing w:val="-5"/>
        </w:rPr>
        <w:t xml:space="preserve"> </w:t>
      </w:r>
      <w:r>
        <w:t>before</w:t>
      </w:r>
      <w:r>
        <w:rPr>
          <w:spacing w:val="-3"/>
        </w:rPr>
        <w:t xml:space="preserve"> </w:t>
      </w:r>
      <w:r>
        <w:t>the</w:t>
      </w:r>
      <w:r>
        <w:rPr>
          <w:spacing w:val="-4"/>
        </w:rPr>
        <w:t xml:space="preserve"> </w:t>
      </w:r>
      <w:r>
        <w:t>end</w:t>
      </w:r>
      <w:r>
        <w:rPr>
          <w:spacing w:val="-5"/>
        </w:rPr>
        <w:t xml:space="preserve"> </w:t>
      </w:r>
      <w:r>
        <w:t>of</w:t>
      </w:r>
      <w:r>
        <w:rPr>
          <w:spacing w:val="-6"/>
        </w:rPr>
        <w:t xml:space="preserve"> </w:t>
      </w:r>
      <w:r>
        <w:t>the</w:t>
      </w:r>
      <w:r>
        <w:rPr>
          <w:spacing w:val="-4"/>
        </w:rPr>
        <w:t xml:space="preserve"> </w:t>
      </w:r>
      <w:r>
        <w:t>anniversary</w:t>
      </w:r>
      <w:r>
        <w:rPr>
          <w:spacing w:val="-3"/>
        </w:rPr>
        <w:t xml:space="preserve"> </w:t>
      </w:r>
      <w:r>
        <w:t>of</w:t>
      </w:r>
      <w:r>
        <w:rPr>
          <w:spacing w:val="-6"/>
        </w:rPr>
        <w:t xml:space="preserve"> </w:t>
      </w:r>
      <w:r>
        <w:t>the</w:t>
      </w:r>
      <w:r>
        <w:rPr>
          <w:spacing w:val="-4"/>
        </w:rPr>
        <w:t xml:space="preserve"> </w:t>
      </w:r>
      <w:r>
        <w:t>student’s</w:t>
      </w:r>
      <w:r>
        <w:rPr>
          <w:spacing w:val="-6"/>
        </w:rPr>
        <w:t xml:space="preserve"> </w:t>
      </w:r>
      <w:r>
        <w:t>year</w:t>
      </w:r>
      <w:r>
        <w:rPr>
          <w:spacing w:val="-4"/>
        </w:rPr>
        <w:t xml:space="preserve"> </w:t>
      </w:r>
      <w:r>
        <w:rPr>
          <w:spacing w:val="-5"/>
        </w:rPr>
        <w:t>of</w:t>
      </w:r>
    </w:p>
    <w:p w14:paraId="608A7798" w14:textId="77777777" w:rsidR="005E6B75" w:rsidRDefault="00A83FE9">
      <w:pPr>
        <w:pStyle w:val="BodyText"/>
        <w:spacing w:before="22"/>
        <w:ind w:left="1593"/>
      </w:pPr>
      <w:r>
        <w:t>enrolment,</w:t>
      </w:r>
      <w:r>
        <w:rPr>
          <w:spacing w:val="-7"/>
        </w:rPr>
        <w:t xml:space="preserve"> </w:t>
      </w:r>
      <w:r>
        <w:t>based</w:t>
      </w:r>
      <w:r>
        <w:rPr>
          <w:spacing w:val="-5"/>
        </w:rPr>
        <w:t xml:space="preserve"> </w:t>
      </w:r>
      <w:r>
        <w:t>on</w:t>
      </w:r>
      <w:r>
        <w:rPr>
          <w:spacing w:val="-4"/>
        </w:rPr>
        <w:t xml:space="preserve"> </w:t>
      </w:r>
      <w:r>
        <w:t>their</w:t>
      </w:r>
      <w:r>
        <w:rPr>
          <w:spacing w:val="-5"/>
        </w:rPr>
        <w:t xml:space="preserve"> </w:t>
      </w:r>
      <w:r>
        <w:t>initial</w:t>
      </w:r>
      <w:r>
        <w:rPr>
          <w:spacing w:val="-3"/>
        </w:rPr>
        <w:t xml:space="preserve"> </w:t>
      </w:r>
      <w:r>
        <w:t>start</w:t>
      </w:r>
      <w:r>
        <w:rPr>
          <w:spacing w:val="-5"/>
        </w:rPr>
        <w:t xml:space="preserve"> </w:t>
      </w:r>
      <w:r>
        <w:rPr>
          <w:spacing w:val="-2"/>
        </w:rPr>
        <w:t>date.</w:t>
      </w:r>
    </w:p>
    <w:p w14:paraId="608A7799" w14:textId="77777777" w:rsidR="005E6B75" w:rsidRDefault="00A83FE9">
      <w:pPr>
        <w:pStyle w:val="BodyText"/>
        <w:spacing w:before="180"/>
        <w:ind w:left="1159"/>
      </w:pPr>
      <w:r>
        <w:t>International</w:t>
      </w:r>
      <w:r>
        <w:rPr>
          <w:spacing w:val="-8"/>
        </w:rPr>
        <w:t xml:space="preserve"> </w:t>
      </w:r>
      <w:r>
        <w:t>full-time</w:t>
      </w:r>
      <w:r>
        <w:rPr>
          <w:spacing w:val="-6"/>
        </w:rPr>
        <w:t xml:space="preserve"> </w:t>
      </w:r>
      <w:r>
        <w:t>research</w:t>
      </w:r>
      <w:r>
        <w:rPr>
          <w:spacing w:val="-6"/>
        </w:rPr>
        <w:t xml:space="preserve"> </w:t>
      </w:r>
      <w:r>
        <w:t>students</w:t>
      </w:r>
      <w:r>
        <w:rPr>
          <w:spacing w:val="-9"/>
        </w:rPr>
        <w:t xml:space="preserve"> </w:t>
      </w:r>
      <w:r>
        <w:t>being</w:t>
      </w:r>
      <w:r>
        <w:rPr>
          <w:spacing w:val="-6"/>
        </w:rPr>
        <w:t xml:space="preserve"> </w:t>
      </w:r>
      <w:r>
        <w:t>sponsored</w:t>
      </w:r>
      <w:r>
        <w:rPr>
          <w:spacing w:val="-6"/>
        </w:rPr>
        <w:t xml:space="preserve"> </w:t>
      </w:r>
      <w:r>
        <w:t>under</w:t>
      </w:r>
      <w:r>
        <w:rPr>
          <w:spacing w:val="-5"/>
        </w:rPr>
        <w:t xml:space="preserve"> </w:t>
      </w:r>
      <w:r>
        <w:t>the</w:t>
      </w:r>
      <w:r>
        <w:rPr>
          <w:spacing w:val="-8"/>
        </w:rPr>
        <w:t xml:space="preserve"> </w:t>
      </w:r>
      <w:r>
        <w:t>university’s</w:t>
      </w:r>
      <w:r>
        <w:rPr>
          <w:spacing w:val="-10"/>
        </w:rPr>
        <w:t xml:space="preserve"> </w:t>
      </w:r>
      <w:r>
        <w:t>UKVI</w:t>
      </w:r>
      <w:r>
        <w:rPr>
          <w:spacing w:val="-5"/>
        </w:rPr>
        <w:t xml:space="preserve"> </w:t>
      </w:r>
      <w:r>
        <w:rPr>
          <w:spacing w:val="-2"/>
        </w:rPr>
        <w:t>licence</w:t>
      </w:r>
    </w:p>
    <w:p w14:paraId="608A779A" w14:textId="77777777" w:rsidR="005E6B75" w:rsidRDefault="00A83FE9">
      <w:pPr>
        <w:pStyle w:val="BodyText"/>
        <w:spacing w:before="22"/>
        <w:ind w:left="1159"/>
      </w:pPr>
      <w:r>
        <w:t>are</w:t>
      </w:r>
      <w:r>
        <w:rPr>
          <w:spacing w:val="-2"/>
        </w:rPr>
        <w:t xml:space="preserve"> </w:t>
      </w:r>
      <w:r>
        <w:t>required</w:t>
      </w:r>
      <w:r>
        <w:rPr>
          <w:spacing w:val="-5"/>
        </w:rPr>
        <w:t xml:space="preserve"> </w:t>
      </w:r>
      <w:r>
        <w:t>to</w:t>
      </w:r>
      <w:r>
        <w:rPr>
          <w:spacing w:val="-3"/>
        </w:rPr>
        <w:t xml:space="preserve"> </w:t>
      </w:r>
      <w:r>
        <w:t>pay</w:t>
      </w:r>
      <w:r>
        <w:rPr>
          <w:spacing w:val="-4"/>
        </w:rPr>
        <w:t xml:space="preserve"> </w:t>
      </w:r>
      <w:r>
        <w:t>the</w:t>
      </w:r>
      <w:r>
        <w:rPr>
          <w:spacing w:val="-2"/>
        </w:rPr>
        <w:t xml:space="preserve"> </w:t>
      </w:r>
      <w:r>
        <w:t>first-year</w:t>
      </w:r>
      <w:r>
        <w:rPr>
          <w:spacing w:val="-5"/>
        </w:rPr>
        <w:t xml:space="preserve"> </w:t>
      </w:r>
      <w:r>
        <w:t>fee</w:t>
      </w:r>
      <w:r>
        <w:rPr>
          <w:spacing w:val="-4"/>
        </w:rPr>
        <w:t xml:space="preserve"> </w:t>
      </w:r>
      <w:r>
        <w:t>in</w:t>
      </w:r>
      <w:r>
        <w:rPr>
          <w:spacing w:val="-2"/>
        </w:rPr>
        <w:t xml:space="preserve"> </w:t>
      </w:r>
      <w:r>
        <w:t>full</w:t>
      </w:r>
      <w:r>
        <w:rPr>
          <w:spacing w:val="-3"/>
        </w:rPr>
        <w:t xml:space="preserve"> </w:t>
      </w:r>
      <w:r>
        <w:t>in</w:t>
      </w:r>
      <w:r>
        <w:rPr>
          <w:spacing w:val="-1"/>
        </w:rPr>
        <w:t xml:space="preserve"> </w:t>
      </w:r>
      <w:r>
        <w:t>advance</w:t>
      </w:r>
      <w:r>
        <w:rPr>
          <w:spacing w:val="-4"/>
        </w:rPr>
        <w:t xml:space="preserve"> </w:t>
      </w:r>
      <w:r>
        <w:t>of</w:t>
      </w:r>
      <w:r>
        <w:rPr>
          <w:spacing w:val="-4"/>
        </w:rPr>
        <w:t xml:space="preserve"> </w:t>
      </w:r>
      <w:r>
        <w:t>the</w:t>
      </w:r>
      <w:r>
        <w:rPr>
          <w:spacing w:val="-2"/>
        </w:rPr>
        <w:t xml:space="preserve"> </w:t>
      </w:r>
      <w:r>
        <w:t>issue</w:t>
      </w:r>
      <w:r>
        <w:rPr>
          <w:spacing w:val="-4"/>
        </w:rPr>
        <w:t xml:space="preserve"> </w:t>
      </w:r>
      <w:r>
        <w:t>of</w:t>
      </w:r>
      <w:r>
        <w:rPr>
          <w:spacing w:val="-5"/>
        </w:rPr>
        <w:t xml:space="preserve"> </w:t>
      </w:r>
      <w:r>
        <w:t>the</w:t>
      </w:r>
      <w:r>
        <w:rPr>
          <w:spacing w:val="-4"/>
        </w:rPr>
        <w:t xml:space="preserve"> </w:t>
      </w:r>
      <w:r>
        <w:t>Confirmation</w:t>
      </w:r>
      <w:r>
        <w:rPr>
          <w:spacing w:val="-4"/>
        </w:rPr>
        <w:t xml:space="preserve"> </w:t>
      </w:r>
      <w:r>
        <w:rPr>
          <w:spacing w:val="-5"/>
        </w:rPr>
        <w:t>of</w:t>
      </w:r>
    </w:p>
    <w:p w14:paraId="608A779B" w14:textId="77777777" w:rsidR="005E6B75" w:rsidRDefault="005E6B75">
      <w:pPr>
        <w:pStyle w:val="BodyText"/>
        <w:sectPr w:rsidR="005E6B75">
          <w:pgSz w:w="11910" w:h="16840"/>
          <w:pgMar w:top="1360" w:right="141" w:bottom="1320" w:left="850" w:header="751" w:footer="1139" w:gutter="0"/>
          <w:cols w:space="720"/>
        </w:sectPr>
      </w:pPr>
    </w:p>
    <w:p w14:paraId="608A779C" w14:textId="77777777" w:rsidR="005E6B75" w:rsidRDefault="00A83FE9">
      <w:pPr>
        <w:pStyle w:val="BodyText"/>
        <w:spacing w:before="61" w:line="259" w:lineRule="auto"/>
        <w:ind w:left="1159" w:right="1369"/>
      </w:pPr>
      <w:r>
        <w:lastRenderedPageBreak/>
        <w:t>Acceptance</w:t>
      </w:r>
      <w:r>
        <w:rPr>
          <w:spacing w:val="-3"/>
        </w:rPr>
        <w:t xml:space="preserve"> </w:t>
      </w:r>
      <w:r>
        <w:t>for</w:t>
      </w:r>
      <w:r>
        <w:rPr>
          <w:spacing w:val="-4"/>
        </w:rPr>
        <w:t xml:space="preserve"> </w:t>
      </w:r>
      <w:r>
        <w:t>Studies</w:t>
      </w:r>
      <w:r>
        <w:rPr>
          <w:spacing w:val="-3"/>
        </w:rPr>
        <w:t xml:space="preserve"> </w:t>
      </w:r>
      <w:r>
        <w:t>(CAS)</w:t>
      </w:r>
      <w:r>
        <w:rPr>
          <w:spacing w:val="-1"/>
        </w:rPr>
        <w:t xml:space="preserve"> </w:t>
      </w:r>
      <w:r>
        <w:t>and</w:t>
      </w:r>
      <w:r>
        <w:rPr>
          <w:spacing w:val="-3"/>
        </w:rPr>
        <w:t xml:space="preserve"> </w:t>
      </w:r>
      <w:r>
        <w:t>every</w:t>
      </w:r>
      <w:r>
        <w:rPr>
          <w:spacing w:val="-3"/>
        </w:rPr>
        <w:t xml:space="preserve"> </w:t>
      </w:r>
      <w:r>
        <w:t>subsequent</w:t>
      </w:r>
      <w:r>
        <w:rPr>
          <w:spacing w:val="-3"/>
        </w:rPr>
        <w:t xml:space="preserve"> </w:t>
      </w:r>
      <w:r>
        <w:t>year</w:t>
      </w:r>
      <w:r>
        <w:rPr>
          <w:spacing w:val="-1"/>
        </w:rPr>
        <w:t xml:space="preserve"> </w:t>
      </w:r>
      <w:r>
        <w:t>fees</w:t>
      </w:r>
      <w:r>
        <w:rPr>
          <w:spacing w:val="-4"/>
        </w:rPr>
        <w:t xml:space="preserve"> </w:t>
      </w:r>
      <w:r>
        <w:t>must</w:t>
      </w:r>
      <w:r>
        <w:rPr>
          <w:spacing w:val="-1"/>
        </w:rPr>
        <w:t xml:space="preserve"> </w:t>
      </w:r>
      <w:r>
        <w:t>be</w:t>
      </w:r>
      <w:r>
        <w:rPr>
          <w:spacing w:val="-1"/>
        </w:rPr>
        <w:t xml:space="preserve"> </w:t>
      </w:r>
      <w:r>
        <w:t>paid</w:t>
      </w:r>
      <w:r>
        <w:rPr>
          <w:spacing w:val="-3"/>
        </w:rPr>
        <w:t xml:space="preserve"> </w:t>
      </w:r>
      <w:r>
        <w:t>in</w:t>
      </w:r>
      <w:r>
        <w:rPr>
          <w:spacing w:val="-5"/>
        </w:rPr>
        <w:t xml:space="preserve"> </w:t>
      </w:r>
      <w:r>
        <w:t>advance of</w:t>
      </w:r>
      <w:r>
        <w:rPr>
          <w:spacing w:val="-1"/>
        </w:rPr>
        <w:t xml:space="preserve"> </w:t>
      </w:r>
      <w:r>
        <w:t>the start of each year of re-registration.</w:t>
      </w:r>
    </w:p>
    <w:p w14:paraId="608A779D" w14:textId="77777777" w:rsidR="005E6B75" w:rsidRDefault="00A83FE9">
      <w:pPr>
        <w:pStyle w:val="BodyText"/>
        <w:spacing w:before="159" w:line="259" w:lineRule="auto"/>
        <w:ind w:left="1159" w:right="1344"/>
      </w:pPr>
      <w:r>
        <w:t>Fees</w:t>
      </w:r>
      <w:r>
        <w:rPr>
          <w:spacing w:val="-3"/>
        </w:rPr>
        <w:t xml:space="preserve"> </w:t>
      </w:r>
      <w:r>
        <w:t>are</w:t>
      </w:r>
      <w:r>
        <w:rPr>
          <w:spacing w:val="-3"/>
        </w:rPr>
        <w:t xml:space="preserve"> </w:t>
      </w:r>
      <w:r>
        <w:t>used</w:t>
      </w:r>
      <w:r>
        <w:rPr>
          <w:spacing w:val="-3"/>
        </w:rPr>
        <w:t xml:space="preserve"> </w:t>
      </w:r>
      <w:r>
        <w:t>by</w:t>
      </w:r>
      <w:r>
        <w:rPr>
          <w:spacing w:val="-3"/>
        </w:rPr>
        <w:t xml:space="preserve"> </w:t>
      </w:r>
      <w:r>
        <w:t>the</w:t>
      </w:r>
      <w:r>
        <w:rPr>
          <w:spacing w:val="-5"/>
        </w:rPr>
        <w:t xml:space="preserve"> </w:t>
      </w:r>
      <w:r>
        <w:t>academic</w:t>
      </w:r>
      <w:r>
        <w:rPr>
          <w:spacing w:val="-3"/>
        </w:rPr>
        <w:t xml:space="preserve"> </w:t>
      </w:r>
      <w:r>
        <w:t>partner</w:t>
      </w:r>
      <w:r>
        <w:rPr>
          <w:spacing w:val="-3"/>
        </w:rPr>
        <w:t xml:space="preserve"> </w:t>
      </w:r>
      <w:r>
        <w:t>to</w:t>
      </w:r>
      <w:r>
        <w:rPr>
          <w:spacing w:val="-2"/>
        </w:rPr>
        <w:t xml:space="preserve"> </w:t>
      </w:r>
      <w:r>
        <w:t>cover</w:t>
      </w:r>
      <w:r>
        <w:rPr>
          <w:spacing w:val="-5"/>
        </w:rPr>
        <w:t xml:space="preserve"> </w:t>
      </w:r>
      <w:r>
        <w:t>PGR</w:t>
      </w:r>
      <w:r>
        <w:rPr>
          <w:spacing w:val="-6"/>
        </w:rPr>
        <w:t xml:space="preserve"> </w:t>
      </w:r>
      <w:r>
        <w:t>student</w:t>
      </w:r>
      <w:r>
        <w:rPr>
          <w:spacing w:val="-3"/>
        </w:rPr>
        <w:t xml:space="preserve"> </w:t>
      </w:r>
      <w:r>
        <w:t>supervisory</w:t>
      </w:r>
      <w:r>
        <w:rPr>
          <w:spacing w:val="-3"/>
        </w:rPr>
        <w:t xml:space="preserve"> </w:t>
      </w:r>
      <w:r>
        <w:t>time,</w:t>
      </w:r>
      <w:r>
        <w:rPr>
          <w:spacing w:val="-3"/>
        </w:rPr>
        <w:t xml:space="preserve"> </w:t>
      </w:r>
      <w:r>
        <w:t>administration, pastoral support, advice on career and professional development, provision of facilities such as IT access, library provision (primarily e-based), desk, heating, lighting, and other aspects of research student delivery.</w:t>
      </w:r>
    </w:p>
    <w:p w14:paraId="608A779E" w14:textId="77777777" w:rsidR="005E6B75" w:rsidRDefault="00A83FE9">
      <w:pPr>
        <w:pStyle w:val="Heading3"/>
        <w:numPr>
          <w:ilvl w:val="1"/>
          <w:numId w:val="7"/>
        </w:numPr>
        <w:tabs>
          <w:tab w:val="left" w:pos="1166"/>
        </w:tabs>
        <w:spacing w:before="160"/>
        <w:ind w:left="1166" w:hanging="576"/>
        <w:rPr>
          <w:color w:val="2D74B5"/>
        </w:rPr>
      </w:pPr>
      <w:r>
        <w:rPr>
          <w:color w:val="2D74B5"/>
        </w:rPr>
        <w:t>Fee</w:t>
      </w:r>
      <w:r>
        <w:rPr>
          <w:color w:val="2D74B5"/>
          <w:spacing w:val="-5"/>
        </w:rPr>
        <w:t xml:space="preserve"> </w:t>
      </w:r>
      <w:r>
        <w:rPr>
          <w:color w:val="2D74B5"/>
          <w:spacing w:val="-2"/>
        </w:rPr>
        <w:t>discounts</w:t>
      </w:r>
    </w:p>
    <w:p w14:paraId="608A779F" w14:textId="77777777" w:rsidR="005E6B75" w:rsidRDefault="00A83FE9">
      <w:pPr>
        <w:pStyle w:val="BodyText"/>
        <w:spacing w:before="290"/>
        <w:ind w:left="1159" w:right="1369"/>
      </w:pPr>
      <w:r>
        <w:t>Staff discount - A fee discount of 20% will apply to all employees of the university and of its academic</w:t>
      </w:r>
      <w:r>
        <w:rPr>
          <w:spacing w:val="-3"/>
        </w:rPr>
        <w:t xml:space="preserve"> </w:t>
      </w:r>
      <w:r>
        <w:t>partners</w:t>
      </w:r>
      <w:r>
        <w:rPr>
          <w:spacing w:val="-3"/>
        </w:rPr>
        <w:t xml:space="preserve"> </w:t>
      </w:r>
      <w:r>
        <w:t>for</w:t>
      </w:r>
      <w:r>
        <w:rPr>
          <w:spacing w:val="-3"/>
        </w:rPr>
        <w:t xml:space="preserve"> </w:t>
      </w:r>
      <w:r>
        <w:t>postgraduate</w:t>
      </w:r>
      <w:r>
        <w:rPr>
          <w:spacing w:val="-3"/>
        </w:rPr>
        <w:t xml:space="preserve"> </w:t>
      </w:r>
      <w:r>
        <w:t>research</w:t>
      </w:r>
      <w:r>
        <w:rPr>
          <w:spacing w:val="-3"/>
        </w:rPr>
        <w:t xml:space="preserve"> </w:t>
      </w:r>
      <w:r>
        <w:t>programmes,</w:t>
      </w:r>
      <w:r>
        <w:rPr>
          <w:spacing w:val="-5"/>
        </w:rPr>
        <w:t xml:space="preserve"> </w:t>
      </w:r>
      <w:r>
        <w:t>regardless</w:t>
      </w:r>
      <w:r>
        <w:rPr>
          <w:spacing w:val="-5"/>
        </w:rPr>
        <w:t xml:space="preserve"> </w:t>
      </w:r>
      <w:r>
        <w:t>of</w:t>
      </w:r>
      <w:r>
        <w:rPr>
          <w:spacing w:val="-3"/>
        </w:rPr>
        <w:t xml:space="preserve"> </w:t>
      </w:r>
      <w:r>
        <w:t>whether</w:t>
      </w:r>
      <w:r>
        <w:rPr>
          <w:spacing w:val="-6"/>
        </w:rPr>
        <w:t xml:space="preserve"> </w:t>
      </w:r>
      <w:r>
        <w:t>the</w:t>
      </w:r>
      <w:r>
        <w:rPr>
          <w:spacing w:val="-3"/>
        </w:rPr>
        <w:t xml:space="preserve"> </w:t>
      </w:r>
      <w:r>
        <w:t>study</w:t>
      </w:r>
      <w:r>
        <w:rPr>
          <w:spacing w:val="-3"/>
        </w:rPr>
        <w:t xml:space="preserve"> </w:t>
      </w:r>
      <w:r>
        <w:t>is funded by their employer or by themselves and whether they remain employed throughout their studies. This will not be available in conjunction with any bursary or scholarship or combinable with any other university discount.</w:t>
      </w:r>
      <w:r>
        <w:rPr>
          <w:spacing w:val="40"/>
        </w:rPr>
        <w:t xml:space="preserve"> </w:t>
      </w:r>
      <w:r>
        <w:t>Where the activity receives 50% staff development funding, the 20% discount will be applied to the total amount.</w:t>
      </w:r>
      <w:r>
        <w:rPr>
          <w:spacing w:val="40"/>
        </w:rPr>
        <w:t xml:space="preserve"> </w:t>
      </w:r>
      <w:r>
        <w:t>The 50% staff development funding will be calculated on the remaining amount.</w:t>
      </w:r>
    </w:p>
    <w:p w14:paraId="608A77A0" w14:textId="77777777" w:rsidR="005E6B75" w:rsidRDefault="005E6B75">
      <w:pPr>
        <w:pStyle w:val="BodyText"/>
        <w:spacing w:before="3"/>
      </w:pPr>
    </w:p>
    <w:p w14:paraId="608A77A1" w14:textId="77777777" w:rsidR="005E6B75" w:rsidRDefault="00A83FE9">
      <w:pPr>
        <w:pStyle w:val="BodyText"/>
        <w:spacing w:line="259" w:lineRule="auto"/>
        <w:ind w:left="1159" w:right="1500"/>
      </w:pPr>
      <w:r>
        <w:t>Alumni discount</w:t>
      </w:r>
      <w:r>
        <w:rPr>
          <w:spacing w:val="-2"/>
        </w:rPr>
        <w:t xml:space="preserve"> </w:t>
      </w:r>
      <w:r>
        <w:t>- A</w:t>
      </w:r>
      <w:r>
        <w:rPr>
          <w:spacing w:val="-3"/>
        </w:rPr>
        <w:t xml:space="preserve"> </w:t>
      </w:r>
      <w:r>
        <w:t>10% discount</w:t>
      </w:r>
      <w:r>
        <w:rPr>
          <w:spacing w:val="-2"/>
        </w:rPr>
        <w:t xml:space="preserve"> </w:t>
      </w:r>
      <w:r>
        <w:t>on</w:t>
      </w:r>
      <w:r>
        <w:rPr>
          <w:spacing w:val="-1"/>
        </w:rPr>
        <w:t xml:space="preserve"> </w:t>
      </w:r>
      <w:r>
        <w:t>the tuition</w:t>
      </w:r>
      <w:r>
        <w:rPr>
          <w:spacing w:val="-1"/>
        </w:rPr>
        <w:t xml:space="preserve"> </w:t>
      </w:r>
      <w:r>
        <w:t>fee for postgraduate research programmes, full-time and</w:t>
      </w:r>
      <w:r>
        <w:rPr>
          <w:spacing w:val="-1"/>
        </w:rPr>
        <w:t xml:space="preserve"> </w:t>
      </w:r>
      <w:r>
        <w:t>part-time, is available for alumni</w:t>
      </w:r>
      <w:r>
        <w:rPr>
          <w:spacing w:val="-2"/>
        </w:rPr>
        <w:t xml:space="preserve"> </w:t>
      </w:r>
      <w:r>
        <w:t>of the</w:t>
      </w:r>
      <w:r>
        <w:rPr>
          <w:spacing w:val="-2"/>
        </w:rPr>
        <w:t xml:space="preserve"> </w:t>
      </w:r>
      <w:r>
        <w:t>university who have graduated with</w:t>
      </w:r>
      <w:r>
        <w:rPr>
          <w:spacing w:val="-1"/>
        </w:rPr>
        <w:t xml:space="preserve"> </w:t>
      </w:r>
      <w:r>
        <w:t>an undergraduate</w:t>
      </w:r>
      <w:r>
        <w:rPr>
          <w:spacing w:val="-2"/>
        </w:rPr>
        <w:t xml:space="preserve"> </w:t>
      </w:r>
      <w:r>
        <w:t>honours</w:t>
      </w:r>
      <w:r>
        <w:rPr>
          <w:spacing w:val="-4"/>
        </w:rPr>
        <w:t xml:space="preserve"> </w:t>
      </w:r>
      <w:r>
        <w:t>or</w:t>
      </w:r>
      <w:r>
        <w:rPr>
          <w:spacing w:val="-4"/>
        </w:rPr>
        <w:t xml:space="preserve"> </w:t>
      </w:r>
      <w:r>
        <w:t>postgraduate</w:t>
      </w:r>
      <w:r>
        <w:rPr>
          <w:spacing w:val="-4"/>
        </w:rPr>
        <w:t xml:space="preserve"> </w:t>
      </w:r>
      <w:r>
        <w:t>taught</w:t>
      </w:r>
      <w:r>
        <w:rPr>
          <w:spacing w:val="-2"/>
        </w:rPr>
        <w:t xml:space="preserve"> </w:t>
      </w:r>
      <w:r>
        <w:t>degree.</w:t>
      </w:r>
      <w:r>
        <w:rPr>
          <w:spacing w:val="40"/>
        </w:rPr>
        <w:t xml:space="preserve"> </w:t>
      </w:r>
      <w:r>
        <w:t>The</w:t>
      </w:r>
      <w:r>
        <w:rPr>
          <w:spacing w:val="-4"/>
        </w:rPr>
        <w:t xml:space="preserve"> </w:t>
      </w:r>
      <w:r>
        <w:t>alumni</w:t>
      </w:r>
      <w:r>
        <w:rPr>
          <w:spacing w:val="-2"/>
        </w:rPr>
        <w:t xml:space="preserve"> </w:t>
      </w:r>
      <w:r>
        <w:t>discount</w:t>
      </w:r>
      <w:r>
        <w:rPr>
          <w:spacing w:val="-4"/>
        </w:rPr>
        <w:t xml:space="preserve"> </w:t>
      </w:r>
      <w:r>
        <w:t>applies</w:t>
      </w:r>
      <w:r>
        <w:rPr>
          <w:spacing w:val="-1"/>
        </w:rPr>
        <w:t xml:space="preserve"> </w:t>
      </w:r>
      <w:r>
        <w:t>to</w:t>
      </w:r>
      <w:r>
        <w:rPr>
          <w:spacing w:val="-1"/>
        </w:rPr>
        <w:t xml:space="preserve"> </w:t>
      </w:r>
      <w:r>
        <w:t>new postgraduate research students and should be applied for within 5 weeks of the start of the research programme – it cannot be applied for retrospectively.</w:t>
      </w:r>
      <w:r>
        <w:rPr>
          <w:spacing w:val="40"/>
        </w:rPr>
        <w:t xml:space="preserve"> </w:t>
      </w:r>
      <w:r>
        <w:t>Students receiving a tuition fee loan from SAAS, who are eligible alumni, are entitled to the 10% discount on their fees. The discount is not available in conjunction with any bursary or scholarship or combinable with any other discounts.</w:t>
      </w:r>
    </w:p>
    <w:p w14:paraId="608A77A2" w14:textId="77777777" w:rsidR="005E6B75" w:rsidRDefault="00A83FE9">
      <w:pPr>
        <w:pStyle w:val="Heading3"/>
        <w:numPr>
          <w:ilvl w:val="1"/>
          <w:numId w:val="7"/>
        </w:numPr>
        <w:tabs>
          <w:tab w:val="left" w:pos="1166"/>
        </w:tabs>
        <w:spacing w:before="157"/>
        <w:ind w:left="1166" w:hanging="576"/>
        <w:rPr>
          <w:color w:val="2D74B5"/>
        </w:rPr>
      </w:pPr>
      <w:r>
        <w:rPr>
          <w:color w:val="2D74B5"/>
        </w:rPr>
        <w:t>Additional</w:t>
      </w:r>
      <w:r>
        <w:rPr>
          <w:color w:val="2D74B5"/>
          <w:spacing w:val="-5"/>
        </w:rPr>
        <w:t xml:space="preserve"> </w:t>
      </w:r>
      <w:r>
        <w:rPr>
          <w:color w:val="2D74B5"/>
        </w:rPr>
        <w:t>programme</w:t>
      </w:r>
      <w:r>
        <w:rPr>
          <w:color w:val="2D74B5"/>
          <w:spacing w:val="-5"/>
        </w:rPr>
        <w:t xml:space="preserve"> </w:t>
      </w:r>
      <w:r>
        <w:rPr>
          <w:color w:val="2D74B5"/>
        </w:rPr>
        <w:t>fees</w:t>
      </w:r>
      <w:r>
        <w:rPr>
          <w:color w:val="2D74B5"/>
          <w:spacing w:val="-3"/>
        </w:rPr>
        <w:t xml:space="preserve"> </w:t>
      </w:r>
      <w:r>
        <w:rPr>
          <w:color w:val="2D74B5"/>
        </w:rPr>
        <w:t>and</w:t>
      </w:r>
      <w:r>
        <w:rPr>
          <w:color w:val="2D74B5"/>
          <w:spacing w:val="-4"/>
        </w:rPr>
        <w:t xml:space="preserve"> </w:t>
      </w:r>
      <w:r>
        <w:rPr>
          <w:color w:val="2D74B5"/>
        </w:rPr>
        <w:t>other</w:t>
      </w:r>
      <w:r>
        <w:rPr>
          <w:color w:val="2D74B5"/>
          <w:spacing w:val="-3"/>
        </w:rPr>
        <w:t xml:space="preserve"> </w:t>
      </w:r>
      <w:r>
        <w:rPr>
          <w:color w:val="2D74B5"/>
        </w:rPr>
        <w:t>miscellaneous</w:t>
      </w:r>
      <w:r>
        <w:rPr>
          <w:color w:val="2D74B5"/>
          <w:spacing w:val="-3"/>
        </w:rPr>
        <w:t xml:space="preserve"> </w:t>
      </w:r>
      <w:r>
        <w:rPr>
          <w:color w:val="2D74B5"/>
          <w:spacing w:val="-2"/>
        </w:rPr>
        <w:t>charges</w:t>
      </w:r>
    </w:p>
    <w:p w14:paraId="608A77A3" w14:textId="77777777" w:rsidR="005E6B75" w:rsidRDefault="005E6B75">
      <w:pPr>
        <w:pStyle w:val="BodyText"/>
        <w:spacing w:before="21"/>
        <w:rPr>
          <w:rFonts w:ascii="Calibri Light"/>
          <w:sz w:val="24"/>
        </w:rPr>
      </w:pPr>
    </w:p>
    <w:p w14:paraId="608A77A4" w14:textId="77777777" w:rsidR="005E6B75" w:rsidRDefault="00A83FE9">
      <w:pPr>
        <w:pStyle w:val="BodyText"/>
        <w:spacing w:line="259" w:lineRule="auto"/>
        <w:ind w:left="1159" w:right="1307"/>
      </w:pPr>
      <w:r>
        <w:t>Additional programme costs, sometimes referred to as ‘bench fees’, may be set locally by the student’s registered (home) academic partner for some or all years of standard registration. Where</w:t>
      </w:r>
      <w:r>
        <w:rPr>
          <w:spacing w:val="-4"/>
        </w:rPr>
        <w:t xml:space="preserve"> </w:t>
      </w:r>
      <w:r>
        <w:t>these</w:t>
      </w:r>
      <w:r>
        <w:rPr>
          <w:spacing w:val="-4"/>
        </w:rPr>
        <w:t xml:space="preserve"> </w:t>
      </w:r>
      <w:r>
        <w:t>apply,</w:t>
      </w:r>
      <w:r>
        <w:rPr>
          <w:spacing w:val="-4"/>
        </w:rPr>
        <w:t xml:space="preserve"> </w:t>
      </w:r>
      <w:r>
        <w:t>the</w:t>
      </w:r>
      <w:r>
        <w:rPr>
          <w:spacing w:val="-4"/>
        </w:rPr>
        <w:t xml:space="preserve"> </w:t>
      </w:r>
      <w:r>
        <w:t>Director</w:t>
      </w:r>
      <w:r>
        <w:rPr>
          <w:spacing w:val="-4"/>
        </w:rPr>
        <w:t xml:space="preserve"> </w:t>
      </w:r>
      <w:r>
        <w:t>of</w:t>
      </w:r>
      <w:r>
        <w:rPr>
          <w:spacing w:val="-2"/>
        </w:rPr>
        <w:t xml:space="preserve"> </w:t>
      </w:r>
      <w:r>
        <w:t>Studies</w:t>
      </w:r>
      <w:r>
        <w:rPr>
          <w:spacing w:val="-4"/>
        </w:rPr>
        <w:t xml:space="preserve"> </w:t>
      </w:r>
      <w:r>
        <w:t>should</w:t>
      </w:r>
      <w:r>
        <w:rPr>
          <w:spacing w:val="-4"/>
        </w:rPr>
        <w:t xml:space="preserve"> </w:t>
      </w:r>
      <w:r>
        <w:t>notify</w:t>
      </w:r>
      <w:r>
        <w:rPr>
          <w:spacing w:val="-2"/>
        </w:rPr>
        <w:t xml:space="preserve"> </w:t>
      </w:r>
      <w:r>
        <w:t>applicants</w:t>
      </w:r>
      <w:r>
        <w:rPr>
          <w:spacing w:val="-1"/>
        </w:rPr>
        <w:t xml:space="preserve"> </w:t>
      </w:r>
      <w:r>
        <w:t>as early</w:t>
      </w:r>
      <w:r>
        <w:rPr>
          <w:spacing w:val="-2"/>
        </w:rPr>
        <w:t xml:space="preserve"> </w:t>
      </w:r>
      <w:r>
        <w:t>as</w:t>
      </w:r>
      <w:r>
        <w:rPr>
          <w:spacing w:val="-4"/>
        </w:rPr>
        <w:t xml:space="preserve"> </w:t>
      </w:r>
      <w:r>
        <w:t>possible</w:t>
      </w:r>
      <w:r>
        <w:rPr>
          <w:spacing w:val="-2"/>
        </w:rPr>
        <w:t xml:space="preserve"> </w:t>
      </w:r>
      <w:r>
        <w:t>as</w:t>
      </w:r>
      <w:r>
        <w:rPr>
          <w:spacing w:val="-2"/>
        </w:rPr>
        <w:t xml:space="preserve"> </w:t>
      </w:r>
      <w:r>
        <w:t>part of the initial application process, confirming</w:t>
      </w:r>
      <w:r>
        <w:rPr>
          <w:spacing w:val="-1"/>
        </w:rPr>
        <w:t xml:space="preserve"> </w:t>
      </w:r>
      <w:r>
        <w:t>the costs within the Research</w:t>
      </w:r>
      <w:r>
        <w:rPr>
          <w:spacing w:val="-1"/>
        </w:rPr>
        <w:t xml:space="preserve"> </w:t>
      </w:r>
      <w:r>
        <w:t>Degree Application form (RD1) – the costs will then be stated in the UHI Graduate School offer letter.</w:t>
      </w:r>
    </w:p>
    <w:p w14:paraId="608A77A5" w14:textId="77777777" w:rsidR="005E6B75" w:rsidRDefault="00A83FE9">
      <w:pPr>
        <w:pStyle w:val="BodyText"/>
        <w:spacing w:line="259" w:lineRule="auto"/>
        <w:ind w:left="1159" w:right="1307"/>
      </w:pPr>
      <w:r>
        <w:t>University</w:t>
      </w:r>
      <w:r>
        <w:rPr>
          <w:spacing w:val="-4"/>
        </w:rPr>
        <w:t xml:space="preserve"> </w:t>
      </w:r>
      <w:r>
        <w:t>of</w:t>
      </w:r>
      <w:r>
        <w:rPr>
          <w:spacing w:val="-2"/>
        </w:rPr>
        <w:t xml:space="preserve"> </w:t>
      </w:r>
      <w:r>
        <w:t>Aberdeen-registered</w:t>
      </w:r>
      <w:r>
        <w:rPr>
          <w:spacing w:val="-3"/>
        </w:rPr>
        <w:t xml:space="preserve"> </w:t>
      </w:r>
      <w:r>
        <w:t>students</w:t>
      </w:r>
      <w:r>
        <w:rPr>
          <w:spacing w:val="-4"/>
        </w:rPr>
        <w:t xml:space="preserve"> </w:t>
      </w:r>
      <w:r>
        <w:t>may</w:t>
      </w:r>
      <w:r>
        <w:rPr>
          <w:spacing w:val="-2"/>
        </w:rPr>
        <w:t xml:space="preserve"> </w:t>
      </w:r>
      <w:r>
        <w:t>incur</w:t>
      </w:r>
      <w:r>
        <w:rPr>
          <w:spacing w:val="-4"/>
        </w:rPr>
        <w:t xml:space="preserve"> </w:t>
      </w:r>
      <w:r>
        <w:t>miscellaneous</w:t>
      </w:r>
      <w:r>
        <w:rPr>
          <w:spacing w:val="-5"/>
        </w:rPr>
        <w:t xml:space="preserve"> </w:t>
      </w:r>
      <w:r>
        <w:t>charges</w:t>
      </w:r>
      <w:r>
        <w:rPr>
          <w:spacing w:val="-4"/>
        </w:rPr>
        <w:t xml:space="preserve"> </w:t>
      </w:r>
      <w:r>
        <w:t>for</w:t>
      </w:r>
      <w:r>
        <w:rPr>
          <w:spacing w:val="-4"/>
        </w:rPr>
        <w:t xml:space="preserve"> </w:t>
      </w:r>
      <w:r>
        <w:t>the</w:t>
      </w:r>
      <w:r>
        <w:rPr>
          <w:spacing w:val="-2"/>
        </w:rPr>
        <w:t xml:space="preserve"> </w:t>
      </w:r>
      <w:r>
        <w:t>following: graduation, transcripts or letters of certification, replacement degree certificates (which are issued only in exceptional circumstances), replacement student identify cards.</w:t>
      </w:r>
    </w:p>
    <w:p w14:paraId="608A77A6" w14:textId="77777777" w:rsidR="005E6B75" w:rsidRDefault="00A83FE9">
      <w:pPr>
        <w:pStyle w:val="Heading3"/>
        <w:numPr>
          <w:ilvl w:val="1"/>
          <w:numId w:val="7"/>
        </w:numPr>
        <w:tabs>
          <w:tab w:val="left" w:pos="1166"/>
        </w:tabs>
        <w:spacing w:before="159"/>
        <w:ind w:left="1166" w:hanging="576"/>
        <w:rPr>
          <w:color w:val="2D74B5"/>
        </w:rPr>
      </w:pPr>
      <w:r>
        <w:rPr>
          <w:color w:val="2D74B5"/>
        </w:rPr>
        <w:t>Outstanding</w:t>
      </w:r>
      <w:r>
        <w:rPr>
          <w:color w:val="2D74B5"/>
          <w:spacing w:val="-4"/>
        </w:rPr>
        <w:t xml:space="preserve"> </w:t>
      </w:r>
      <w:r>
        <w:rPr>
          <w:color w:val="2D74B5"/>
          <w:spacing w:val="-2"/>
        </w:rPr>
        <w:t>debts</w:t>
      </w:r>
    </w:p>
    <w:p w14:paraId="608A77A7" w14:textId="77777777" w:rsidR="005E6B75" w:rsidRDefault="005E6B75">
      <w:pPr>
        <w:pStyle w:val="BodyText"/>
        <w:spacing w:before="19"/>
        <w:rPr>
          <w:rFonts w:ascii="Calibri Light"/>
          <w:sz w:val="24"/>
        </w:rPr>
      </w:pPr>
    </w:p>
    <w:p w14:paraId="608A77A8" w14:textId="77777777" w:rsidR="005E6B75" w:rsidRDefault="00A83FE9">
      <w:pPr>
        <w:pStyle w:val="BodyText"/>
        <w:spacing w:line="259" w:lineRule="auto"/>
        <w:ind w:left="1159" w:right="1369"/>
      </w:pPr>
      <w:r>
        <w:t>The</w:t>
      </w:r>
      <w:r>
        <w:rPr>
          <w:spacing w:val="-2"/>
        </w:rPr>
        <w:t xml:space="preserve"> </w:t>
      </w:r>
      <w:r>
        <w:t>university</w:t>
      </w:r>
      <w:r>
        <w:rPr>
          <w:spacing w:val="-4"/>
        </w:rPr>
        <w:t xml:space="preserve"> </w:t>
      </w:r>
      <w:r>
        <w:t>will</w:t>
      </w:r>
      <w:r>
        <w:rPr>
          <w:spacing w:val="-4"/>
        </w:rPr>
        <w:t xml:space="preserve"> </w:t>
      </w:r>
      <w:r>
        <w:t>withhold</w:t>
      </w:r>
      <w:r>
        <w:rPr>
          <w:spacing w:val="-3"/>
        </w:rPr>
        <w:t xml:space="preserve"> </w:t>
      </w:r>
      <w:r>
        <w:t>the</w:t>
      </w:r>
      <w:r>
        <w:rPr>
          <w:spacing w:val="-2"/>
        </w:rPr>
        <w:t xml:space="preserve"> </w:t>
      </w:r>
      <w:r>
        <w:t>final</w:t>
      </w:r>
      <w:r>
        <w:rPr>
          <w:spacing w:val="-2"/>
        </w:rPr>
        <w:t xml:space="preserve"> </w:t>
      </w:r>
      <w:r>
        <w:t>certificate</w:t>
      </w:r>
      <w:r>
        <w:rPr>
          <w:spacing w:val="-2"/>
        </w:rPr>
        <w:t xml:space="preserve"> </w:t>
      </w:r>
      <w:r>
        <w:t>for</w:t>
      </w:r>
      <w:r>
        <w:rPr>
          <w:spacing w:val="-2"/>
        </w:rPr>
        <w:t xml:space="preserve"> </w:t>
      </w:r>
      <w:r>
        <w:t>a</w:t>
      </w:r>
      <w:r>
        <w:rPr>
          <w:spacing w:val="-7"/>
        </w:rPr>
        <w:t xml:space="preserve"> </w:t>
      </w:r>
      <w:r>
        <w:t>university</w:t>
      </w:r>
      <w:r>
        <w:rPr>
          <w:spacing w:val="-2"/>
        </w:rPr>
        <w:t xml:space="preserve"> </w:t>
      </w:r>
      <w:r>
        <w:t>award</w:t>
      </w:r>
      <w:r>
        <w:rPr>
          <w:spacing w:val="-3"/>
        </w:rPr>
        <w:t xml:space="preserve"> </w:t>
      </w:r>
      <w:r>
        <w:t>until</w:t>
      </w:r>
      <w:r>
        <w:rPr>
          <w:spacing w:val="-2"/>
        </w:rPr>
        <w:t xml:space="preserve"> </w:t>
      </w:r>
      <w:r>
        <w:t>any</w:t>
      </w:r>
      <w:r>
        <w:rPr>
          <w:spacing w:val="-4"/>
        </w:rPr>
        <w:t xml:space="preserve"> </w:t>
      </w:r>
      <w:r>
        <w:t>outstanding tuition fee debt has been cleared or the sum at issue consigned pending agreement, arbitration or judicial hearing.</w:t>
      </w:r>
    </w:p>
    <w:p w14:paraId="608A77A9" w14:textId="77777777" w:rsidR="005E6B75" w:rsidRDefault="005E6B75">
      <w:pPr>
        <w:pStyle w:val="BodyText"/>
        <w:spacing w:line="259" w:lineRule="auto"/>
        <w:sectPr w:rsidR="005E6B75">
          <w:pgSz w:w="11910" w:h="16840"/>
          <w:pgMar w:top="1360" w:right="141" w:bottom="1320" w:left="850" w:header="751" w:footer="1139" w:gutter="0"/>
          <w:cols w:space="720"/>
        </w:sectPr>
      </w:pPr>
    </w:p>
    <w:p w14:paraId="608A77AA" w14:textId="77777777" w:rsidR="005E6B75" w:rsidRDefault="00A83FE9">
      <w:pPr>
        <w:spacing w:before="61"/>
        <w:ind w:left="590"/>
        <w:rPr>
          <w:b/>
        </w:rPr>
      </w:pPr>
      <w:r>
        <w:rPr>
          <w:b/>
        </w:rPr>
        <w:lastRenderedPageBreak/>
        <w:t>THE</w:t>
      </w:r>
      <w:r>
        <w:rPr>
          <w:b/>
          <w:spacing w:val="-7"/>
        </w:rPr>
        <w:t xml:space="preserve"> </w:t>
      </w:r>
      <w:r>
        <w:rPr>
          <w:b/>
        </w:rPr>
        <w:t>FOLLOWING</w:t>
      </w:r>
      <w:r>
        <w:rPr>
          <w:b/>
          <w:spacing w:val="-7"/>
        </w:rPr>
        <w:t xml:space="preserve"> </w:t>
      </w:r>
      <w:r>
        <w:rPr>
          <w:b/>
        </w:rPr>
        <w:t>APPLIES</w:t>
      </w:r>
      <w:r>
        <w:rPr>
          <w:b/>
          <w:spacing w:val="-6"/>
        </w:rPr>
        <w:t xml:space="preserve"> </w:t>
      </w:r>
      <w:r>
        <w:rPr>
          <w:b/>
          <w:u w:val="single"/>
        </w:rPr>
        <w:t>ONLY</w:t>
      </w:r>
      <w:r>
        <w:rPr>
          <w:b/>
          <w:spacing w:val="-7"/>
          <w:u w:val="single"/>
        </w:rPr>
        <w:t xml:space="preserve"> </w:t>
      </w:r>
      <w:r>
        <w:rPr>
          <w:b/>
          <w:u w:val="single"/>
        </w:rPr>
        <w:t>FOR</w:t>
      </w:r>
      <w:r>
        <w:rPr>
          <w:b/>
          <w:spacing w:val="-6"/>
          <w:u w:val="single"/>
        </w:rPr>
        <w:t xml:space="preserve"> </w:t>
      </w:r>
      <w:r>
        <w:rPr>
          <w:b/>
          <w:u w:val="single"/>
        </w:rPr>
        <w:t>STUDENTS</w:t>
      </w:r>
      <w:r>
        <w:rPr>
          <w:b/>
          <w:spacing w:val="-4"/>
          <w:u w:val="single"/>
        </w:rPr>
        <w:t xml:space="preserve"> </w:t>
      </w:r>
      <w:r>
        <w:rPr>
          <w:b/>
          <w:u w:val="single"/>
        </w:rPr>
        <w:t>FIRST</w:t>
      </w:r>
      <w:r>
        <w:rPr>
          <w:b/>
          <w:spacing w:val="-3"/>
          <w:u w:val="single"/>
        </w:rPr>
        <w:t xml:space="preserve"> </w:t>
      </w:r>
      <w:r>
        <w:rPr>
          <w:b/>
          <w:u w:val="single"/>
        </w:rPr>
        <w:t>REGISTERED</w:t>
      </w:r>
      <w:r>
        <w:rPr>
          <w:b/>
          <w:spacing w:val="-5"/>
          <w:u w:val="single"/>
        </w:rPr>
        <w:t xml:space="preserve"> </w:t>
      </w:r>
      <w:r>
        <w:rPr>
          <w:b/>
          <w:u w:val="single"/>
        </w:rPr>
        <w:t>FROM</w:t>
      </w:r>
      <w:r>
        <w:rPr>
          <w:b/>
          <w:spacing w:val="-6"/>
          <w:u w:val="single"/>
        </w:rPr>
        <w:t xml:space="preserve"> </w:t>
      </w:r>
      <w:r>
        <w:rPr>
          <w:b/>
          <w:u w:val="single"/>
        </w:rPr>
        <w:t>2021-22</w:t>
      </w:r>
      <w:r>
        <w:rPr>
          <w:b/>
          <w:spacing w:val="-2"/>
          <w:u w:val="single"/>
        </w:rPr>
        <w:t xml:space="preserve"> ONWARDS:</w:t>
      </w:r>
    </w:p>
    <w:p w14:paraId="608A77AB" w14:textId="77777777" w:rsidR="005E6B75" w:rsidRDefault="00A83FE9">
      <w:pPr>
        <w:pStyle w:val="Heading3"/>
        <w:numPr>
          <w:ilvl w:val="1"/>
          <w:numId w:val="7"/>
        </w:numPr>
        <w:tabs>
          <w:tab w:val="left" w:pos="1166"/>
        </w:tabs>
        <w:spacing w:before="181"/>
        <w:ind w:left="1166" w:hanging="576"/>
        <w:rPr>
          <w:color w:val="2D74B5"/>
        </w:rPr>
      </w:pPr>
      <w:r>
        <w:rPr>
          <w:color w:val="2D74B5"/>
        </w:rPr>
        <w:t>Part-time</w:t>
      </w:r>
      <w:r>
        <w:rPr>
          <w:color w:val="2D74B5"/>
          <w:spacing w:val="-6"/>
        </w:rPr>
        <w:t xml:space="preserve"> </w:t>
      </w:r>
      <w:r>
        <w:rPr>
          <w:color w:val="2D74B5"/>
        </w:rPr>
        <w:t>research</w:t>
      </w:r>
      <w:r>
        <w:rPr>
          <w:color w:val="2D74B5"/>
          <w:spacing w:val="-6"/>
        </w:rPr>
        <w:t xml:space="preserve"> </w:t>
      </w:r>
      <w:r>
        <w:rPr>
          <w:color w:val="2D74B5"/>
        </w:rPr>
        <w:t>fee</w:t>
      </w:r>
      <w:r>
        <w:rPr>
          <w:color w:val="2D74B5"/>
          <w:spacing w:val="-3"/>
        </w:rPr>
        <w:t xml:space="preserve"> </w:t>
      </w:r>
      <w:r>
        <w:rPr>
          <w:color w:val="2D74B5"/>
          <w:spacing w:val="-2"/>
        </w:rPr>
        <w:t>rates</w:t>
      </w:r>
    </w:p>
    <w:p w14:paraId="608A77AC" w14:textId="77777777" w:rsidR="005E6B75" w:rsidRDefault="005E6B75">
      <w:pPr>
        <w:pStyle w:val="BodyText"/>
        <w:spacing w:before="21"/>
        <w:rPr>
          <w:rFonts w:ascii="Calibri Light"/>
          <w:sz w:val="24"/>
        </w:rPr>
      </w:pPr>
    </w:p>
    <w:p w14:paraId="608A77AD" w14:textId="77777777" w:rsidR="005E6B75" w:rsidRDefault="00A83FE9">
      <w:pPr>
        <w:pStyle w:val="BodyText"/>
        <w:spacing w:line="259" w:lineRule="auto"/>
        <w:ind w:left="1159" w:right="1246"/>
      </w:pPr>
      <w:r>
        <w:t>Where</w:t>
      </w:r>
      <w:r>
        <w:rPr>
          <w:spacing w:val="-2"/>
        </w:rPr>
        <w:t xml:space="preserve"> </w:t>
      </w:r>
      <w:r>
        <w:t>research</w:t>
      </w:r>
      <w:r>
        <w:rPr>
          <w:spacing w:val="-2"/>
        </w:rPr>
        <w:t xml:space="preserve"> </w:t>
      </w:r>
      <w:r>
        <w:t>programmes</w:t>
      </w:r>
      <w:r>
        <w:rPr>
          <w:spacing w:val="-1"/>
        </w:rPr>
        <w:t xml:space="preserve"> </w:t>
      </w:r>
      <w:r>
        <w:t>are</w:t>
      </w:r>
      <w:r>
        <w:rPr>
          <w:spacing w:val="-5"/>
        </w:rPr>
        <w:t xml:space="preserve"> </w:t>
      </w:r>
      <w:r>
        <w:t>available</w:t>
      </w:r>
      <w:r>
        <w:rPr>
          <w:spacing w:val="-2"/>
        </w:rPr>
        <w:t xml:space="preserve"> </w:t>
      </w:r>
      <w:r>
        <w:t>on</w:t>
      </w:r>
      <w:r>
        <w:rPr>
          <w:spacing w:val="-6"/>
        </w:rPr>
        <w:t xml:space="preserve"> </w:t>
      </w:r>
      <w:r>
        <w:t>a</w:t>
      </w:r>
      <w:r>
        <w:rPr>
          <w:spacing w:val="-2"/>
        </w:rPr>
        <w:t xml:space="preserve"> </w:t>
      </w:r>
      <w:r>
        <w:t>part-time</w:t>
      </w:r>
      <w:r>
        <w:rPr>
          <w:spacing w:val="-2"/>
        </w:rPr>
        <w:t xml:space="preserve"> </w:t>
      </w:r>
      <w:r>
        <w:t>basis,</w:t>
      </w:r>
      <w:r>
        <w:rPr>
          <w:spacing w:val="-2"/>
        </w:rPr>
        <w:t xml:space="preserve"> </w:t>
      </w:r>
      <w:r>
        <w:t>the</w:t>
      </w:r>
      <w:r>
        <w:rPr>
          <w:spacing w:val="-2"/>
        </w:rPr>
        <w:t xml:space="preserve"> </w:t>
      </w:r>
      <w:r>
        <w:t>appropriate</w:t>
      </w:r>
      <w:r>
        <w:rPr>
          <w:spacing w:val="-4"/>
        </w:rPr>
        <w:t xml:space="preserve"> </w:t>
      </w:r>
      <w:r>
        <w:t>part-time</w:t>
      </w:r>
      <w:r>
        <w:rPr>
          <w:spacing w:val="-2"/>
        </w:rPr>
        <w:t xml:space="preserve"> </w:t>
      </w:r>
      <w:r>
        <w:t>rate is payable by PGR students registered for this mode of study.</w:t>
      </w:r>
    </w:p>
    <w:p w14:paraId="608A77AE" w14:textId="77777777" w:rsidR="005E6B75" w:rsidRDefault="00A83FE9">
      <w:pPr>
        <w:pStyle w:val="BodyText"/>
        <w:spacing w:line="267" w:lineRule="exact"/>
        <w:ind w:left="1159"/>
      </w:pPr>
      <w:r>
        <w:t>The</w:t>
      </w:r>
      <w:r>
        <w:rPr>
          <w:spacing w:val="-5"/>
        </w:rPr>
        <w:t xml:space="preserve"> </w:t>
      </w:r>
      <w:r>
        <w:t>part-time</w:t>
      </w:r>
      <w:r>
        <w:rPr>
          <w:spacing w:val="-5"/>
        </w:rPr>
        <w:t xml:space="preserve"> </w:t>
      </w:r>
      <w:r>
        <w:t>fee</w:t>
      </w:r>
      <w:r>
        <w:rPr>
          <w:spacing w:val="-5"/>
        </w:rPr>
        <w:t xml:space="preserve"> </w:t>
      </w:r>
      <w:r>
        <w:t>for</w:t>
      </w:r>
      <w:r>
        <w:rPr>
          <w:spacing w:val="-6"/>
        </w:rPr>
        <w:t xml:space="preserve"> </w:t>
      </w:r>
      <w:r>
        <w:t>research</w:t>
      </w:r>
      <w:r>
        <w:rPr>
          <w:spacing w:val="-4"/>
        </w:rPr>
        <w:t xml:space="preserve"> </w:t>
      </w:r>
      <w:r>
        <w:t>degree</w:t>
      </w:r>
      <w:r>
        <w:rPr>
          <w:spacing w:val="-4"/>
        </w:rPr>
        <w:t xml:space="preserve"> </w:t>
      </w:r>
      <w:r>
        <w:t>programmes</w:t>
      </w:r>
      <w:r>
        <w:rPr>
          <w:spacing w:val="-2"/>
        </w:rPr>
        <w:t xml:space="preserve"> </w:t>
      </w:r>
      <w:r>
        <w:t>is</w:t>
      </w:r>
      <w:r>
        <w:rPr>
          <w:spacing w:val="-1"/>
        </w:rPr>
        <w:t xml:space="preserve"> </w:t>
      </w:r>
      <w:r>
        <w:rPr>
          <w:b/>
        </w:rPr>
        <w:t>50%</w:t>
      </w:r>
      <w:r>
        <w:rPr>
          <w:b/>
          <w:spacing w:val="-5"/>
        </w:rPr>
        <w:t xml:space="preserve"> </w:t>
      </w:r>
      <w:r>
        <w:t>of</w:t>
      </w:r>
      <w:r>
        <w:rPr>
          <w:spacing w:val="-5"/>
        </w:rPr>
        <w:t xml:space="preserve"> </w:t>
      </w:r>
      <w:r>
        <w:t>the</w:t>
      </w:r>
      <w:r>
        <w:rPr>
          <w:spacing w:val="-3"/>
        </w:rPr>
        <w:t xml:space="preserve"> </w:t>
      </w:r>
      <w:r>
        <w:t>relevant</w:t>
      </w:r>
      <w:r>
        <w:rPr>
          <w:spacing w:val="-3"/>
        </w:rPr>
        <w:t xml:space="preserve"> </w:t>
      </w:r>
      <w:r>
        <w:t>full-time</w:t>
      </w:r>
      <w:r>
        <w:rPr>
          <w:spacing w:val="-3"/>
        </w:rPr>
        <w:t xml:space="preserve"> </w:t>
      </w:r>
      <w:r>
        <w:t>fee</w:t>
      </w:r>
      <w:r>
        <w:rPr>
          <w:spacing w:val="-4"/>
        </w:rPr>
        <w:t xml:space="preserve"> </w:t>
      </w:r>
      <w:r>
        <w:rPr>
          <w:spacing w:val="-2"/>
        </w:rPr>
        <w:t>rate.</w:t>
      </w:r>
    </w:p>
    <w:p w14:paraId="608A77AF" w14:textId="77777777" w:rsidR="005E6B75" w:rsidRDefault="00A83FE9">
      <w:pPr>
        <w:pStyle w:val="Heading3"/>
        <w:numPr>
          <w:ilvl w:val="1"/>
          <w:numId w:val="7"/>
        </w:numPr>
        <w:tabs>
          <w:tab w:val="left" w:pos="1166"/>
        </w:tabs>
        <w:spacing w:before="183"/>
        <w:ind w:left="1166" w:hanging="576"/>
        <w:rPr>
          <w:color w:val="2D74B5"/>
        </w:rPr>
      </w:pPr>
      <w:r>
        <w:rPr>
          <w:color w:val="2D74B5"/>
        </w:rPr>
        <w:t>PhD</w:t>
      </w:r>
      <w:r>
        <w:rPr>
          <w:color w:val="2D74B5"/>
          <w:spacing w:val="-1"/>
        </w:rPr>
        <w:t xml:space="preserve"> </w:t>
      </w:r>
      <w:r>
        <w:rPr>
          <w:color w:val="2D74B5"/>
        </w:rPr>
        <w:t>thesis</w:t>
      </w:r>
      <w:r>
        <w:rPr>
          <w:color w:val="2D74B5"/>
          <w:spacing w:val="-3"/>
        </w:rPr>
        <w:t xml:space="preserve"> </w:t>
      </w:r>
      <w:r>
        <w:rPr>
          <w:color w:val="2D74B5"/>
        </w:rPr>
        <w:t>pending</w:t>
      </w:r>
      <w:r>
        <w:rPr>
          <w:color w:val="2D74B5"/>
          <w:spacing w:val="-3"/>
        </w:rPr>
        <w:t xml:space="preserve"> </w:t>
      </w:r>
      <w:r>
        <w:rPr>
          <w:color w:val="2D74B5"/>
          <w:spacing w:val="-2"/>
        </w:rPr>
        <w:t>period</w:t>
      </w:r>
    </w:p>
    <w:p w14:paraId="608A77B0" w14:textId="77777777" w:rsidR="005E6B75" w:rsidRDefault="00A83FE9">
      <w:pPr>
        <w:spacing w:before="64"/>
        <w:ind w:left="1159"/>
        <w:rPr>
          <w:rFonts w:ascii="Calibri Light"/>
          <w:sz w:val="24"/>
        </w:rPr>
      </w:pPr>
      <w:r>
        <w:rPr>
          <w:rFonts w:ascii="Calibri Light"/>
          <w:sz w:val="24"/>
        </w:rPr>
        <w:t>PhD:</w:t>
      </w:r>
      <w:r>
        <w:rPr>
          <w:rFonts w:ascii="Calibri Light"/>
          <w:spacing w:val="-2"/>
          <w:sz w:val="24"/>
        </w:rPr>
        <w:t xml:space="preserve"> </w:t>
      </w:r>
      <w:r>
        <w:rPr>
          <w:rFonts w:ascii="Calibri Light"/>
          <w:sz w:val="24"/>
        </w:rPr>
        <w:t>months</w:t>
      </w:r>
      <w:r>
        <w:rPr>
          <w:rFonts w:ascii="Calibri Light"/>
          <w:spacing w:val="-3"/>
          <w:sz w:val="24"/>
        </w:rPr>
        <w:t xml:space="preserve"> </w:t>
      </w:r>
      <w:r>
        <w:rPr>
          <w:rFonts w:ascii="Calibri Light"/>
          <w:sz w:val="24"/>
        </w:rPr>
        <w:t>36-48</w:t>
      </w:r>
      <w:r>
        <w:rPr>
          <w:rFonts w:ascii="Calibri Light"/>
          <w:spacing w:val="-1"/>
          <w:sz w:val="24"/>
        </w:rPr>
        <w:t xml:space="preserve"> </w:t>
      </w:r>
      <w:r>
        <w:rPr>
          <w:rFonts w:ascii="Calibri Light"/>
          <w:sz w:val="24"/>
        </w:rPr>
        <w:t>full-time;</w:t>
      </w:r>
      <w:r>
        <w:rPr>
          <w:rFonts w:ascii="Calibri Light"/>
          <w:spacing w:val="-2"/>
          <w:sz w:val="24"/>
        </w:rPr>
        <w:t xml:space="preserve"> </w:t>
      </w:r>
      <w:r>
        <w:rPr>
          <w:rFonts w:ascii="Calibri Light"/>
          <w:sz w:val="24"/>
        </w:rPr>
        <w:t>months</w:t>
      </w:r>
      <w:r>
        <w:rPr>
          <w:rFonts w:ascii="Calibri Light"/>
          <w:spacing w:val="-1"/>
          <w:sz w:val="24"/>
        </w:rPr>
        <w:t xml:space="preserve"> </w:t>
      </w:r>
      <w:r>
        <w:rPr>
          <w:rFonts w:ascii="Calibri Light"/>
          <w:sz w:val="24"/>
        </w:rPr>
        <w:t>72-84</w:t>
      </w:r>
      <w:r>
        <w:rPr>
          <w:rFonts w:ascii="Calibri Light"/>
          <w:spacing w:val="-1"/>
          <w:sz w:val="24"/>
        </w:rPr>
        <w:t xml:space="preserve"> </w:t>
      </w:r>
      <w:r>
        <w:rPr>
          <w:rFonts w:ascii="Calibri Light"/>
          <w:sz w:val="24"/>
        </w:rPr>
        <w:t>part-</w:t>
      </w:r>
      <w:r>
        <w:rPr>
          <w:rFonts w:ascii="Calibri Light"/>
          <w:spacing w:val="-2"/>
          <w:sz w:val="24"/>
        </w:rPr>
        <w:t>time.</w:t>
      </w:r>
    </w:p>
    <w:p w14:paraId="608A77B2" w14:textId="77777777" w:rsidR="005E6B75" w:rsidRDefault="00A83FE9">
      <w:pPr>
        <w:pStyle w:val="BodyText"/>
        <w:spacing w:before="181" w:line="259" w:lineRule="auto"/>
        <w:ind w:left="1159" w:right="1369"/>
      </w:pPr>
      <w:r>
        <w:t>If a thesis has not been submitted for examination at the end of the standard period of registration,</w:t>
      </w:r>
      <w:r>
        <w:rPr>
          <w:spacing w:val="-3"/>
        </w:rPr>
        <w:t xml:space="preserve"> </w:t>
      </w:r>
      <w:r>
        <w:t>full-time</w:t>
      </w:r>
      <w:r>
        <w:rPr>
          <w:spacing w:val="-3"/>
        </w:rPr>
        <w:t xml:space="preserve"> </w:t>
      </w:r>
      <w:r>
        <w:t>and</w:t>
      </w:r>
      <w:r>
        <w:rPr>
          <w:spacing w:val="-4"/>
        </w:rPr>
        <w:t xml:space="preserve"> </w:t>
      </w:r>
      <w:r>
        <w:t>part-time</w:t>
      </w:r>
      <w:r>
        <w:rPr>
          <w:spacing w:val="-5"/>
        </w:rPr>
        <w:t xml:space="preserve"> </w:t>
      </w:r>
      <w:r>
        <w:t>PhD</w:t>
      </w:r>
      <w:r>
        <w:rPr>
          <w:spacing w:val="-4"/>
        </w:rPr>
        <w:t xml:space="preserve"> </w:t>
      </w:r>
      <w:r>
        <w:t>students</w:t>
      </w:r>
      <w:r>
        <w:rPr>
          <w:spacing w:val="-5"/>
        </w:rPr>
        <w:t xml:space="preserve"> </w:t>
      </w:r>
      <w:r>
        <w:t>will</w:t>
      </w:r>
      <w:r>
        <w:rPr>
          <w:spacing w:val="-5"/>
        </w:rPr>
        <w:t xml:space="preserve"> </w:t>
      </w:r>
      <w:r>
        <w:t>be</w:t>
      </w:r>
      <w:r>
        <w:rPr>
          <w:spacing w:val="-3"/>
        </w:rPr>
        <w:t xml:space="preserve"> </w:t>
      </w:r>
      <w:r>
        <w:t>entered</w:t>
      </w:r>
      <w:r>
        <w:rPr>
          <w:spacing w:val="-3"/>
        </w:rPr>
        <w:t xml:space="preserve"> </w:t>
      </w:r>
      <w:r>
        <w:t>into</w:t>
      </w:r>
      <w:r>
        <w:rPr>
          <w:spacing w:val="-2"/>
        </w:rPr>
        <w:t xml:space="preserve"> </w:t>
      </w:r>
      <w:r>
        <w:t>‘thesis</w:t>
      </w:r>
      <w:r>
        <w:rPr>
          <w:spacing w:val="-3"/>
        </w:rPr>
        <w:t xml:space="preserve"> </w:t>
      </w:r>
      <w:r>
        <w:t>pending’</w:t>
      </w:r>
      <w:r>
        <w:rPr>
          <w:spacing w:val="-3"/>
        </w:rPr>
        <w:t xml:space="preserve"> </w:t>
      </w:r>
      <w:r>
        <w:t>mode, whereby a further 12 months is given to complete their thesis. The thesis pending period is the same for full-time and part-time students.</w:t>
      </w:r>
    </w:p>
    <w:p w14:paraId="608A77B3" w14:textId="77777777" w:rsidR="005E6B75" w:rsidRDefault="00A83FE9">
      <w:pPr>
        <w:pStyle w:val="BodyText"/>
        <w:spacing w:before="160" w:line="259" w:lineRule="auto"/>
        <w:ind w:left="1159" w:right="1369"/>
      </w:pPr>
      <w:r>
        <w:t>A</w:t>
      </w:r>
      <w:r>
        <w:rPr>
          <w:spacing w:val="-2"/>
        </w:rPr>
        <w:t xml:space="preserve"> </w:t>
      </w:r>
      <w:r>
        <w:t>thesis</w:t>
      </w:r>
      <w:r>
        <w:rPr>
          <w:spacing w:val="-2"/>
        </w:rPr>
        <w:t xml:space="preserve"> </w:t>
      </w:r>
      <w:r>
        <w:t>pending</w:t>
      </w:r>
      <w:r>
        <w:rPr>
          <w:spacing w:val="-5"/>
        </w:rPr>
        <w:t xml:space="preserve"> </w:t>
      </w:r>
      <w:r>
        <w:t>mode</w:t>
      </w:r>
      <w:r>
        <w:rPr>
          <w:spacing w:val="-2"/>
        </w:rPr>
        <w:t xml:space="preserve"> </w:t>
      </w:r>
      <w:r>
        <w:t>charge</w:t>
      </w:r>
      <w:r>
        <w:rPr>
          <w:spacing w:val="-2"/>
        </w:rPr>
        <w:t xml:space="preserve"> </w:t>
      </w:r>
      <w:r>
        <w:t>applies</w:t>
      </w:r>
      <w:r>
        <w:rPr>
          <w:spacing w:val="-1"/>
        </w:rPr>
        <w:t xml:space="preserve"> </w:t>
      </w:r>
      <w:r>
        <w:t>and</w:t>
      </w:r>
      <w:r>
        <w:rPr>
          <w:spacing w:val="-5"/>
        </w:rPr>
        <w:t xml:space="preserve"> </w:t>
      </w:r>
      <w:r>
        <w:t>will</w:t>
      </w:r>
      <w:r>
        <w:rPr>
          <w:spacing w:val="-2"/>
        </w:rPr>
        <w:t xml:space="preserve"> </w:t>
      </w:r>
      <w:r>
        <w:t>be</w:t>
      </w:r>
      <w:r>
        <w:rPr>
          <w:spacing w:val="-4"/>
        </w:rPr>
        <w:t xml:space="preserve"> </w:t>
      </w:r>
      <w:r>
        <w:t>50%</w:t>
      </w:r>
      <w:r>
        <w:rPr>
          <w:spacing w:val="-4"/>
        </w:rPr>
        <w:t xml:space="preserve"> </w:t>
      </w:r>
      <w:r>
        <w:t>of</w:t>
      </w:r>
      <w:r>
        <w:rPr>
          <w:spacing w:val="-4"/>
        </w:rPr>
        <w:t xml:space="preserve"> </w:t>
      </w:r>
      <w:r>
        <w:t>the</w:t>
      </w:r>
      <w:r>
        <w:rPr>
          <w:spacing w:val="-2"/>
        </w:rPr>
        <w:t xml:space="preserve"> </w:t>
      </w:r>
      <w:r>
        <w:t>standard</w:t>
      </w:r>
      <w:r>
        <w:rPr>
          <w:spacing w:val="-4"/>
        </w:rPr>
        <w:t xml:space="preserve"> </w:t>
      </w:r>
      <w:r>
        <w:t>full-time</w:t>
      </w:r>
      <w:r>
        <w:rPr>
          <w:spacing w:val="-4"/>
        </w:rPr>
        <w:t xml:space="preserve"> </w:t>
      </w:r>
      <w:r>
        <w:t>or</w:t>
      </w:r>
      <w:r>
        <w:rPr>
          <w:spacing w:val="-2"/>
        </w:rPr>
        <w:t xml:space="preserve"> </w:t>
      </w:r>
      <w:r>
        <w:t>part-time tuition fee. During this time, the student will be entitled to continued access to library and computing facilities, but access to facilities for research may be limited and will be made available at the discretion of the home academic partner. Supervision guidance will also continue to be provided, although this is likely to be on a more limited basis.</w:t>
      </w:r>
    </w:p>
    <w:p w14:paraId="608A77B4" w14:textId="77777777" w:rsidR="005E6B75" w:rsidRDefault="00A83FE9">
      <w:pPr>
        <w:pStyle w:val="BodyText"/>
        <w:spacing w:before="160"/>
        <w:ind w:left="1159"/>
      </w:pPr>
      <w:r>
        <w:t>Thesis</w:t>
      </w:r>
      <w:r>
        <w:rPr>
          <w:spacing w:val="-6"/>
        </w:rPr>
        <w:t xml:space="preserve"> </w:t>
      </w:r>
      <w:r>
        <w:t>pending</w:t>
      </w:r>
      <w:r>
        <w:rPr>
          <w:spacing w:val="-5"/>
        </w:rPr>
        <w:t xml:space="preserve"> </w:t>
      </w:r>
      <w:r>
        <w:t>is</w:t>
      </w:r>
      <w:r>
        <w:rPr>
          <w:spacing w:val="-5"/>
        </w:rPr>
        <w:t xml:space="preserve"> </w:t>
      </w:r>
      <w:r>
        <w:t>not</w:t>
      </w:r>
      <w:r>
        <w:rPr>
          <w:spacing w:val="-6"/>
        </w:rPr>
        <w:t xml:space="preserve"> </w:t>
      </w:r>
      <w:r>
        <w:t>available</w:t>
      </w:r>
      <w:r>
        <w:rPr>
          <w:spacing w:val="-5"/>
        </w:rPr>
        <w:t xml:space="preserve"> </w:t>
      </w:r>
      <w:r>
        <w:t>for</w:t>
      </w:r>
      <w:r>
        <w:rPr>
          <w:spacing w:val="-5"/>
        </w:rPr>
        <w:t xml:space="preserve"> </w:t>
      </w:r>
      <w:r>
        <w:t>Masters</w:t>
      </w:r>
      <w:r>
        <w:rPr>
          <w:spacing w:val="-5"/>
        </w:rPr>
        <w:t xml:space="preserve"> </w:t>
      </w:r>
      <w:r>
        <w:t>by</w:t>
      </w:r>
      <w:r>
        <w:rPr>
          <w:spacing w:val="-5"/>
        </w:rPr>
        <w:t xml:space="preserve"> </w:t>
      </w:r>
      <w:r>
        <w:t>Research</w:t>
      </w:r>
      <w:r>
        <w:rPr>
          <w:spacing w:val="-5"/>
        </w:rPr>
        <w:t xml:space="preserve"> </w:t>
      </w:r>
      <w:r>
        <w:t>(MRes/MLitt)</w:t>
      </w:r>
      <w:r>
        <w:rPr>
          <w:spacing w:val="-6"/>
        </w:rPr>
        <w:t xml:space="preserve"> </w:t>
      </w:r>
      <w:r>
        <w:rPr>
          <w:spacing w:val="-2"/>
        </w:rPr>
        <w:t>students.</w:t>
      </w:r>
    </w:p>
    <w:p w14:paraId="608A77B5" w14:textId="77777777" w:rsidR="005E6B75" w:rsidRDefault="00A83FE9">
      <w:pPr>
        <w:pStyle w:val="Heading3"/>
        <w:numPr>
          <w:ilvl w:val="1"/>
          <w:numId w:val="7"/>
        </w:numPr>
        <w:tabs>
          <w:tab w:val="left" w:pos="1166"/>
        </w:tabs>
        <w:spacing w:before="181"/>
        <w:ind w:left="1166" w:hanging="576"/>
        <w:rPr>
          <w:color w:val="2D74B5"/>
        </w:rPr>
      </w:pPr>
      <w:r>
        <w:rPr>
          <w:color w:val="2D74B5"/>
        </w:rPr>
        <w:t>Extension</w:t>
      </w:r>
      <w:r>
        <w:rPr>
          <w:color w:val="2D74B5"/>
          <w:spacing w:val="-3"/>
        </w:rPr>
        <w:t xml:space="preserve"> </w:t>
      </w:r>
      <w:r>
        <w:rPr>
          <w:color w:val="2D74B5"/>
          <w:spacing w:val="-2"/>
        </w:rPr>
        <w:t>period</w:t>
      </w:r>
    </w:p>
    <w:p w14:paraId="608A77B6" w14:textId="77777777" w:rsidR="005E6B75" w:rsidRDefault="00A83FE9">
      <w:pPr>
        <w:pStyle w:val="BodyText"/>
        <w:spacing w:before="23"/>
        <w:ind w:left="1159"/>
      </w:pPr>
      <w:r>
        <w:rPr>
          <w:b/>
        </w:rPr>
        <w:t>PhD:</w:t>
      </w:r>
      <w:r>
        <w:rPr>
          <w:b/>
          <w:spacing w:val="-6"/>
        </w:rPr>
        <w:t xml:space="preserve"> </w:t>
      </w:r>
      <w:r>
        <w:t>months</w:t>
      </w:r>
      <w:r>
        <w:rPr>
          <w:spacing w:val="-7"/>
        </w:rPr>
        <w:t xml:space="preserve"> </w:t>
      </w:r>
      <w:r>
        <w:t>48-60</w:t>
      </w:r>
      <w:r>
        <w:rPr>
          <w:spacing w:val="-5"/>
        </w:rPr>
        <w:t xml:space="preserve"> </w:t>
      </w:r>
      <w:r>
        <w:t>full-time;</w:t>
      </w:r>
      <w:r>
        <w:rPr>
          <w:spacing w:val="-5"/>
        </w:rPr>
        <w:t xml:space="preserve"> </w:t>
      </w:r>
      <w:r>
        <w:t>months</w:t>
      </w:r>
      <w:r>
        <w:rPr>
          <w:spacing w:val="-5"/>
        </w:rPr>
        <w:t xml:space="preserve"> </w:t>
      </w:r>
      <w:r>
        <w:t>84-96</w:t>
      </w:r>
      <w:r>
        <w:rPr>
          <w:spacing w:val="-4"/>
        </w:rPr>
        <w:t xml:space="preserve"> </w:t>
      </w:r>
      <w:r>
        <w:t>part-</w:t>
      </w:r>
      <w:r>
        <w:rPr>
          <w:spacing w:val="-4"/>
        </w:rPr>
        <w:t>time.</w:t>
      </w:r>
    </w:p>
    <w:p w14:paraId="608A77B7" w14:textId="77777777" w:rsidR="005E6B75" w:rsidRDefault="00A83FE9">
      <w:pPr>
        <w:spacing w:before="181"/>
        <w:ind w:left="1159"/>
      </w:pPr>
      <w:r>
        <w:rPr>
          <w:b/>
        </w:rPr>
        <w:t>Masters</w:t>
      </w:r>
      <w:r>
        <w:rPr>
          <w:b/>
          <w:spacing w:val="-6"/>
        </w:rPr>
        <w:t xml:space="preserve"> </w:t>
      </w:r>
      <w:r>
        <w:rPr>
          <w:b/>
        </w:rPr>
        <w:t>by</w:t>
      </w:r>
      <w:r>
        <w:rPr>
          <w:b/>
          <w:spacing w:val="-5"/>
        </w:rPr>
        <w:t xml:space="preserve"> </w:t>
      </w:r>
      <w:r>
        <w:rPr>
          <w:b/>
        </w:rPr>
        <w:t>Research</w:t>
      </w:r>
      <w:r>
        <w:rPr>
          <w:b/>
          <w:spacing w:val="-8"/>
        </w:rPr>
        <w:t xml:space="preserve"> </w:t>
      </w:r>
      <w:r>
        <w:rPr>
          <w:b/>
        </w:rPr>
        <w:t>(MRes/MLitt)</w:t>
      </w:r>
      <w:r>
        <w:t>:</w:t>
      </w:r>
      <w:r>
        <w:rPr>
          <w:spacing w:val="-7"/>
        </w:rPr>
        <w:t xml:space="preserve"> </w:t>
      </w:r>
      <w:r>
        <w:t>months</w:t>
      </w:r>
      <w:r>
        <w:rPr>
          <w:spacing w:val="-7"/>
        </w:rPr>
        <w:t xml:space="preserve"> </w:t>
      </w:r>
      <w:r>
        <w:t>12-24</w:t>
      </w:r>
      <w:r>
        <w:rPr>
          <w:spacing w:val="-5"/>
        </w:rPr>
        <w:t xml:space="preserve"> </w:t>
      </w:r>
      <w:r>
        <w:t>fulltime;</w:t>
      </w:r>
      <w:r>
        <w:rPr>
          <w:spacing w:val="-7"/>
        </w:rPr>
        <w:t xml:space="preserve"> </w:t>
      </w:r>
      <w:r>
        <w:t>months</w:t>
      </w:r>
      <w:r>
        <w:rPr>
          <w:spacing w:val="-5"/>
        </w:rPr>
        <w:t xml:space="preserve"> </w:t>
      </w:r>
      <w:r>
        <w:t>24-36</w:t>
      </w:r>
      <w:r>
        <w:rPr>
          <w:spacing w:val="-4"/>
        </w:rPr>
        <w:t xml:space="preserve"> </w:t>
      </w:r>
      <w:r>
        <w:t>part-</w:t>
      </w:r>
      <w:r>
        <w:rPr>
          <w:spacing w:val="-2"/>
        </w:rPr>
        <w:t>time.</w:t>
      </w:r>
    </w:p>
    <w:p w14:paraId="608A77B8" w14:textId="77777777" w:rsidR="005E6B75" w:rsidRDefault="00A83FE9">
      <w:pPr>
        <w:spacing w:before="183"/>
        <w:ind w:left="1159"/>
        <w:rPr>
          <w:i/>
        </w:rPr>
      </w:pPr>
      <w:r>
        <w:rPr>
          <w:i/>
        </w:rPr>
        <w:t>SITS</w:t>
      </w:r>
      <w:r>
        <w:rPr>
          <w:i/>
          <w:spacing w:val="-5"/>
        </w:rPr>
        <w:t xml:space="preserve"> </w:t>
      </w:r>
      <w:r>
        <w:rPr>
          <w:i/>
        </w:rPr>
        <w:t>CODE:</w:t>
      </w:r>
      <w:r>
        <w:rPr>
          <w:i/>
          <w:spacing w:val="-4"/>
        </w:rPr>
        <w:t xml:space="preserve"> </w:t>
      </w:r>
      <w:r>
        <w:rPr>
          <w:i/>
          <w:spacing w:val="-2"/>
        </w:rPr>
        <w:t>EXTFT/EXTPT</w:t>
      </w:r>
    </w:p>
    <w:p w14:paraId="608A77B9" w14:textId="77777777" w:rsidR="005E6B75" w:rsidRDefault="00A83FE9">
      <w:pPr>
        <w:pStyle w:val="BodyText"/>
        <w:spacing w:before="180" w:line="259" w:lineRule="auto"/>
        <w:ind w:left="1159" w:right="1369"/>
      </w:pPr>
      <w:r>
        <w:t>If</w:t>
      </w:r>
      <w:r>
        <w:rPr>
          <w:spacing w:val="-1"/>
        </w:rPr>
        <w:t xml:space="preserve"> </w:t>
      </w:r>
      <w:r>
        <w:t>a</w:t>
      </w:r>
      <w:r>
        <w:rPr>
          <w:spacing w:val="-1"/>
        </w:rPr>
        <w:t xml:space="preserve"> </w:t>
      </w:r>
      <w:r>
        <w:t>thesis</w:t>
      </w:r>
      <w:r>
        <w:rPr>
          <w:spacing w:val="-4"/>
        </w:rPr>
        <w:t xml:space="preserve"> </w:t>
      </w:r>
      <w:r>
        <w:t>is</w:t>
      </w:r>
      <w:r>
        <w:rPr>
          <w:spacing w:val="-1"/>
        </w:rPr>
        <w:t xml:space="preserve"> </w:t>
      </w:r>
      <w:r>
        <w:t>not</w:t>
      </w:r>
      <w:r>
        <w:rPr>
          <w:spacing w:val="-1"/>
        </w:rPr>
        <w:t xml:space="preserve"> </w:t>
      </w:r>
      <w:r>
        <w:t>submitted</w:t>
      </w:r>
      <w:r>
        <w:rPr>
          <w:spacing w:val="-4"/>
        </w:rPr>
        <w:t xml:space="preserve"> </w:t>
      </w:r>
      <w:r>
        <w:t>for</w:t>
      </w:r>
      <w:r>
        <w:rPr>
          <w:spacing w:val="-1"/>
        </w:rPr>
        <w:t xml:space="preserve"> </w:t>
      </w:r>
      <w:r>
        <w:t>examination</w:t>
      </w:r>
      <w:r>
        <w:rPr>
          <w:spacing w:val="-4"/>
        </w:rPr>
        <w:t xml:space="preserve"> </w:t>
      </w:r>
      <w:r>
        <w:t>at</w:t>
      </w:r>
      <w:r>
        <w:rPr>
          <w:spacing w:val="-1"/>
        </w:rPr>
        <w:t xml:space="preserve"> </w:t>
      </w:r>
      <w:r>
        <w:t>the</w:t>
      </w:r>
      <w:r>
        <w:rPr>
          <w:spacing w:val="-1"/>
        </w:rPr>
        <w:t xml:space="preserve"> </w:t>
      </w:r>
      <w:r>
        <w:t>end</w:t>
      </w:r>
      <w:r>
        <w:rPr>
          <w:spacing w:val="-5"/>
        </w:rPr>
        <w:t xml:space="preserve"> </w:t>
      </w:r>
      <w:r>
        <w:t>of</w:t>
      </w:r>
      <w:r>
        <w:rPr>
          <w:spacing w:val="-1"/>
        </w:rPr>
        <w:t xml:space="preserve"> </w:t>
      </w:r>
      <w:r>
        <w:t>the</w:t>
      </w:r>
      <w:r>
        <w:rPr>
          <w:spacing w:val="-3"/>
        </w:rPr>
        <w:t xml:space="preserve"> </w:t>
      </w:r>
      <w:r>
        <w:t>thesis</w:t>
      </w:r>
      <w:r>
        <w:rPr>
          <w:spacing w:val="-1"/>
        </w:rPr>
        <w:t xml:space="preserve"> </w:t>
      </w:r>
      <w:r>
        <w:t>pending</w:t>
      </w:r>
      <w:r>
        <w:rPr>
          <w:spacing w:val="-2"/>
        </w:rPr>
        <w:t xml:space="preserve"> </w:t>
      </w:r>
      <w:r>
        <w:t>period</w:t>
      </w:r>
      <w:r>
        <w:rPr>
          <w:spacing w:val="-2"/>
        </w:rPr>
        <w:t xml:space="preserve"> </w:t>
      </w:r>
      <w:r>
        <w:t>(PhD)</w:t>
      </w:r>
      <w:r>
        <w:rPr>
          <w:spacing w:val="-3"/>
        </w:rPr>
        <w:t xml:space="preserve"> </w:t>
      </w:r>
      <w:r>
        <w:t>or</w:t>
      </w:r>
      <w:r>
        <w:rPr>
          <w:spacing w:val="-1"/>
        </w:rPr>
        <w:t xml:space="preserve"> </w:t>
      </w:r>
      <w:r>
        <w:t>at the end of the standard period of registration (MRes) a 12-month extension fee will apply.</w:t>
      </w:r>
    </w:p>
    <w:p w14:paraId="608A77BA" w14:textId="77777777" w:rsidR="005E6B75" w:rsidRDefault="00A83FE9">
      <w:pPr>
        <w:pStyle w:val="BodyText"/>
        <w:spacing w:before="159" w:line="259" w:lineRule="auto"/>
        <w:ind w:left="1159" w:right="1369"/>
      </w:pPr>
      <w:r>
        <w:t>The cost</w:t>
      </w:r>
      <w:r>
        <w:rPr>
          <w:spacing w:val="-2"/>
        </w:rPr>
        <w:t xml:space="preserve"> </w:t>
      </w:r>
      <w:r>
        <w:t>to</w:t>
      </w:r>
      <w:r>
        <w:rPr>
          <w:spacing w:val="-1"/>
        </w:rPr>
        <w:t xml:space="preserve"> </w:t>
      </w:r>
      <w:r>
        <w:t>extend</w:t>
      </w:r>
      <w:r>
        <w:rPr>
          <w:spacing w:val="-1"/>
        </w:rPr>
        <w:t xml:space="preserve"> </w:t>
      </w:r>
      <w:r>
        <w:t>registration</w:t>
      </w:r>
      <w:r>
        <w:rPr>
          <w:spacing w:val="-1"/>
        </w:rPr>
        <w:t xml:space="preserve"> </w:t>
      </w:r>
      <w:r>
        <w:t>at</w:t>
      </w:r>
      <w:r>
        <w:rPr>
          <w:spacing w:val="-2"/>
        </w:rPr>
        <w:t xml:space="preserve"> </w:t>
      </w:r>
      <w:r>
        <w:t>this time will</w:t>
      </w:r>
      <w:r>
        <w:rPr>
          <w:spacing w:val="-1"/>
        </w:rPr>
        <w:t xml:space="preserve"> </w:t>
      </w:r>
      <w:r>
        <w:t>be</w:t>
      </w:r>
      <w:r>
        <w:rPr>
          <w:spacing w:val="-2"/>
        </w:rPr>
        <w:t xml:space="preserve"> </w:t>
      </w:r>
      <w:r>
        <w:t>25% of</w:t>
      </w:r>
      <w:r>
        <w:rPr>
          <w:spacing w:val="-3"/>
        </w:rPr>
        <w:t xml:space="preserve"> </w:t>
      </w:r>
      <w:r>
        <w:t>the standard</w:t>
      </w:r>
      <w:r>
        <w:rPr>
          <w:spacing w:val="-1"/>
        </w:rPr>
        <w:t xml:space="preserve"> </w:t>
      </w:r>
      <w:r>
        <w:t>full-time</w:t>
      </w:r>
      <w:r>
        <w:rPr>
          <w:spacing w:val="-2"/>
        </w:rPr>
        <w:t xml:space="preserve"> </w:t>
      </w:r>
      <w:r>
        <w:t>or part-time tuition fee.</w:t>
      </w:r>
      <w:r>
        <w:rPr>
          <w:spacing w:val="40"/>
        </w:rPr>
        <w:t xml:space="preserve"> </w:t>
      </w:r>
      <w:r>
        <w:t>During this time, the student will be entitled to continued access to library and computing</w:t>
      </w:r>
      <w:r>
        <w:rPr>
          <w:spacing w:val="-4"/>
        </w:rPr>
        <w:t xml:space="preserve"> </w:t>
      </w:r>
      <w:r>
        <w:t>facilities,</w:t>
      </w:r>
      <w:r>
        <w:rPr>
          <w:spacing w:val="-3"/>
        </w:rPr>
        <w:t xml:space="preserve"> </w:t>
      </w:r>
      <w:r>
        <w:t>but</w:t>
      </w:r>
      <w:r>
        <w:rPr>
          <w:spacing w:val="-3"/>
        </w:rPr>
        <w:t xml:space="preserve"> </w:t>
      </w:r>
      <w:r>
        <w:t>not</w:t>
      </w:r>
      <w:r>
        <w:rPr>
          <w:spacing w:val="-3"/>
        </w:rPr>
        <w:t xml:space="preserve"> </w:t>
      </w:r>
      <w:r>
        <w:t>to</w:t>
      </w:r>
      <w:r>
        <w:rPr>
          <w:spacing w:val="-2"/>
        </w:rPr>
        <w:t xml:space="preserve"> </w:t>
      </w:r>
      <w:r>
        <w:t>facilities</w:t>
      </w:r>
      <w:r>
        <w:rPr>
          <w:spacing w:val="-2"/>
        </w:rPr>
        <w:t xml:space="preserve"> </w:t>
      </w:r>
      <w:r>
        <w:t>for</w:t>
      </w:r>
      <w:r>
        <w:rPr>
          <w:spacing w:val="-3"/>
        </w:rPr>
        <w:t xml:space="preserve"> </w:t>
      </w:r>
      <w:r>
        <w:t>research.</w:t>
      </w:r>
      <w:r>
        <w:rPr>
          <w:spacing w:val="-3"/>
        </w:rPr>
        <w:t xml:space="preserve"> </w:t>
      </w:r>
      <w:r>
        <w:t>Supervision</w:t>
      </w:r>
      <w:r>
        <w:rPr>
          <w:spacing w:val="-7"/>
        </w:rPr>
        <w:t xml:space="preserve"> </w:t>
      </w:r>
      <w:r>
        <w:t>guidance</w:t>
      </w:r>
      <w:r>
        <w:rPr>
          <w:spacing w:val="-2"/>
        </w:rPr>
        <w:t xml:space="preserve"> </w:t>
      </w:r>
      <w:r>
        <w:t>will</w:t>
      </w:r>
      <w:r>
        <w:rPr>
          <w:spacing w:val="-6"/>
        </w:rPr>
        <w:t xml:space="preserve"> </w:t>
      </w:r>
      <w:r>
        <w:t>also</w:t>
      </w:r>
      <w:r>
        <w:rPr>
          <w:spacing w:val="-2"/>
        </w:rPr>
        <w:t xml:space="preserve"> </w:t>
      </w:r>
      <w:r>
        <w:t>continue to be provided, although on a more limited basis.</w:t>
      </w:r>
    </w:p>
    <w:p w14:paraId="608A77BB" w14:textId="77777777" w:rsidR="005E6B75" w:rsidRDefault="00A83FE9">
      <w:pPr>
        <w:pStyle w:val="BodyText"/>
        <w:spacing w:before="160"/>
        <w:ind w:left="1159"/>
      </w:pPr>
      <w:r>
        <w:t>Students</w:t>
      </w:r>
      <w:r>
        <w:rPr>
          <w:spacing w:val="-8"/>
        </w:rPr>
        <w:t xml:space="preserve"> </w:t>
      </w:r>
      <w:r>
        <w:t>must</w:t>
      </w:r>
      <w:r>
        <w:rPr>
          <w:spacing w:val="-3"/>
        </w:rPr>
        <w:t xml:space="preserve"> </w:t>
      </w:r>
      <w:r>
        <w:t>apply</w:t>
      </w:r>
      <w:r>
        <w:rPr>
          <w:spacing w:val="-6"/>
        </w:rPr>
        <w:t xml:space="preserve"> </w:t>
      </w:r>
      <w:r>
        <w:t>to</w:t>
      </w:r>
      <w:r>
        <w:rPr>
          <w:spacing w:val="-3"/>
        </w:rPr>
        <w:t xml:space="preserve"> </w:t>
      </w:r>
      <w:r>
        <w:t>the</w:t>
      </w:r>
      <w:r>
        <w:rPr>
          <w:spacing w:val="-5"/>
        </w:rPr>
        <w:t xml:space="preserve"> </w:t>
      </w:r>
      <w:r>
        <w:t>University’s</w:t>
      </w:r>
      <w:r>
        <w:rPr>
          <w:spacing w:val="-7"/>
        </w:rPr>
        <w:t xml:space="preserve"> </w:t>
      </w:r>
      <w:r>
        <w:t>Research</w:t>
      </w:r>
      <w:r>
        <w:rPr>
          <w:spacing w:val="-7"/>
        </w:rPr>
        <w:t xml:space="preserve"> </w:t>
      </w:r>
      <w:r>
        <w:t>Degree</w:t>
      </w:r>
      <w:r>
        <w:rPr>
          <w:spacing w:val="-3"/>
        </w:rPr>
        <w:t xml:space="preserve"> </w:t>
      </w:r>
      <w:r>
        <w:rPr>
          <w:spacing w:val="-2"/>
        </w:rPr>
        <w:t>Committee</w:t>
      </w:r>
    </w:p>
    <w:p w14:paraId="608A77BC" w14:textId="77777777" w:rsidR="005E6B75" w:rsidRDefault="00A83FE9">
      <w:pPr>
        <w:pStyle w:val="BodyText"/>
        <w:spacing w:before="22"/>
        <w:ind w:left="1159"/>
      </w:pPr>
      <w:r>
        <w:t>(</w:t>
      </w:r>
      <w:hyperlink r:id="rId23">
        <w:r w:rsidR="005E6B75">
          <w:rPr>
            <w:color w:val="0462C1"/>
            <w:u w:val="single" w:color="0462C1"/>
          </w:rPr>
          <w:t>gradresearch@uhi.ac.uk</w:t>
        </w:r>
      </w:hyperlink>
      <w:r>
        <w:t>)</w:t>
      </w:r>
      <w:r>
        <w:rPr>
          <w:spacing w:val="-11"/>
        </w:rPr>
        <w:t xml:space="preserve"> </w:t>
      </w:r>
      <w:r>
        <w:t>to</w:t>
      </w:r>
      <w:r>
        <w:rPr>
          <w:spacing w:val="-4"/>
        </w:rPr>
        <w:t xml:space="preserve"> </w:t>
      </w:r>
      <w:r>
        <w:t>request</w:t>
      </w:r>
      <w:r>
        <w:rPr>
          <w:spacing w:val="-5"/>
        </w:rPr>
        <w:t xml:space="preserve"> </w:t>
      </w:r>
      <w:r>
        <w:t>an</w:t>
      </w:r>
      <w:r>
        <w:rPr>
          <w:spacing w:val="-8"/>
        </w:rPr>
        <w:t xml:space="preserve"> </w:t>
      </w:r>
      <w:r>
        <w:t>extension</w:t>
      </w:r>
      <w:r>
        <w:rPr>
          <w:spacing w:val="-7"/>
        </w:rPr>
        <w:t xml:space="preserve"> </w:t>
      </w:r>
      <w:r>
        <w:t>to</w:t>
      </w:r>
      <w:r>
        <w:rPr>
          <w:spacing w:val="-6"/>
        </w:rPr>
        <w:t xml:space="preserve"> </w:t>
      </w:r>
      <w:r>
        <w:t>their</w:t>
      </w:r>
      <w:r>
        <w:rPr>
          <w:spacing w:val="-5"/>
        </w:rPr>
        <w:t xml:space="preserve"> </w:t>
      </w:r>
      <w:r>
        <w:rPr>
          <w:spacing w:val="-2"/>
        </w:rPr>
        <w:t>registration.</w:t>
      </w:r>
    </w:p>
    <w:p w14:paraId="608A77BD" w14:textId="77777777" w:rsidR="005E6B75" w:rsidRDefault="00A83FE9">
      <w:pPr>
        <w:pStyle w:val="BodyText"/>
        <w:spacing w:before="181" w:line="259" w:lineRule="auto"/>
        <w:ind w:left="1159" w:right="1500"/>
      </w:pPr>
      <w:r>
        <w:t>Maximum</w:t>
      </w:r>
      <w:r>
        <w:rPr>
          <w:spacing w:val="-5"/>
        </w:rPr>
        <w:t xml:space="preserve"> </w:t>
      </w:r>
      <w:r>
        <w:t>extension</w:t>
      </w:r>
      <w:r>
        <w:rPr>
          <w:spacing w:val="-4"/>
        </w:rPr>
        <w:t xml:space="preserve"> </w:t>
      </w:r>
      <w:r>
        <w:t>periods</w:t>
      </w:r>
      <w:r>
        <w:rPr>
          <w:spacing w:val="-3"/>
        </w:rPr>
        <w:t xml:space="preserve"> </w:t>
      </w:r>
      <w:r>
        <w:t>apply</w:t>
      </w:r>
      <w:r>
        <w:rPr>
          <w:spacing w:val="-3"/>
        </w:rPr>
        <w:t xml:space="preserve"> </w:t>
      </w:r>
      <w:r>
        <w:t>and</w:t>
      </w:r>
      <w:r>
        <w:rPr>
          <w:spacing w:val="-4"/>
        </w:rPr>
        <w:t xml:space="preserve"> </w:t>
      </w:r>
      <w:r>
        <w:t>are</w:t>
      </w:r>
      <w:r>
        <w:rPr>
          <w:spacing w:val="-5"/>
        </w:rPr>
        <w:t xml:space="preserve"> </w:t>
      </w:r>
      <w:r>
        <w:t>detailed</w:t>
      </w:r>
      <w:r>
        <w:rPr>
          <w:spacing w:val="-6"/>
        </w:rPr>
        <w:t xml:space="preserve"> </w:t>
      </w:r>
      <w:r>
        <w:t>in</w:t>
      </w:r>
      <w:r>
        <w:rPr>
          <w:spacing w:val="-4"/>
        </w:rPr>
        <w:t xml:space="preserve"> </w:t>
      </w:r>
      <w:r>
        <w:t>the</w:t>
      </w:r>
      <w:r>
        <w:rPr>
          <w:spacing w:val="-5"/>
        </w:rPr>
        <w:t xml:space="preserve"> </w:t>
      </w:r>
      <w:r>
        <w:t>Postgraduate</w:t>
      </w:r>
      <w:r>
        <w:rPr>
          <w:spacing w:val="-5"/>
        </w:rPr>
        <w:t xml:space="preserve"> </w:t>
      </w:r>
      <w:r>
        <w:t>Research</w:t>
      </w:r>
      <w:r>
        <w:rPr>
          <w:spacing w:val="-3"/>
        </w:rPr>
        <w:t xml:space="preserve"> </w:t>
      </w:r>
      <w:r>
        <w:t>Degree Code of Practice.</w:t>
      </w:r>
    </w:p>
    <w:p w14:paraId="608A77BE" w14:textId="77777777" w:rsidR="005E6B75" w:rsidRDefault="00A83FE9">
      <w:pPr>
        <w:pStyle w:val="Heading3"/>
        <w:numPr>
          <w:ilvl w:val="1"/>
          <w:numId w:val="7"/>
        </w:numPr>
        <w:tabs>
          <w:tab w:val="left" w:pos="1176"/>
        </w:tabs>
        <w:spacing w:before="159"/>
        <w:ind w:left="1176" w:hanging="586"/>
        <w:rPr>
          <w:color w:val="2D74B5"/>
        </w:rPr>
      </w:pPr>
      <w:r>
        <w:rPr>
          <w:color w:val="2D74B5"/>
        </w:rPr>
        <w:t>Reinstatement</w:t>
      </w:r>
      <w:r>
        <w:rPr>
          <w:color w:val="2D74B5"/>
          <w:spacing w:val="-6"/>
        </w:rPr>
        <w:t xml:space="preserve"> </w:t>
      </w:r>
      <w:r>
        <w:rPr>
          <w:color w:val="2D74B5"/>
          <w:spacing w:val="-5"/>
        </w:rPr>
        <w:t>fee</w:t>
      </w:r>
    </w:p>
    <w:p w14:paraId="608A77BF" w14:textId="77777777" w:rsidR="005E6B75" w:rsidRDefault="005E6B75">
      <w:pPr>
        <w:pStyle w:val="BodyText"/>
        <w:spacing w:before="21"/>
        <w:rPr>
          <w:rFonts w:ascii="Calibri Light"/>
          <w:sz w:val="24"/>
        </w:rPr>
      </w:pPr>
    </w:p>
    <w:p w14:paraId="608A77C0" w14:textId="77777777" w:rsidR="005E6B75" w:rsidRDefault="00A83FE9">
      <w:pPr>
        <w:pStyle w:val="BodyText"/>
        <w:spacing w:line="259" w:lineRule="auto"/>
        <w:ind w:left="1159" w:right="1307"/>
      </w:pPr>
      <w:r>
        <w:t>Where</w:t>
      </w:r>
      <w:r>
        <w:rPr>
          <w:spacing w:val="-2"/>
        </w:rPr>
        <w:t xml:space="preserve"> </w:t>
      </w:r>
      <w:r>
        <w:t>a</w:t>
      </w:r>
      <w:r>
        <w:rPr>
          <w:spacing w:val="-5"/>
        </w:rPr>
        <w:t xml:space="preserve"> </w:t>
      </w:r>
      <w:r>
        <w:t>thesis</w:t>
      </w:r>
      <w:r>
        <w:rPr>
          <w:spacing w:val="-5"/>
        </w:rPr>
        <w:t xml:space="preserve"> </w:t>
      </w:r>
      <w:r>
        <w:t>pending</w:t>
      </w:r>
      <w:r>
        <w:rPr>
          <w:spacing w:val="-3"/>
        </w:rPr>
        <w:t xml:space="preserve"> </w:t>
      </w:r>
      <w:r>
        <w:t>period and/or</w:t>
      </w:r>
      <w:r>
        <w:rPr>
          <w:spacing w:val="-2"/>
        </w:rPr>
        <w:t xml:space="preserve"> </w:t>
      </w:r>
      <w:r>
        <w:t>the</w:t>
      </w:r>
      <w:r>
        <w:rPr>
          <w:spacing w:val="-4"/>
        </w:rPr>
        <w:t xml:space="preserve"> </w:t>
      </w:r>
      <w:r>
        <w:t>maximum</w:t>
      </w:r>
      <w:r>
        <w:rPr>
          <w:spacing w:val="-6"/>
        </w:rPr>
        <w:t xml:space="preserve"> </w:t>
      </w:r>
      <w:r>
        <w:t>period</w:t>
      </w:r>
      <w:r>
        <w:rPr>
          <w:spacing w:val="-5"/>
        </w:rPr>
        <w:t xml:space="preserve"> </w:t>
      </w:r>
      <w:r>
        <w:t>of</w:t>
      </w:r>
      <w:r>
        <w:rPr>
          <w:spacing w:val="-2"/>
        </w:rPr>
        <w:t xml:space="preserve"> </w:t>
      </w:r>
      <w:r>
        <w:t>extension</w:t>
      </w:r>
      <w:r>
        <w:rPr>
          <w:spacing w:val="-1"/>
        </w:rPr>
        <w:t xml:space="preserve"> </w:t>
      </w:r>
      <w:r>
        <w:t>has</w:t>
      </w:r>
      <w:r>
        <w:rPr>
          <w:spacing w:val="-2"/>
        </w:rPr>
        <w:t xml:space="preserve"> </w:t>
      </w:r>
      <w:r>
        <w:t>been</w:t>
      </w:r>
      <w:r>
        <w:rPr>
          <w:spacing w:val="-2"/>
        </w:rPr>
        <w:t xml:space="preserve"> </w:t>
      </w:r>
      <w:r>
        <w:t>taken</w:t>
      </w:r>
      <w:r>
        <w:rPr>
          <w:spacing w:val="-2"/>
        </w:rPr>
        <w:t xml:space="preserve"> </w:t>
      </w:r>
      <w:r>
        <w:t>and</w:t>
      </w:r>
      <w:r>
        <w:rPr>
          <w:spacing w:val="-4"/>
        </w:rPr>
        <w:t xml:space="preserve"> </w:t>
      </w:r>
      <w:r>
        <w:t xml:space="preserve">a thesis for examination has not been submitted, the student will be automatically de- </w:t>
      </w:r>
      <w:r>
        <w:rPr>
          <w:spacing w:val="-2"/>
        </w:rPr>
        <w:t>registered.</w:t>
      </w:r>
    </w:p>
    <w:p w14:paraId="608A77C1" w14:textId="77777777" w:rsidR="005E6B75" w:rsidRDefault="005E6B75">
      <w:pPr>
        <w:pStyle w:val="BodyText"/>
        <w:spacing w:line="259" w:lineRule="auto"/>
        <w:sectPr w:rsidR="005E6B75">
          <w:pgSz w:w="11910" w:h="16840"/>
          <w:pgMar w:top="1360" w:right="141" w:bottom="1320" w:left="850" w:header="751" w:footer="1139" w:gutter="0"/>
          <w:cols w:space="720"/>
        </w:sectPr>
      </w:pPr>
    </w:p>
    <w:p w14:paraId="608A77C2" w14:textId="77777777" w:rsidR="005E6B75" w:rsidRDefault="00A83FE9">
      <w:pPr>
        <w:pStyle w:val="BodyText"/>
        <w:spacing w:before="61" w:line="259" w:lineRule="auto"/>
        <w:ind w:left="1159" w:right="1369"/>
      </w:pPr>
      <w:r>
        <w:lastRenderedPageBreak/>
        <w:t>In</w:t>
      </w:r>
      <w:r>
        <w:rPr>
          <w:spacing w:val="-3"/>
        </w:rPr>
        <w:t xml:space="preserve"> </w:t>
      </w:r>
      <w:r>
        <w:t>such</w:t>
      </w:r>
      <w:r>
        <w:rPr>
          <w:spacing w:val="-2"/>
        </w:rPr>
        <w:t xml:space="preserve"> </w:t>
      </w:r>
      <w:r>
        <w:t>cases,</w:t>
      </w:r>
      <w:r>
        <w:rPr>
          <w:spacing w:val="-3"/>
        </w:rPr>
        <w:t xml:space="preserve"> </w:t>
      </w:r>
      <w:r>
        <w:t>normally</w:t>
      </w:r>
      <w:r>
        <w:rPr>
          <w:spacing w:val="-1"/>
        </w:rPr>
        <w:t xml:space="preserve"> </w:t>
      </w:r>
      <w:r>
        <w:t>no</w:t>
      </w:r>
      <w:r>
        <w:rPr>
          <w:spacing w:val="-5"/>
        </w:rPr>
        <w:t xml:space="preserve"> </w:t>
      </w:r>
      <w:r>
        <w:t>more</w:t>
      </w:r>
      <w:r>
        <w:rPr>
          <w:spacing w:val="-1"/>
        </w:rPr>
        <w:t xml:space="preserve"> </w:t>
      </w:r>
      <w:r>
        <w:t>than</w:t>
      </w:r>
      <w:r>
        <w:rPr>
          <w:spacing w:val="-5"/>
        </w:rPr>
        <w:t xml:space="preserve"> </w:t>
      </w:r>
      <w:r>
        <w:t>one</w:t>
      </w:r>
      <w:r>
        <w:rPr>
          <w:spacing w:val="-3"/>
        </w:rPr>
        <w:t xml:space="preserve"> </w:t>
      </w:r>
      <w:r>
        <w:t>application</w:t>
      </w:r>
      <w:r>
        <w:rPr>
          <w:spacing w:val="-4"/>
        </w:rPr>
        <w:t xml:space="preserve"> </w:t>
      </w:r>
      <w:r>
        <w:t>may</w:t>
      </w:r>
      <w:r>
        <w:rPr>
          <w:spacing w:val="-3"/>
        </w:rPr>
        <w:t xml:space="preserve"> </w:t>
      </w:r>
      <w:r>
        <w:t>be</w:t>
      </w:r>
      <w:r>
        <w:rPr>
          <w:spacing w:val="-3"/>
        </w:rPr>
        <w:t xml:space="preserve"> </w:t>
      </w:r>
      <w:r>
        <w:t>made</w:t>
      </w:r>
      <w:r>
        <w:rPr>
          <w:spacing w:val="-3"/>
        </w:rPr>
        <w:t xml:space="preserve"> </w:t>
      </w:r>
      <w:r>
        <w:t>to</w:t>
      </w:r>
      <w:r>
        <w:rPr>
          <w:spacing w:val="-2"/>
        </w:rPr>
        <w:t xml:space="preserve"> </w:t>
      </w:r>
      <w:r>
        <w:t>re-register</w:t>
      </w:r>
      <w:r>
        <w:rPr>
          <w:spacing w:val="-4"/>
        </w:rPr>
        <w:t xml:space="preserve"> </w:t>
      </w:r>
      <w:r>
        <w:t>for</w:t>
      </w:r>
      <w:r>
        <w:rPr>
          <w:spacing w:val="-1"/>
        </w:rPr>
        <w:t xml:space="preserve"> </w:t>
      </w:r>
      <w:r>
        <w:t>a minimum of 12-months full-time or 24 months part-time, to submit the thesis for examination. The standard full-time or part-time tuition fee will apply.</w:t>
      </w:r>
    </w:p>
    <w:p w14:paraId="608A77C3" w14:textId="77777777" w:rsidR="005E6B75" w:rsidRDefault="00A83FE9">
      <w:pPr>
        <w:spacing w:before="160"/>
        <w:ind w:left="590"/>
        <w:rPr>
          <w:b/>
        </w:rPr>
      </w:pPr>
      <w:r>
        <w:rPr>
          <w:b/>
        </w:rPr>
        <w:t>THE</w:t>
      </w:r>
      <w:r>
        <w:rPr>
          <w:b/>
          <w:spacing w:val="-7"/>
        </w:rPr>
        <w:t xml:space="preserve"> </w:t>
      </w:r>
      <w:r>
        <w:rPr>
          <w:b/>
        </w:rPr>
        <w:t>FOLLOWING</w:t>
      </w:r>
      <w:r>
        <w:rPr>
          <w:b/>
          <w:spacing w:val="-6"/>
        </w:rPr>
        <w:t xml:space="preserve"> </w:t>
      </w:r>
      <w:r>
        <w:rPr>
          <w:b/>
        </w:rPr>
        <w:t>APPLIES</w:t>
      </w:r>
      <w:r>
        <w:rPr>
          <w:b/>
          <w:spacing w:val="-6"/>
          <w:u w:val="single"/>
        </w:rPr>
        <w:t xml:space="preserve"> </w:t>
      </w:r>
      <w:r>
        <w:rPr>
          <w:b/>
          <w:u w:val="single"/>
        </w:rPr>
        <w:t>ONLY</w:t>
      </w:r>
      <w:r>
        <w:rPr>
          <w:b/>
          <w:spacing w:val="-7"/>
          <w:u w:val="single"/>
        </w:rPr>
        <w:t xml:space="preserve"> </w:t>
      </w:r>
      <w:r>
        <w:rPr>
          <w:b/>
          <w:u w:val="single"/>
        </w:rPr>
        <w:t>FOR</w:t>
      </w:r>
      <w:r>
        <w:rPr>
          <w:b/>
          <w:spacing w:val="-6"/>
          <w:u w:val="single"/>
        </w:rPr>
        <w:t xml:space="preserve"> </w:t>
      </w:r>
      <w:r>
        <w:rPr>
          <w:b/>
          <w:u w:val="single"/>
        </w:rPr>
        <w:t>STUDENTS</w:t>
      </w:r>
      <w:r>
        <w:rPr>
          <w:b/>
          <w:spacing w:val="-5"/>
          <w:u w:val="single"/>
        </w:rPr>
        <w:t xml:space="preserve"> </w:t>
      </w:r>
      <w:r>
        <w:rPr>
          <w:b/>
          <w:u w:val="single"/>
        </w:rPr>
        <w:t>REGISTERED</w:t>
      </w:r>
      <w:r>
        <w:rPr>
          <w:b/>
          <w:spacing w:val="-6"/>
          <w:u w:val="single"/>
        </w:rPr>
        <w:t xml:space="preserve"> </w:t>
      </w:r>
      <w:r>
        <w:rPr>
          <w:b/>
          <w:u w:val="single"/>
        </w:rPr>
        <w:t>BEFORE</w:t>
      </w:r>
      <w:r>
        <w:rPr>
          <w:b/>
          <w:spacing w:val="-6"/>
          <w:u w:val="single"/>
        </w:rPr>
        <w:t xml:space="preserve"> </w:t>
      </w:r>
      <w:r>
        <w:rPr>
          <w:b/>
          <w:u w:val="single"/>
        </w:rPr>
        <w:t>2021-</w:t>
      </w:r>
      <w:r>
        <w:rPr>
          <w:b/>
          <w:spacing w:val="-5"/>
          <w:u w:val="single"/>
        </w:rPr>
        <w:t>22:</w:t>
      </w:r>
    </w:p>
    <w:p w14:paraId="608A77C4" w14:textId="77777777" w:rsidR="005E6B75" w:rsidRDefault="00A83FE9">
      <w:pPr>
        <w:pStyle w:val="Heading3"/>
        <w:numPr>
          <w:ilvl w:val="1"/>
          <w:numId w:val="7"/>
        </w:numPr>
        <w:tabs>
          <w:tab w:val="left" w:pos="1176"/>
        </w:tabs>
        <w:spacing w:before="180"/>
        <w:ind w:left="1176" w:hanging="586"/>
        <w:rPr>
          <w:color w:val="2D74B5"/>
        </w:rPr>
      </w:pPr>
      <w:r>
        <w:rPr>
          <w:color w:val="2D74B5"/>
        </w:rPr>
        <w:t>Part-time</w:t>
      </w:r>
      <w:r>
        <w:rPr>
          <w:color w:val="2D74B5"/>
          <w:spacing w:val="-4"/>
        </w:rPr>
        <w:t xml:space="preserve"> </w:t>
      </w:r>
      <w:r>
        <w:rPr>
          <w:color w:val="2D74B5"/>
        </w:rPr>
        <w:t>research</w:t>
      </w:r>
      <w:r>
        <w:rPr>
          <w:color w:val="2D74B5"/>
          <w:spacing w:val="-5"/>
        </w:rPr>
        <w:t xml:space="preserve"> </w:t>
      </w:r>
      <w:r>
        <w:rPr>
          <w:color w:val="2D74B5"/>
        </w:rPr>
        <w:t>fee</w:t>
      </w:r>
      <w:r>
        <w:rPr>
          <w:color w:val="2D74B5"/>
          <w:spacing w:val="-3"/>
        </w:rPr>
        <w:t xml:space="preserve"> </w:t>
      </w:r>
      <w:r>
        <w:rPr>
          <w:color w:val="2D74B5"/>
          <w:spacing w:val="-2"/>
        </w:rPr>
        <w:t>rates</w:t>
      </w:r>
    </w:p>
    <w:p w14:paraId="608A77C5" w14:textId="77777777" w:rsidR="005E6B75" w:rsidRDefault="005E6B75">
      <w:pPr>
        <w:pStyle w:val="BodyText"/>
        <w:spacing w:before="21"/>
        <w:rPr>
          <w:rFonts w:ascii="Calibri Light"/>
          <w:sz w:val="24"/>
        </w:rPr>
      </w:pPr>
    </w:p>
    <w:p w14:paraId="608A77C6" w14:textId="77777777" w:rsidR="005E6B75" w:rsidRDefault="00A83FE9">
      <w:pPr>
        <w:pStyle w:val="BodyText"/>
        <w:spacing w:line="259" w:lineRule="auto"/>
        <w:ind w:left="1159" w:right="1246"/>
      </w:pPr>
      <w:r>
        <w:t>Where</w:t>
      </w:r>
      <w:r>
        <w:rPr>
          <w:spacing w:val="-2"/>
        </w:rPr>
        <w:t xml:space="preserve"> </w:t>
      </w:r>
      <w:r>
        <w:t>research</w:t>
      </w:r>
      <w:r>
        <w:rPr>
          <w:spacing w:val="-2"/>
        </w:rPr>
        <w:t xml:space="preserve"> </w:t>
      </w:r>
      <w:r>
        <w:t>programmes</w:t>
      </w:r>
      <w:r>
        <w:rPr>
          <w:spacing w:val="-1"/>
        </w:rPr>
        <w:t xml:space="preserve"> </w:t>
      </w:r>
      <w:r>
        <w:t>are</w:t>
      </w:r>
      <w:r>
        <w:rPr>
          <w:spacing w:val="-5"/>
        </w:rPr>
        <w:t xml:space="preserve"> </w:t>
      </w:r>
      <w:r>
        <w:t>available</w:t>
      </w:r>
      <w:r>
        <w:rPr>
          <w:spacing w:val="-2"/>
        </w:rPr>
        <w:t xml:space="preserve"> </w:t>
      </w:r>
      <w:r>
        <w:t>on</w:t>
      </w:r>
      <w:r>
        <w:rPr>
          <w:spacing w:val="-6"/>
        </w:rPr>
        <w:t xml:space="preserve"> </w:t>
      </w:r>
      <w:r>
        <w:t>a</w:t>
      </w:r>
      <w:r>
        <w:rPr>
          <w:spacing w:val="-2"/>
        </w:rPr>
        <w:t xml:space="preserve"> </w:t>
      </w:r>
      <w:r>
        <w:t>part-time</w:t>
      </w:r>
      <w:r>
        <w:rPr>
          <w:spacing w:val="-2"/>
        </w:rPr>
        <w:t xml:space="preserve"> </w:t>
      </w:r>
      <w:r>
        <w:t>basis,</w:t>
      </w:r>
      <w:r>
        <w:rPr>
          <w:spacing w:val="-2"/>
        </w:rPr>
        <w:t xml:space="preserve"> </w:t>
      </w:r>
      <w:r>
        <w:t>the</w:t>
      </w:r>
      <w:r>
        <w:rPr>
          <w:spacing w:val="-2"/>
        </w:rPr>
        <w:t xml:space="preserve"> </w:t>
      </w:r>
      <w:r>
        <w:t>appropriate</w:t>
      </w:r>
      <w:r>
        <w:rPr>
          <w:spacing w:val="-4"/>
        </w:rPr>
        <w:t xml:space="preserve"> </w:t>
      </w:r>
      <w:r>
        <w:t>part-time</w:t>
      </w:r>
      <w:r>
        <w:rPr>
          <w:spacing w:val="-2"/>
        </w:rPr>
        <w:t xml:space="preserve"> </w:t>
      </w:r>
      <w:r>
        <w:t>rate is payable by PGR students registered for this mode of study.</w:t>
      </w:r>
    </w:p>
    <w:p w14:paraId="608A77C7" w14:textId="77777777" w:rsidR="005E6B75" w:rsidRDefault="00A83FE9">
      <w:pPr>
        <w:pStyle w:val="BodyText"/>
        <w:spacing w:line="267" w:lineRule="exact"/>
        <w:ind w:left="1159"/>
      </w:pPr>
      <w:r>
        <w:t>The</w:t>
      </w:r>
      <w:r>
        <w:rPr>
          <w:spacing w:val="-5"/>
        </w:rPr>
        <w:t xml:space="preserve"> </w:t>
      </w:r>
      <w:r>
        <w:t>part-time</w:t>
      </w:r>
      <w:r>
        <w:rPr>
          <w:spacing w:val="-5"/>
        </w:rPr>
        <w:t xml:space="preserve"> </w:t>
      </w:r>
      <w:r>
        <w:t>fee</w:t>
      </w:r>
      <w:r>
        <w:rPr>
          <w:spacing w:val="-5"/>
        </w:rPr>
        <w:t xml:space="preserve"> </w:t>
      </w:r>
      <w:r>
        <w:t>for</w:t>
      </w:r>
      <w:r>
        <w:rPr>
          <w:spacing w:val="-6"/>
        </w:rPr>
        <w:t xml:space="preserve"> </w:t>
      </w:r>
      <w:r>
        <w:t>research</w:t>
      </w:r>
      <w:r>
        <w:rPr>
          <w:spacing w:val="-4"/>
        </w:rPr>
        <w:t xml:space="preserve"> </w:t>
      </w:r>
      <w:r>
        <w:t>degree</w:t>
      </w:r>
      <w:r>
        <w:rPr>
          <w:spacing w:val="-4"/>
        </w:rPr>
        <w:t xml:space="preserve"> </w:t>
      </w:r>
      <w:r>
        <w:t>programmes</w:t>
      </w:r>
      <w:r>
        <w:rPr>
          <w:spacing w:val="-2"/>
        </w:rPr>
        <w:t xml:space="preserve"> </w:t>
      </w:r>
      <w:r>
        <w:t>is</w:t>
      </w:r>
      <w:r>
        <w:rPr>
          <w:spacing w:val="-1"/>
        </w:rPr>
        <w:t xml:space="preserve"> </w:t>
      </w:r>
      <w:r>
        <w:rPr>
          <w:b/>
        </w:rPr>
        <w:t>60%</w:t>
      </w:r>
      <w:r>
        <w:rPr>
          <w:b/>
          <w:spacing w:val="-5"/>
        </w:rPr>
        <w:t xml:space="preserve"> </w:t>
      </w:r>
      <w:r>
        <w:t>of</w:t>
      </w:r>
      <w:r>
        <w:rPr>
          <w:spacing w:val="-5"/>
        </w:rPr>
        <w:t xml:space="preserve"> </w:t>
      </w:r>
      <w:r>
        <w:t>the</w:t>
      </w:r>
      <w:r>
        <w:rPr>
          <w:spacing w:val="-3"/>
        </w:rPr>
        <w:t xml:space="preserve"> </w:t>
      </w:r>
      <w:r>
        <w:t>relevant</w:t>
      </w:r>
      <w:r>
        <w:rPr>
          <w:spacing w:val="-3"/>
        </w:rPr>
        <w:t xml:space="preserve"> </w:t>
      </w:r>
      <w:r>
        <w:t>full-time</w:t>
      </w:r>
      <w:r>
        <w:rPr>
          <w:spacing w:val="-3"/>
        </w:rPr>
        <w:t xml:space="preserve"> </w:t>
      </w:r>
      <w:r>
        <w:t>fee</w:t>
      </w:r>
      <w:r>
        <w:rPr>
          <w:spacing w:val="-4"/>
        </w:rPr>
        <w:t xml:space="preserve"> </w:t>
      </w:r>
      <w:r>
        <w:rPr>
          <w:spacing w:val="-2"/>
        </w:rPr>
        <w:t>rate.</w:t>
      </w:r>
    </w:p>
    <w:p w14:paraId="608A77C8" w14:textId="77777777" w:rsidR="005E6B75" w:rsidRDefault="00A83FE9">
      <w:pPr>
        <w:pStyle w:val="Heading3"/>
        <w:numPr>
          <w:ilvl w:val="1"/>
          <w:numId w:val="7"/>
        </w:numPr>
        <w:tabs>
          <w:tab w:val="left" w:pos="1121"/>
        </w:tabs>
        <w:spacing w:before="183"/>
        <w:ind w:left="1121" w:hanging="531"/>
        <w:rPr>
          <w:color w:val="2D74B5"/>
        </w:rPr>
      </w:pPr>
      <w:r>
        <w:rPr>
          <w:color w:val="2D74B5"/>
        </w:rPr>
        <w:t xml:space="preserve">Continuation </w:t>
      </w:r>
      <w:r>
        <w:rPr>
          <w:color w:val="2D74B5"/>
          <w:spacing w:val="-2"/>
        </w:rPr>
        <w:t>period</w:t>
      </w:r>
    </w:p>
    <w:p w14:paraId="608A77C9" w14:textId="77777777" w:rsidR="005E6B75" w:rsidRDefault="00A83FE9">
      <w:pPr>
        <w:spacing w:before="24"/>
        <w:ind w:left="1159"/>
        <w:rPr>
          <w:b/>
        </w:rPr>
      </w:pPr>
      <w:r>
        <w:rPr>
          <w:b/>
        </w:rPr>
        <w:t>PhD:</w:t>
      </w:r>
      <w:r>
        <w:rPr>
          <w:b/>
          <w:spacing w:val="-7"/>
        </w:rPr>
        <w:t xml:space="preserve"> </w:t>
      </w:r>
      <w:r>
        <w:t>months</w:t>
      </w:r>
      <w:r>
        <w:rPr>
          <w:spacing w:val="-6"/>
        </w:rPr>
        <w:t xml:space="preserve"> </w:t>
      </w:r>
      <w:r>
        <w:t>36-60</w:t>
      </w:r>
      <w:r>
        <w:rPr>
          <w:spacing w:val="-4"/>
        </w:rPr>
        <w:t xml:space="preserve"> </w:t>
      </w:r>
      <w:r>
        <w:t>full-time;</w:t>
      </w:r>
      <w:r>
        <w:rPr>
          <w:spacing w:val="-5"/>
        </w:rPr>
        <w:t xml:space="preserve"> </w:t>
      </w:r>
      <w:r>
        <w:t>months</w:t>
      </w:r>
      <w:r>
        <w:rPr>
          <w:spacing w:val="-3"/>
        </w:rPr>
        <w:t xml:space="preserve"> </w:t>
      </w:r>
      <w:r>
        <w:t>60-84</w:t>
      </w:r>
      <w:r>
        <w:rPr>
          <w:spacing w:val="-4"/>
        </w:rPr>
        <w:t xml:space="preserve"> </w:t>
      </w:r>
      <w:r>
        <w:t>part-time.</w:t>
      </w:r>
      <w:r>
        <w:rPr>
          <w:spacing w:val="-5"/>
        </w:rPr>
        <w:t xml:space="preserve"> </w:t>
      </w:r>
      <w:r>
        <w:rPr>
          <w:b/>
        </w:rPr>
        <w:t>Masters</w:t>
      </w:r>
      <w:r>
        <w:rPr>
          <w:b/>
          <w:spacing w:val="-6"/>
        </w:rPr>
        <w:t xml:space="preserve"> </w:t>
      </w:r>
      <w:r>
        <w:rPr>
          <w:b/>
        </w:rPr>
        <w:t>by</w:t>
      </w:r>
      <w:r>
        <w:rPr>
          <w:b/>
          <w:spacing w:val="-5"/>
        </w:rPr>
        <w:t xml:space="preserve"> </w:t>
      </w:r>
      <w:r>
        <w:rPr>
          <w:b/>
        </w:rPr>
        <w:t>Research</w:t>
      </w:r>
      <w:r>
        <w:rPr>
          <w:b/>
          <w:spacing w:val="-7"/>
        </w:rPr>
        <w:t xml:space="preserve"> </w:t>
      </w:r>
      <w:r>
        <w:rPr>
          <w:b/>
          <w:spacing w:val="-2"/>
        </w:rPr>
        <w:t>(MRes/MLitt):</w:t>
      </w:r>
    </w:p>
    <w:p w14:paraId="608A77CA" w14:textId="77777777" w:rsidR="005E6B75" w:rsidRDefault="00A83FE9">
      <w:pPr>
        <w:pStyle w:val="BodyText"/>
        <w:spacing w:before="20"/>
        <w:ind w:left="1159"/>
      </w:pPr>
      <w:r>
        <w:t>months</w:t>
      </w:r>
      <w:r>
        <w:rPr>
          <w:spacing w:val="-6"/>
        </w:rPr>
        <w:t xml:space="preserve"> </w:t>
      </w:r>
      <w:r>
        <w:t>12-36</w:t>
      </w:r>
      <w:r>
        <w:rPr>
          <w:spacing w:val="-6"/>
        </w:rPr>
        <w:t xml:space="preserve"> </w:t>
      </w:r>
      <w:r>
        <w:t>full-time;</w:t>
      </w:r>
      <w:r>
        <w:rPr>
          <w:spacing w:val="-7"/>
        </w:rPr>
        <w:t xml:space="preserve"> </w:t>
      </w:r>
      <w:r>
        <w:t>months</w:t>
      </w:r>
      <w:r>
        <w:rPr>
          <w:spacing w:val="-8"/>
        </w:rPr>
        <w:t xml:space="preserve"> </w:t>
      </w:r>
      <w:r>
        <w:t>24-48</w:t>
      </w:r>
      <w:r>
        <w:rPr>
          <w:spacing w:val="-5"/>
        </w:rPr>
        <w:t xml:space="preserve"> </w:t>
      </w:r>
      <w:r>
        <w:t>part-</w:t>
      </w:r>
      <w:r>
        <w:rPr>
          <w:spacing w:val="-4"/>
        </w:rPr>
        <w:t>time.</w:t>
      </w:r>
    </w:p>
    <w:p w14:paraId="608A77CB" w14:textId="77777777" w:rsidR="005E6B75" w:rsidRDefault="00A83FE9">
      <w:pPr>
        <w:spacing w:before="182"/>
        <w:ind w:left="1159"/>
        <w:rPr>
          <w:i/>
        </w:rPr>
      </w:pPr>
      <w:r>
        <w:rPr>
          <w:i/>
        </w:rPr>
        <w:t>SITS</w:t>
      </w:r>
      <w:r>
        <w:rPr>
          <w:i/>
          <w:spacing w:val="-7"/>
        </w:rPr>
        <w:t xml:space="preserve"> </w:t>
      </w:r>
      <w:r>
        <w:rPr>
          <w:i/>
        </w:rPr>
        <w:t>CODE:</w:t>
      </w:r>
      <w:r>
        <w:rPr>
          <w:i/>
          <w:spacing w:val="-2"/>
        </w:rPr>
        <w:t xml:space="preserve"> CONTFT/CONTPT</w:t>
      </w:r>
    </w:p>
    <w:p w14:paraId="608A77CC" w14:textId="77777777" w:rsidR="005E6B75" w:rsidRDefault="00A83FE9">
      <w:pPr>
        <w:pStyle w:val="BodyText"/>
        <w:spacing w:before="181" w:line="259" w:lineRule="auto"/>
        <w:ind w:left="1159" w:right="1369"/>
      </w:pPr>
      <w:r>
        <w:t>If a thesis has not been submitted for examination at the end of the standard period of registration,</w:t>
      </w:r>
      <w:r>
        <w:rPr>
          <w:spacing w:val="40"/>
        </w:rPr>
        <w:t xml:space="preserve"> </w:t>
      </w:r>
      <w:r>
        <w:t>students</w:t>
      </w:r>
      <w:r>
        <w:rPr>
          <w:spacing w:val="-4"/>
        </w:rPr>
        <w:t xml:space="preserve"> </w:t>
      </w:r>
      <w:r>
        <w:t>will</w:t>
      </w:r>
      <w:r>
        <w:rPr>
          <w:spacing w:val="-5"/>
        </w:rPr>
        <w:t xml:space="preserve"> </w:t>
      </w:r>
      <w:r>
        <w:t>be</w:t>
      </w:r>
      <w:r>
        <w:rPr>
          <w:spacing w:val="-2"/>
        </w:rPr>
        <w:t xml:space="preserve"> </w:t>
      </w:r>
      <w:r>
        <w:t>entered</w:t>
      </w:r>
      <w:r>
        <w:rPr>
          <w:spacing w:val="-2"/>
        </w:rPr>
        <w:t xml:space="preserve"> </w:t>
      </w:r>
      <w:r>
        <w:t>into</w:t>
      </w:r>
      <w:r>
        <w:rPr>
          <w:spacing w:val="-1"/>
        </w:rPr>
        <w:t xml:space="preserve"> </w:t>
      </w:r>
      <w:r>
        <w:t>a</w:t>
      </w:r>
      <w:r>
        <w:rPr>
          <w:spacing w:val="-4"/>
        </w:rPr>
        <w:t xml:space="preserve"> </w:t>
      </w:r>
      <w:r>
        <w:t>continuation</w:t>
      </w:r>
      <w:r>
        <w:rPr>
          <w:spacing w:val="-3"/>
        </w:rPr>
        <w:t xml:space="preserve"> </w:t>
      </w:r>
      <w:r>
        <w:t>period</w:t>
      </w:r>
      <w:r>
        <w:rPr>
          <w:spacing w:val="-3"/>
        </w:rPr>
        <w:t xml:space="preserve"> </w:t>
      </w:r>
      <w:r>
        <w:t>of</w:t>
      </w:r>
      <w:r>
        <w:rPr>
          <w:spacing w:val="-5"/>
        </w:rPr>
        <w:t xml:space="preserve"> </w:t>
      </w:r>
      <w:r>
        <w:t>registration,</w:t>
      </w:r>
      <w:r>
        <w:rPr>
          <w:spacing w:val="-7"/>
        </w:rPr>
        <w:t xml:space="preserve"> </w:t>
      </w:r>
      <w:r>
        <w:t>whereby</w:t>
      </w:r>
      <w:r>
        <w:rPr>
          <w:spacing w:val="-4"/>
        </w:rPr>
        <w:t xml:space="preserve"> </w:t>
      </w:r>
      <w:r>
        <w:t>a further 12 months is given to complete their thesis. A continuation fee is charged for each academic year a thesis submission has not been made.</w:t>
      </w:r>
    </w:p>
    <w:p w14:paraId="608A77CD" w14:textId="77777777" w:rsidR="005E6B75" w:rsidRDefault="00A83FE9">
      <w:pPr>
        <w:pStyle w:val="BodyText"/>
        <w:spacing w:before="159" w:line="259" w:lineRule="auto"/>
        <w:ind w:left="1159" w:right="1369"/>
      </w:pPr>
      <w:r>
        <w:t>During this time, the student will be entitled to continued access to library and computing facilities,</w:t>
      </w:r>
      <w:r>
        <w:rPr>
          <w:spacing w:val="-2"/>
        </w:rPr>
        <w:t xml:space="preserve"> </w:t>
      </w:r>
      <w:r>
        <w:t>but</w:t>
      </w:r>
      <w:r>
        <w:rPr>
          <w:spacing w:val="-4"/>
        </w:rPr>
        <w:t xml:space="preserve"> </w:t>
      </w:r>
      <w:r>
        <w:t>access</w:t>
      </w:r>
      <w:r>
        <w:rPr>
          <w:spacing w:val="-1"/>
        </w:rPr>
        <w:t xml:space="preserve"> </w:t>
      </w:r>
      <w:r>
        <w:t>to</w:t>
      </w:r>
      <w:r>
        <w:rPr>
          <w:spacing w:val="-1"/>
        </w:rPr>
        <w:t xml:space="preserve"> </w:t>
      </w:r>
      <w:r>
        <w:t>facilities</w:t>
      </w:r>
      <w:r>
        <w:rPr>
          <w:spacing w:val="-2"/>
        </w:rPr>
        <w:t xml:space="preserve"> </w:t>
      </w:r>
      <w:r>
        <w:t>for</w:t>
      </w:r>
      <w:r>
        <w:rPr>
          <w:spacing w:val="-2"/>
        </w:rPr>
        <w:t xml:space="preserve"> </w:t>
      </w:r>
      <w:r>
        <w:t>research</w:t>
      </w:r>
      <w:r>
        <w:rPr>
          <w:spacing w:val="-5"/>
        </w:rPr>
        <w:t xml:space="preserve"> </w:t>
      </w:r>
      <w:r>
        <w:t>may</w:t>
      </w:r>
      <w:r>
        <w:rPr>
          <w:spacing w:val="-2"/>
        </w:rPr>
        <w:t xml:space="preserve"> </w:t>
      </w:r>
      <w:r>
        <w:t>be</w:t>
      </w:r>
      <w:r>
        <w:rPr>
          <w:spacing w:val="-4"/>
        </w:rPr>
        <w:t xml:space="preserve"> </w:t>
      </w:r>
      <w:r>
        <w:t>limited</w:t>
      </w:r>
      <w:r>
        <w:rPr>
          <w:spacing w:val="-5"/>
        </w:rPr>
        <w:t xml:space="preserve"> </w:t>
      </w:r>
      <w:r>
        <w:t>and</w:t>
      </w:r>
      <w:r>
        <w:rPr>
          <w:spacing w:val="-4"/>
        </w:rPr>
        <w:t xml:space="preserve"> </w:t>
      </w:r>
      <w:r>
        <w:t>will</w:t>
      </w:r>
      <w:r>
        <w:rPr>
          <w:spacing w:val="-2"/>
        </w:rPr>
        <w:t xml:space="preserve"> </w:t>
      </w:r>
      <w:r>
        <w:t>be</w:t>
      </w:r>
      <w:r>
        <w:rPr>
          <w:spacing w:val="-5"/>
        </w:rPr>
        <w:t xml:space="preserve"> </w:t>
      </w:r>
      <w:r>
        <w:t>made</w:t>
      </w:r>
      <w:r>
        <w:rPr>
          <w:spacing w:val="-2"/>
        </w:rPr>
        <w:t xml:space="preserve"> </w:t>
      </w:r>
      <w:r>
        <w:t>available</w:t>
      </w:r>
      <w:r>
        <w:rPr>
          <w:spacing w:val="-2"/>
        </w:rPr>
        <w:t xml:space="preserve"> </w:t>
      </w:r>
      <w:r>
        <w:t>at</w:t>
      </w:r>
      <w:r>
        <w:rPr>
          <w:spacing w:val="-4"/>
        </w:rPr>
        <w:t xml:space="preserve"> </w:t>
      </w:r>
      <w:r>
        <w:t>the discretion of the Academic Partner. Supervision guidance will also continue to be provided, although it is likely to be on a more limited basis</w:t>
      </w:r>
    </w:p>
    <w:p w14:paraId="608A77CE" w14:textId="77777777" w:rsidR="005E6B75" w:rsidRDefault="00A83FE9">
      <w:pPr>
        <w:pStyle w:val="BodyText"/>
        <w:spacing w:before="158" w:line="259" w:lineRule="auto"/>
        <w:ind w:left="1159" w:right="1307"/>
      </w:pPr>
      <w:r>
        <w:t>Students</w:t>
      </w:r>
      <w:r>
        <w:rPr>
          <w:spacing w:val="-4"/>
        </w:rPr>
        <w:t xml:space="preserve"> </w:t>
      </w:r>
      <w:r>
        <w:t>must</w:t>
      </w:r>
      <w:r>
        <w:rPr>
          <w:spacing w:val="-1"/>
        </w:rPr>
        <w:t xml:space="preserve"> </w:t>
      </w:r>
      <w:r>
        <w:t>apply</w:t>
      </w:r>
      <w:r>
        <w:rPr>
          <w:spacing w:val="-3"/>
        </w:rPr>
        <w:t xml:space="preserve"> </w:t>
      </w:r>
      <w:r>
        <w:t>to</w:t>
      </w:r>
      <w:r>
        <w:rPr>
          <w:spacing w:val="-1"/>
        </w:rPr>
        <w:t xml:space="preserve"> </w:t>
      </w:r>
      <w:r>
        <w:t>the</w:t>
      </w:r>
      <w:r>
        <w:rPr>
          <w:spacing w:val="-3"/>
        </w:rPr>
        <w:t xml:space="preserve"> </w:t>
      </w:r>
      <w:r>
        <w:t>University’s</w:t>
      </w:r>
      <w:r>
        <w:rPr>
          <w:spacing w:val="-5"/>
        </w:rPr>
        <w:t xml:space="preserve"> </w:t>
      </w:r>
      <w:r>
        <w:t>Research</w:t>
      </w:r>
      <w:r>
        <w:rPr>
          <w:spacing w:val="-5"/>
        </w:rPr>
        <w:t xml:space="preserve"> </w:t>
      </w:r>
      <w:r>
        <w:t>Degree</w:t>
      </w:r>
      <w:r>
        <w:rPr>
          <w:spacing w:val="-2"/>
        </w:rPr>
        <w:t xml:space="preserve"> </w:t>
      </w:r>
      <w:r>
        <w:t>Committee to</w:t>
      </w:r>
      <w:r>
        <w:rPr>
          <w:spacing w:val="-1"/>
        </w:rPr>
        <w:t xml:space="preserve"> </w:t>
      </w:r>
      <w:r>
        <w:t>request</w:t>
      </w:r>
      <w:r>
        <w:rPr>
          <w:spacing w:val="-2"/>
        </w:rPr>
        <w:t xml:space="preserve"> </w:t>
      </w:r>
      <w:r>
        <w:t>a</w:t>
      </w:r>
      <w:r>
        <w:rPr>
          <w:spacing w:val="-6"/>
        </w:rPr>
        <w:t xml:space="preserve"> </w:t>
      </w:r>
      <w:r>
        <w:t>continuation (extension) period.</w:t>
      </w:r>
    </w:p>
    <w:p w14:paraId="608A77CF" w14:textId="77777777" w:rsidR="005E6B75" w:rsidRDefault="00A83FE9">
      <w:pPr>
        <w:pStyle w:val="BodyText"/>
        <w:spacing w:before="162" w:line="256" w:lineRule="auto"/>
        <w:ind w:left="1159" w:right="1500"/>
      </w:pPr>
      <w:r>
        <w:t>Maximum</w:t>
      </w:r>
      <w:r>
        <w:rPr>
          <w:spacing w:val="-5"/>
        </w:rPr>
        <w:t xml:space="preserve"> </w:t>
      </w:r>
      <w:r>
        <w:t>extension</w:t>
      </w:r>
      <w:r>
        <w:rPr>
          <w:spacing w:val="-4"/>
        </w:rPr>
        <w:t xml:space="preserve"> </w:t>
      </w:r>
      <w:r>
        <w:t>periods</w:t>
      </w:r>
      <w:r>
        <w:rPr>
          <w:spacing w:val="-3"/>
        </w:rPr>
        <w:t xml:space="preserve"> </w:t>
      </w:r>
      <w:r>
        <w:t>apply</w:t>
      </w:r>
      <w:r>
        <w:rPr>
          <w:spacing w:val="-3"/>
        </w:rPr>
        <w:t xml:space="preserve"> </w:t>
      </w:r>
      <w:r>
        <w:t>and</w:t>
      </w:r>
      <w:r>
        <w:rPr>
          <w:spacing w:val="-4"/>
        </w:rPr>
        <w:t xml:space="preserve"> </w:t>
      </w:r>
      <w:r>
        <w:t>are</w:t>
      </w:r>
      <w:r>
        <w:rPr>
          <w:spacing w:val="-5"/>
        </w:rPr>
        <w:t xml:space="preserve"> </w:t>
      </w:r>
      <w:r>
        <w:t>detailed</w:t>
      </w:r>
      <w:r>
        <w:rPr>
          <w:spacing w:val="-6"/>
        </w:rPr>
        <w:t xml:space="preserve"> </w:t>
      </w:r>
      <w:r>
        <w:t>in</w:t>
      </w:r>
      <w:r>
        <w:rPr>
          <w:spacing w:val="-4"/>
        </w:rPr>
        <w:t xml:space="preserve"> </w:t>
      </w:r>
      <w:r>
        <w:t>the</w:t>
      </w:r>
      <w:r>
        <w:rPr>
          <w:spacing w:val="-2"/>
        </w:rPr>
        <w:t xml:space="preserve"> </w:t>
      </w:r>
      <w:hyperlink r:id="rId24">
        <w:r w:rsidR="005E6B75">
          <w:rPr>
            <w:color w:val="0462C1"/>
            <w:u w:val="single" w:color="0462C1"/>
          </w:rPr>
          <w:t>Postgraduate</w:t>
        </w:r>
        <w:r w:rsidR="005E6B75">
          <w:rPr>
            <w:color w:val="0462C1"/>
            <w:spacing w:val="-5"/>
            <w:u w:val="single" w:color="0462C1"/>
          </w:rPr>
          <w:t xml:space="preserve"> </w:t>
        </w:r>
        <w:r w:rsidR="005E6B75">
          <w:rPr>
            <w:color w:val="0462C1"/>
            <w:u w:val="single" w:color="0462C1"/>
          </w:rPr>
          <w:t>Research</w:t>
        </w:r>
        <w:r w:rsidR="005E6B75">
          <w:rPr>
            <w:color w:val="0462C1"/>
            <w:spacing w:val="-3"/>
            <w:u w:val="single" w:color="0462C1"/>
          </w:rPr>
          <w:t xml:space="preserve"> </w:t>
        </w:r>
        <w:r w:rsidR="005E6B75">
          <w:rPr>
            <w:color w:val="0462C1"/>
            <w:u w:val="single" w:color="0462C1"/>
          </w:rPr>
          <w:t>Degree</w:t>
        </w:r>
      </w:hyperlink>
      <w:r>
        <w:rPr>
          <w:color w:val="0462C1"/>
        </w:rPr>
        <w:t xml:space="preserve"> </w:t>
      </w:r>
      <w:hyperlink r:id="rId25">
        <w:r w:rsidR="005E6B75">
          <w:rPr>
            <w:color w:val="0462C1"/>
            <w:u w:val="single" w:color="0462C1"/>
          </w:rPr>
          <w:t>Code of Practice.</w:t>
        </w:r>
      </w:hyperlink>
    </w:p>
    <w:p w14:paraId="608A77D0" w14:textId="77777777" w:rsidR="005E6B75" w:rsidRDefault="00A83FE9">
      <w:pPr>
        <w:pStyle w:val="Heading3"/>
        <w:numPr>
          <w:ilvl w:val="1"/>
          <w:numId w:val="7"/>
        </w:numPr>
        <w:tabs>
          <w:tab w:val="left" w:pos="1176"/>
        </w:tabs>
        <w:spacing w:before="164"/>
        <w:ind w:left="1176" w:hanging="586"/>
        <w:rPr>
          <w:color w:val="2D74B5"/>
        </w:rPr>
      </w:pPr>
      <w:r>
        <w:rPr>
          <w:color w:val="2D74B5"/>
        </w:rPr>
        <w:t>Reinstatement</w:t>
      </w:r>
      <w:r>
        <w:rPr>
          <w:color w:val="2D74B5"/>
          <w:spacing w:val="-6"/>
        </w:rPr>
        <w:t xml:space="preserve"> </w:t>
      </w:r>
      <w:r>
        <w:rPr>
          <w:color w:val="2D74B5"/>
          <w:spacing w:val="-5"/>
        </w:rPr>
        <w:t>fee</w:t>
      </w:r>
    </w:p>
    <w:p w14:paraId="608A77D1" w14:textId="77777777" w:rsidR="005E6B75" w:rsidRDefault="005E6B75">
      <w:pPr>
        <w:pStyle w:val="BodyText"/>
        <w:spacing w:before="19"/>
        <w:rPr>
          <w:rFonts w:ascii="Calibri Light"/>
          <w:sz w:val="24"/>
        </w:rPr>
      </w:pPr>
    </w:p>
    <w:p w14:paraId="608A77D2" w14:textId="77777777" w:rsidR="005E6B75" w:rsidRDefault="00A83FE9">
      <w:pPr>
        <w:pStyle w:val="BodyText"/>
        <w:spacing w:line="259" w:lineRule="auto"/>
        <w:ind w:left="1159" w:right="1369"/>
      </w:pPr>
      <w:r>
        <w:t>Where</w:t>
      </w:r>
      <w:r>
        <w:rPr>
          <w:spacing w:val="-2"/>
        </w:rPr>
        <w:t xml:space="preserve"> </w:t>
      </w:r>
      <w:r>
        <w:t>a</w:t>
      </w:r>
      <w:r>
        <w:rPr>
          <w:spacing w:val="-5"/>
        </w:rPr>
        <w:t xml:space="preserve"> </w:t>
      </w:r>
      <w:r>
        <w:t>student</w:t>
      </w:r>
      <w:r>
        <w:rPr>
          <w:spacing w:val="-5"/>
        </w:rPr>
        <w:t xml:space="preserve"> </w:t>
      </w:r>
      <w:r>
        <w:t>submits</w:t>
      </w:r>
      <w:r>
        <w:rPr>
          <w:spacing w:val="-2"/>
        </w:rPr>
        <w:t xml:space="preserve"> </w:t>
      </w:r>
      <w:r>
        <w:t>a</w:t>
      </w:r>
      <w:r>
        <w:rPr>
          <w:spacing w:val="-4"/>
        </w:rPr>
        <w:t xml:space="preserve"> </w:t>
      </w:r>
      <w:r>
        <w:t>thesis</w:t>
      </w:r>
      <w:r>
        <w:rPr>
          <w:spacing w:val="-2"/>
        </w:rPr>
        <w:t xml:space="preserve"> </w:t>
      </w:r>
      <w:r>
        <w:t>for</w:t>
      </w:r>
      <w:r>
        <w:rPr>
          <w:spacing w:val="-2"/>
        </w:rPr>
        <w:t xml:space="preserve"> </w:t>
      </w:r>
      <w:r>
        <w:t>examination</w:t>
      </w:r>
      <w:r>
        <w:rPr>
          <w:spacing w:val="-3"/>
        </w:rPr>
        <w:t xml:space="preserve"> </w:t>
      </w:r>
      <w:r>
        <w:t>without</w:t>
      </w:r>
      <w:r>
        <w:rPr>
          <w:spacing w:val="-2"/>
        </w:rPr>
        <w:t xml:space="preserve"> </w:t>
      </w:r>
      <w:r>
        <w:t>an</w:t>
      </w:r>
      <w:r>
        <w:rPr>
          <w:spacing w:val="-3"/>
        </w:rPr>
        <w:t xml:space="preserve"> </w:t>
      </w:r>
      <w:r>
        <w:t>approved continuation</w:t>
      </w:r>
      <w:r>
        <w:rPr>
          <w:spacing w:val="-3"/>
        </w:rPr>
        <w:t xml:space="preserve"> </w:t>
      </w:r>
      <w:r>
        <w:t>period, or is beyond their maximum period of study, a reinstatement fee is charged.</w:t>
      </w:r>
    </w:p>
    <w:p w14:paraId="608A77D3" w14:textId="77777777" w:rsidR="005E6B75" w:rsidRDefault="00A83FE9">
      <w:pPr>
        <w:pStyle w:val="BodyText"/>
        <w:spacing w:before="1" w:line="259" w:lineRule="auto"/>
        <w:ind w:left="1159" w:right="1369"/>
      </w:pPr>
      <w:r>
        <w:t>University</w:t>
      </w:r>
      <w:r>
        <w:rPr>
          <w:spacing w:val="-4"/>
        </w:rPr>
        <w:t xml:space="preserve"> </w:t>
      </w:r>
      <w:r>
        <w:t>of</w:t>
      </w:r>
      <w:r>
        <w:rPr>
          <w:spacing w:val="-2"/>
        </w:rPr>
        <w:t xml:space="preserve"> </w:t>
      </w:r>
      <w:r>
        <w:t>Aberdeen</w:t>
      </w:r>
      <w:r>
        <w:rPr>
          <w:spacing w:val="-3"/>
        </w:rPr>
        <w:t xml:space="preserve"> </w:t>
      </w:r>
      <w:r>
        <w:t>registered</w:t>
      </w:r>
      <w:r>
        <w:rPr>
          <w:spacing w:val="-5"/>
        </w:rPr>
        <w:t xml:space="preserve"> </w:t>
      </w:r>
      <w:r>
        <w:t>students:</w:t>
      </w:r>
      <w:r>
        <w:rPr>
          <w:spacing w:val="-2"/>
        </w:rPr>
        <w:t xml:space="preserve"> </w:t>
      </w:r>
      <w:r>
        <w:t>the</w:t>
      </w:r>
      <w:r>
        <w:rPr>
          <w:spacing w:val="-3"/>
        </w:rPr>
        <w:t xml:space="preserve"> </w:t>
      </w:r>
      <w:r>
        <w:t>fee</w:t>
      </w:r>
      <w:r>
        <w:rPr>
          <w:spacing w:val="-4"/>
        </w:rPr>
        <w:t xml:space="preserve"> </w:t>
      </w:r>
      <w:r>
        <w:t>is</w:t>
      </w:r>
      <w:r>
        <w:rPr>
          <w:spacing w:val="-4"/>
        </w:rPr>
        <w:t xml:space="preserve"> </w:t>
      </w:r>
      <w:r>
        <w:t>payable</w:t>
      </w:r>
      <w:r>
        <w:rPr>
          <w:spacing w:val="-2"/>
        </w:rPr>
        <w:t xml:space="preserve"> </w:t>
      </w:r>
      <w:r>
        <w:t>to</w:t>
      </w:r>
      <w:r>
        <w:rPr>
          <w:spacing w:val="-1"/>
        </w:rPr>
        <w:t xml:space="preserve"> </w:t>
      </w:r>
      <w:r>
        <w:t>the</w:t>
      </w:r>
      <w:r>
        <w:rPr>
          <w:spacing w:val="-2"/>
        </w:rPr>
        <w:t xml:space="preserve"> </w:t>
      </w:r>
      <w:r>
        <w:t>University</w:t>
      </w:r>
      <w:r>
        <w:rPr>
          <w:spacing w:val="-4"/>
        </w:rPr>
        <w:t xml:space="preserve"> </w:t>
      </w:r>
      <w:r>
        <w:t>of</w:t>
      </w:r>
      <w:r>
        <w:rPr>
          <w:spacing w:val="-2"/>
        </w:rPr>
        <w:t xml:space="preserve"> </w:t>
      </w:r>
      <w:r>
        <w:t>Aberdeen on submission of thesis for examination</w:t>
      </w:r>
      <w:r>
        <w:rPr>
          <w:color w:val="FF0000"/>
        </w:rPr>
        <w:t>.</w:t>
      </w:r>
    </w:p>
    <w:p w14:paraId="608A77D4" w14:textId="77777777" w:rsidR="005E6B75" w:rsidRDefault="005E6B75">
      <w:pPr>
        <w:pStyle w:val="BodyText"/>
      </w:pPr>
    </w:p>
    <w:p w14:paraId="608A77D5" w14:textId="77777777" w:rsidR="005E6B75" w:rsidRDefault="005E6B75">
      <w:pPr>
        <w:pStyle w:val="BodyText"/>
        <w:spacing w:before="71"/>
      </w:pPr>
    </w:p>
    <w:p w14:paraId="608A77D6" w14:textId="77777777" w:rsidR="005E6B75" w:rsidRDefault="00A83FE9">
      <w:pPr>
        <w:ind w:left="590"/>
        <w:rPr>
          <w:b/>
        </w:rPr>
      </w:pPr>
      <w:r>
        <w:rPr>
          <w:b/>
        </w:rPr>
        <w:t>THE</w:t>
      </w:r>
      <w:r>
        <w:rPr>
          <w:b/>
          <w:spacing w:val="-4"/>
        </w:rPr>
        <w:t xml:space="preserve"> </w:t>
      </w:r>
      <w:r>
        <w:rPr>
          <w:b/>
        </w:rPr>
        <w:t>FOLLOWING</w:t>
      </w:r>
      <w:r>
        <w:rPr>
          <w:b/>
          <w:spacing w:val="-6"/>
        </w:rPr>
        <w:t xml:space="preserve"> </w:t>
      </w:r>
      <w:r>
        <w:rPr>
          <w:b/>
        </w:rPr>
        <w:t>APPLIES</w:t>
      </w:r>
      <w:r>
        <w:rPr>
          <w:b/>
          <w:spacing w:val="-5"/>
        </w:rPr>
        <w:t xml:space="preserve"> </w:t>
      </w:r>
      <w:r>
        <w:rPr>
          <w:b/>
          <w:u w:val="single"/>
        </w:rPr>
        <w:t>FOR</w:t>
      </w:r>
      <w:r>
        <w:rPr>
          <w:b/>
          <w:spacing w:val="-3"/>
          <w:u w:val="single"/>
        </w:rPr>
        <w:t xml:space="preserve"> </w:t>
      </w:r>
      <w:r>
        <w:rPr>
          <w:b/>
          <w:u w:val="single"/>
        </w:rPr>
        <w:t>ALL</w:t>
      </w:r>
      <w:r>
        <w:rPr>
          <w:b/>
          <w:spacing w:val="-3"/>
          <w:u w:val="single"/>
        </w:rPr>
        <w:t xml:space="preserve"> </w:t>
      </w:r>
      <w:r>
        <w:rPr>
          <w:b/>
          <w:spacing w:val="-2"/>
          <w:u w:val="single"/>
        </w:rPr>
        <w:t>STUDENTS</w:t>
      </w:r>
    </w:p>
    <w:p w14:paraId="608A77D7" w14:textId="77777777" w:rsidR="005E6B75" w:rsidRDefault="00A83FE9">
      <w:pPr>
        <w:pStyle w:val="Heading3"/>
        <w:numPr>
          <w:ilvl w:val="1"/>
          <w:numId w:val="7"/>
        </w:numPr>
        <w:tabs>
          <w:tab w:val="left" w:pos="1176"/>
        </w:tabs>
        <w:spacing w:before="183"/>
        <w:ind w:left="1176" w:hanging="586"/>
        <w:rPr>
          <w:color w:val="2D74B5"/>
        </w:rPr>
      </w:pPr>
      <w:r>
        <w:rPr>
          <w:color w:val="2D74B5"/>
        </w:rPr>
        <w:t>Re-submission</w:t>
      </w:r>
      <w:r>
        <w:rPr>
          <w:color w:val="2D74B5"/>
          <w:spacing w:val="-6"/>
        </w:rPr>
        <w:t xml:space="preserve"> </w:t>
      </w:r>
      <w:r>
        <w:rPr>
          <w:color w:val="2D74B5"/>
        </w:rPr>
        <w:t>(re-assessment)</w:t>
      </w:r>
      <w:r>
        <w:rPr>
          <w:color w:val="2D74B5"/>
          <w:spacing w:val="-2"/>
        </w:rPr>
        <w:t xml:space="preserve"> </w:t>
      </w:r>
      <w:r>
        <w:rPr>
          <w:color w:val="2D74B5"/>
          <w:spacing w:val="-4"/>
        </w:rPr>
        <w:t>fees</w:t>
      </w:r>
    </w:p>
    <w:p w14:paraId="608A77D8" w14:textId="77777777" w:rsidR="005E6B75" w:rsidRDefault="005E6B75">
      <w:pPr>
        <w:pStyle w:val="BodyText"/>
        <w:spacing w:before="19"/>
        <w:rPr>
          <w:rFonts w:ascii="Calibri Light"/>
          <w:sz w:val="24"/>
        </w:rPr>
      </w:pPr>
    </w:p>
    <w:p w14:paraId="608A77D9" w14:textId="77777777" w:rsidR="005E6B75" w:rsidRDefault="00A83FE9">
      <w:pPr>
        <w:pStyle w:val="BodyText"/>
        <w:spacing w:line="259" w:lineRule="auto"/>
        <w:ind w:left="1159" w:right="1369"/>
      </w:pPr>
      <w:r>
        <w:t>PGR</w:t>
      </w:r>
      <w:r>
        <w:rPr>
          <w:spacing w:val="-2"/>
        </w:rPr>
        <w:t xml:space="preserve"> </w:t>
      </w:r>
      <w:r>
        <w:t>students</w:t>
      </w:r>
      <w:r>
        <w:rPr>
          <w:spacing w:val="-2"/>
        </w:rPr>
        <w:t xml:space="preserve"> </w:t>
      </w:r>
      <w:r>
        <w:t>required</w:t>
      </w:r>
      <w:r>
        <w:rPr>
          <w:spacing w:val="-3"/>
        </w:rPr>
        <w:t xml:space="preserve"> </w:t>
      </w:r>
      <w:r>
        <w:t>to</w:t>
      </w:r>
      <w:r>
        <w:rPr>
          <w:spacing w:val="-1"/>
        </w:rPr>
        <w:t xml:space="preserve"> </w:t>
      </w:r>
      <w:r>
        <w:t>re-submit</w:t>
      </w:r>
      <w:r>
        <w:rPr>
          <w:spacing w:val="-4"/>
        </w:rPr>
        <w:t xml:space="preserve"> </w:t>
      </w:r>
      <w:r>
        <w:t>their</w:t>
      </w:r>
      <w:r>
        <w:rPr>
          <w:spacing w:val="-5"/>
        </w:rPr>
        <w:t xml:space="preserve"> </w:t>
      </w:r>
      <w:r>
        <w:t>thesis</w:t>
      </w:r>
      <w:r>
        <w:rPr>
          <w:spacing w:val="-2"/>
        </w:rPr>
        <w:t xml:space="preserve"> </w:t>
      </w:r>
      <w:r>
        <w:t>for</w:t>
      </w:r>
      <w:r>
        <w:rPr>
          <w:spacing w:val="-2"/>
        </w:rPr>
        <w:t xml:space="preserve"> </w:t>
      </w:r>
      <w:r>
        <w:t>re-examination</w:t>
      </w:r>
      <w:r>
        <w:rPr>
          <w:spacing w:val="-5"/>
        </w:rPr>
        <w:t xml:space="preserve"> </w:t>
      </w:r>
      <w:r>
        <w:t>will</w:t>
      </w:r>
      <w:r>
        <w:rPr>
          <w:spacing w:val="-2"/>
        </w:rPr>
        <w:t xml:space="preserve"> </w:t>
      </w:r>
      <w:r>
        <w:t>be</w:t>
      </w:r>
      <w:r>
        <w:rPr>
          <w:spacing w:val="-4"/>
        </w:rPr>
        <w:t xml:space="preserve"> </w:t>
      </w:r>
      <w:r>
        <w:t>required</w:t>
      </w:r>
      <w:r>
        <w:rPr>
          <w:spacing w:val="-3"/>
        </w:rPr>
        <w:t xml:space="preserve"> </w:t>
      </w:r>
      <w:r>
        <w:t xml:space="preserve">to </w:t>
      </w:r>
      <w:hyperlink r:id="rId26">
        <w:r w:rsidR="005E6B75">
          <w:rPr>
            <w:color w:val="0462C1"/>
            <w:u w:val="single" w:color="0462C1"/>
          </w:rPr>
          <w:t>pay</w:t>
        </w:r>
        <w:r w:rsidR="005E6B75">
          <w:rPr>
            <w:color w:val="0462C1"/>
            <w:spacing w:val="-2"/>
            <w:u w:val="single" w:color="0462C1"/>
          </w:rPr>
          <w:t xml:space="preserve"> </w:t>
        </w:r>
        <w:r w:rsidR="005E6B75">
          <w:rPr>
            <w:color w:val="0462C1"/>
            <w:u w:val="single" w:color="0462C1"/>
          </w:rPr>
          <w:t>a</w:t>
        </w:r>
      </w:hyperlink>
      <w:r>
        <w:rPr>
          <w:color w:val="0462C1"/>
        </w:rPr>
        <w:t xml:space="preserve"> </w:t>
      </w:r>
      <w:hyperlink r:id="rId27">
        <w:r w:rsidR="005E6B75">
          <w:rPr>
            <w:color w:val="0462C1"/>
            <w:u w:val="single" w:color="0462C1"/>
          </w:rPr>
          <w:t>fee</w:t>
        </w:r>
      </w:hyperlink>
      <w:r>
        <w:rPr>
          <w:color w:val="0462C1"/>
        </w:rPr>
        <w:t xml:space="preserve"> </w:t>
      </w:r>
      <w:r>
        <w:t>on submission of the revised thesis.</w:t>
      </w:r>
    </w:p>
    <w:p w14:paraId="608A77DA" w14:textId="77777777" w:rsidR="005E6B75" w:rsidRDefault="00A83FE9">
      <w:pPr>
        <w:pStyle w:val="BodyText"/>
        <w:spacing w:before="1" w:line="259" w:lineRule="auto"/>
        <w:ind w:left="1159" w:right="1369"/>
      </w:pPr>
      <w:r>
        <w:t>University</w:t>
      </w:r>
      <w:r>
        <w:rPr>
          <w:spacing w:val="-4"/>
        </w:rPr>
        <w:t xml:space="preserve"> </w:t>
      </w:r>
      <w:r>
        <w:t>of</w:t>
      </w:r>
      <w:r>
        <w:rPr>
          <w:spacing w:val="-2"/>
        </w:rPr>
        <w:t xml:space="preserve"> </w:t>
      </w:r>
      <w:r>
        <w:t>Aberdeen</w:t>
      </w:r>
      <w:r>
        <w:rPr>
          <w:spacing w:val="-3"/>
        </w:rPr>
        <w:t xml:space="preserve"> </w:t>
      </w:r>
      <w:r>
        <w:t>registered</w:t>
      </w:r>
      <w:r>
        <w:rPr>
          <w:spacing w:val="-5"/>
        </w:rPr>
        <w:t xml:space="preserve"> </w:t>
      </w:r>
      <w:r>
        <w:t>students:</w:t>
      </w:r>
      <w:r>
        <w:rPr>
          <w:spacing w:val="-2"/>
        </w:rPr>
        <w:t xml:space="preserve"> </w:t>
      </w:r>
      <w:r>
        <w:t>this</w:t>
      </w:r>
      <w:r>
        <w:rPr>
          <w:spacing w:val="-2"/>
        </w:rPr>
        <w:t xml:space="preserve"> </w:t>
      </w:r>
      <w:r>
        <w:t>fee</w:t>
      </w:r>
      <w:r>
        <w:rPr>
          <w:spacing w:val="-2"/>
        </w:rPr>
        <w:t xml:space="preserve"> </w:t>
      </w:r>
      <w:r>
        <w:t>is</w:t>
      </w:r>
      <w:r>
        <w:rPr>
          <w:spacing w:val="-4"/>
        </w:rPr>
        <w:t xml:space="preserve"> </w:t>
      </w:r>
      <w:r>
        <w:t>payable</w:t>
      </w:r>
      <w:r>
        <w:rPr>
          <w:spacing w:val="-2"/>
        </w:rPr>
        <w:t xml:space="preserve"> </w:t>
      </w:r>
      <w:r>
        <w:t>to</w:t>
      </w:r>
      <w:r>
        <w:rPr>
          <w:spacing w:val="-1"/>
        </w:rPr>
        <w:t xml:space="preserve"> </w:t>
      </w:r>
      <w:r>
        <w:t>University</w:t>
      </w:r>
      <w:r>
        <w:rPr>
          <w:spacing w:val="-3"/>
        </w:rPr>
        <w:t xml:space="preserve"> </w:t>
      </w:r>
      <w:r>
        <w:t>of</w:t>
      </w:r>
      <w:r>
        <w:rPr>
          <w:spacing w:val="-2"/>
        </w:rPr>
        <w:t xml:space="preserve"> </w:t>
      </w:r>
      <w:r>
        <w:t>Aberdeen</w:t>
      </w:r>
      <w:r>
        <w:rPr>
          <w:spacing w:val="-5"/>
        </w:rPr>
        <w:t xml:space="preserve"> </w:t>
      </w:r>
      <w:r>
        <w:t>on resubmission of thesis for examination.</w:t>
      </w:r>
    </w:p>
    <w:p w14:paraId="608A77DB" w14:textId="77777777" w:rsidR="005E6B75" w:rsidRDefault="005E6B75">
      <w:pPr>
        <w:pStyle w:val="BodyText"/>
        <w:spacing w:line="259" w:lineRule="auto"/>
        <w:sectPr w:rsidR="005E6B75">
          <w:pgSz w:w="11910" w:h="16840"/>
          <w:pgMar w:top="1360" w:right="141" w:bottom="1320" w:left="850" w:header="751" w:footer="1139" w:gutter="0"/>
          <w:cols w:space="720"/>
        </w:sectPr>
      </w:pPr>
    </w:p>
    <w:p w14:paraId="608A77DC" w14:textId="77777777" w:rsidR="005E6B75" w:rsidRDefault="00A83FE9">
      <w:pPr>
        <w:pStyle w:val="Heading3"/>
        <w:numPr>
          <w:ilvl w:val="1"/>
          <w:numId w:val="7"/>
        </w:numPr>
        <w:tabs>
          <w:tab w:val="left" w:pos="1310"/>
        </w:tabs>
        <w:spacing w:before="61"/>
        <w:ind w:left="1310" w:hanging="665"/>
        <w:rPr>
          <w:color w:val="2D74B5"/>
        </w:rPr>
      </w:pPr>
      <w:r>
        <w:rPr>
          <w:color w:val="2D74B5"/>
        </w:rPr>
        <w:lastRenderedPageBreak/>
        <w:t>Suspension</w:t>
      </w:r>
      <w:r>
        <w:rPr>
          <w:color w:val="2D74B5"/>
          <w:spacing w:val="-3"/>
        </w:rPr>
        <w:t xml:space="preserve"> </w:t>
      </w:r>
      <w:r>
        <w:rPr>
          <w:color w:val="2D74B5"/>
        </w:rPr>
        <w:t>of</w:t>
      </w:r>
      <w:r>
        <w:rPr>
          <w:color w:val="2D74B5"/>
          <w:spacing w:val="-1"/>
        </w:rPr>
        <w:t xml:space="preserve"> </w:t>
      </w:r>
      <w:r>
        <w:rPr>
          <w:color w:val="2D74B5"/>
          <w:spacing w:val="-2"/>
        </w:rPr>
        <w:t>studies</w:t>
      </w:r>
    </w:p>
    <w:p w14:paraId="608A77DD" w14:textId="77777777" w:rsidR="005E6B75" w:rsidRDefault="005E6B75">
      <w:pPr>
        <w:pStyle w:val="BodyText"/>
        <w:spacing w:before="19"/>
        <w:rPr>
          <w:rFonts w:ascii="Calibri Light"/>
          <w:sz w:val="24"/>
        </w:rPr>
      </w:pPr>
    </w:p>
    <w:p w14:paraId="608A77DE" w14:textId="77777777" w:rsidR="005E6B75" w:rsidRDefault="00A83FE9">
      <w:pPr>
        <w:pStyle w:val="BodyText"/>
        <w:ind w:left="1159"/>
      </w:pPr>
      <w:r>
        <w:t>Tuition</w:t>
      </w:r>
      <w:r>
        <w:rPr>
          <w:spacing w:val="-6"/>
        </w:rPr>
        <w:t xml:space="preserve"> </w:t>
      </w:r>
      <w:r>
        <w:t>fees</w:t>
      </w:r>
      <w:r>
        <w:rPr>
          <w:spacing w:val="-4"/>
        </w:rPr>
        <w:t xml:space="preserve"> </w:t>
      </w:r>
      <w:r>
        <w:t>are</w:t>
      </w:r>
      <w:r>
        <w:rPr>
          <w:spacing w:val="-4"/>
        </w:rPr>
        <w:t xml:space="preserve"> </w:t>
      </w:r>
      <w:r>
        <w:t>not</w:t>
      </w:r>
      <w:r>
        <w:rPr>
          <w:spacing w:val="-3"/>
        </w:rPr>
        <w:t xml:space="preserve"> </w:t>
      </w:r>
      <w:r>
        <w:t>normally</w:t>
      </w:r>
      <w:r>
        <w:rPr>
          <w:spacing w:val="-4"/>
        </w:rPr>
        <w:t xml:space="preserve"> </w:t>
      </w:r>
      <w:r>
        <w:t>payable</w:t>
      </w:r>
      <w:r>
        <w:rPr>
          <w:spacing w:val="-7"/>
        </w:rPr>
        <w:t xml:space="preserve"> </w:t>
      </w:r>
      <w:r>
        <w:t>during</w:t>
      </w:r>
      <w:r>
        <w:rPr>
          <w:spacing w:val="-4"/>
        </w:rPr>
        <w:t xml:space="preserve"> </w:t>
      </w:r>
      <w:r>
        <w:t>the</w:t>
      </w:r>
      <w:r>
        <w:rPr>
          <w:spacing w:val="-4"/>
        </w:rPr>
        <w:t xml:space="preserve"> </w:t>
      </w:r>
      <w:r>
        <w:t>period</w:t>
      </w:r>
      <w:r>
        <w:rPr>
          <w:spacing w:val="-5"/>
        </w:rPr>
        <w:t xml:space="preserve"> </w:t>
      </w:r>
      <w:r>
        <w:t>of</w:t>
      </w:r>
      <w:r>
        <w:rPr>
          <w:spacing w:val="-3"/>
        </w:rPr>
        <w:t xml:space="preserve"> </w:t>
      </w:r>
      <w:r>
        <w:rPr>
          <w:spacing w:val="-2"/>
        </w:rPr>
        <w:t>suspension.</w:t>
      </w:r>
    </w:p>
    <w:p w14:paraId="608A77DF" w14:textId="77777777" w:rsidR="005E6B75" w:rsidRDefault="00A83FE9">
      <w:pPr>
        <w:pStyle w:val="BodyText"/>
        <w:spacing w:before="22" w:line="259" w:lineRule="auto"/>
        <w:ind w:left="1159" w:right="1369"/>
      </w:pPr>
      <w:r>
        <w:t>Any fees already paid for the academic year during which the suspension occurs should be held</w:t>
      </w:r>
      <w:r>
        <w:rPr>
          <w:spacing w:val="-3"/>
        </w:rPr>
        <w:t xml:space="preserve"> </w:t>
      </w:r>
      <w:r>
        <w:t>and</w:t>
      </w:r>
      <w:r>
        <w:rPr>
          <w:spacing w:val="-4"/>
        </w:rPr>
        <w:t xml:space="preserve"> </w:t>
      </w:r>
      <w:r>
        <w:t>re-applied</w:t>
      </w:r>
      <w:r>
        <w:rPr>
          <w:spacing w:val="-2"/>
        </w:rPr>
        <w:t xml:space="preserve"> </w:t>
      </w:r>
      <w:r>
        <w:t>at</w:t>
      </w:r>
      <w:r>
        <w:rPr>
          <w:spacing w:val="-4"/>
        </w:rPr>
        <w:t xml:space="preserve"> </w:t>
      </w:r>
      <w:r>
        <w:t>resumption.</w:t>
      </w:r>
      <w:r>
        <w:rPr>
          <w:spacing w:val="-2"/>
        </w:rPr>
        <w:t xml:space="preserve"> </w:t>
      </w:r>
      <w:r>
        <w:t>For</w:t>
      </w:r>
      <w:r>
        <w:rPr>
          <w:spacing w:val="-2"/>
        </w:rPr>
        <w:t xml:space="preserve"> </w:t>
      </w:r>
      <w:r>
        <w:t>self-funded</w:t>
      </w:r>
      <w:r>
        <w:rPr>
          <w:spacing w:val="-2"/>
        </w:rPr>
        <w:t xml:space="preserve"> </w:t>
      </w:r>
      <w:r>
        <w:t>students,</w:t>
      </w:r>
      <w:r>
        <w:rPr>
          <w:spacing w:val="-2"/>
        </w:rPr>
        <w:t xml:space="preserve"> </w:t>
      </w:r>
      <w:r>
        <w:t>the</w:t>
      </w:r>
      <w:r>
        <w:rPr>
          <w:spacing w:val="-4"/>
        </w:rPr>
        <w:t xml:space="preserve"> </w:t>
      </w:r>
      <w:r>
        <w:t>anniversary</w:t>
      </w:r>
      <w:r>
        <w:rPr>
          <w:spacing w:val="-4"/>
        </w:rPr>
        <w:t xml:space="preserve"> </w:t>
      </w:r>
      <w:r>
        <w:t>of</w:t>
      </w:r>
      <w:r>
        <w:rPr>
          <w:spacing w:val="-4"/>
        </w:rPr>
        <w:t xml:space="preserve"> </w:t>
      </w:r>
      <w:r>
        <w:t>the</w:t>
      </w:r>
      <w:r>
        <w:rPr>
          <w:spacing w:val="-2"/>
        </w:rPr>
        <w:t xml:space="preserve"> </w:t>
      </w:r>
      <w:r>
        <w:t>calendar year of invoicing should be shifted to take account of the suspension time. For funded students, the home academic partner finance office and Director of Studies should be consulted as this may not be possible due to funding agreements.</w:t>
      </w:r>
    </w:p>
    <w:p w14:paraId="608A77E0" w14:textId="77777777" w:rsidR="005E6B75" w:rsidRDefault="00A83FE9">
      <w:pPr>
        <w:pStyle w:val="Heading3"/>
        <w:numPr>
          <w:ilvl w:val="0"/>
          <w:numId w:val="7"/>
        </w:numPr>
        <w:tabs>
          <w:tab w:val="left" w:pos="1156"/>
        </w:tabs>
        <w:spacing w:before="160"/>
        <w:ind w:hanging="566"/>
      </w:pPr>
      <w:r>
        <w:rPr>
          <w:color w:val="2D74B5"/>
        </w:rPr>
        <w:t>Research</w:t>
      </w:r>
      <w:r>
        <w:rPr>
          <w:color w:val="2D74B5"/>
          <w:spacing w:val="-3"/>
        </w:rPr>
        <w:t xml:space="preserve"> </w:t>
      </w:r>
      <w:r>
        <w:rPr>
          <w:color w:val="2D74B5"/>
        </w:rPr>
        <w:t>students</w:t>
      </w:r>
      <w:r>
        <w:rPr>
          <w:color w:val="2D74B5"/>
          <w:spacing w:val="-2"/>
        </w:rPr>
        <w:t xml:space="preserve"> </w:t>
      </w:r>
      <w:r>
        <w:rPr>
          <w:color w:val="2D74B5"/>
        </w:rPr>
        <w:t>hosted</w:t>
      </w:r>
      <w:r>
        <w:rPr>
          <w:color w:val="2D74B5"/>
          <w:spacing w:val="-3"/>
        </w:rPr>
        <w:t xml:space="preserve"> </w:t>
      </w:r>
      <w:r>
        <w:rPr>
          <w:color w:val="2D74B5"/>
        </w:rPr>
        <w:t>at</w:t>
      </w:r>
      <w:r>
        <w:rPr>
          <w:color w:val="2D74B5"/>
          <w:spacing w:val="-3"/>
        </w:rPr>
        <w:t xml:space="preserve"> </w:t>
      </w:r>
      <w:r>
        <w:rPr>
          <w:color w:val="2D74B5"/>
        </w:rPr>
        <w:t>another</w:t>
      </w:r>
      <w:r>
        <w:rPr>
          <w:color w:val="2D74B5"/>
          <w:spacing w:val="-2"/>
        </w:rPr>
        <w:t xml:space="preserve"> </w:t>
      </w:r>
      <w:r>
        <w:rPr>
          <w:color w:val="2D74B5"/>
        </w:rPr>
        <w:t>academic</w:t>
      </w:r>
      <w:r>
        <w:rPr>
          <w:color w:val="2D74B5"/>
          <w:spacing w:val="-1"/>
        </w:rPr>
        <w:t xml:space="preserve"> </w:t>
      </w:r>
      <w:r>
        <w:rPr>
          <w:color w:val="2D74B5"/>
          <w:spacing w:val="-2"/>
        </w:rPr>
        <w:t>partner</w:t>
      </w:r>
    </w:p>
    <w:p w14:paraId="608A77E1" w14:textId="77777777" w:rsidR="005E6B75" w:rsidRDefault="005E6B75">
      <w:pPr>
        <w:pStyle w:val="BodyText"/>
        <w:spacing w:before="19"/>
        <w:rPr>
          <w:rFonts w:ascii="Calibri Light"/>
          <w:sz w:val="24"/>
        </w:rPr>
      </w:pPr>
    </w:p>
    <w:p w14:paraId="608A77E2" w14:textId="77777777" w:rsidR="005E6B75" w:rsidRDefault="00A83FE9">
      <w:pPr>
        <w:pStyle w:val="BodyText"/>
        <w:spacing w:line="259" w:lineRule="auto"/>
        <w:ind w:left="1159" w:right="1307"/>
      </w:pPr>
      <w:r>
        <w:t>Every research degree student will be registered at a home academic partner and those studying on-campus will normally be based at this partner. Where there is a requirement for the student</w:t>
      </w:r>
      <w:r>
        <w:rPr>
          <w:spacing w:val="-3"/>
        </w:rPr>
        <w:t xml:space="preserve"> </w:t>
      </w:r>
      <w:r>
        <w:t>to be hosted by another academic partner, the</w:t>
      </w:r>
      <w:r>
        <w:rPr>
          <w:spacing w:val="-2"/>
        </w:rPr>
        <w:t xml:space="preserve"> </w:t>
      </w:r>
      <w:r>
        <w:t>Director</w:t>
      </w:r>
      <w:r>
        <w:rPr>
          <w:spacing w:val="-3"/>
        </w:rPr>
        <w:t xml:space="preserve"> </w:t>
      </w:r>
      <w:r>
        <w:t>of</w:t>
      </w:r>
      <w:r>
        <w:rPr>
          <w:spacing w:val="-3"/>
        </w:rPr>
        <w:t xml:space="preserve"> </w:t>
      </w:r>
      <w:r>
        <w:t>Studies should</w:t>
      </w:r>
      <w:r>
        <w:rPr>
          <w:spacing w:val="-2"/>
        </w:rPr>
        <w:t xml:space="preserve"> </w:t>
      </w:r>
      <w:r>
        <w:t>raise</w:t>
      </w:r>
      <w:r>
        <w:rPr>
          <w:spacing w:val="-2"/>
        </w:rPr>
        <w:t xml:space="preserve"> </w:t>
      </w:r>
      <w:r>
        <w:t>an ‘Agreement</w:t>
      </w:r>
      <w:r>
        <w:rPr>
          <w:spacing w:val="-4"/>
        </w:rPr>
        <w:t xml:space="preserve"> </w:t>
      </w:r>
      <w:r>
        <w:t>for</w:t>
      </w:r>
      <w:r>
        <w:rPr>
          <w:spacing w:val="-4"/>
        </w:rPr>
        <w:t xml:space="preserve"> </w:t>
      </w:r>
      <w:r>
        <w:t>Hosting</w:t>
      </w:r>
      <w:r>
        <w:rPr>
          <w:spacing w:val="-6"/>
        </w:rPr>
        <w:t xml:space="preserve"> </w:t>
      </w:r>
      <w:r>
        <w:t>an/or</w:t>
      </w:r>
      <w:r>
        <w:rPr>
          <w:spacing w:val="-3"/>
        </w:rPr>
        <w:t xml:space="preserve"> </w:t>
      </w:r>
      <w:r>
        <w:t>Cross-Academic</w:t>
      </w:r>
      <w:r>
        <w:rPr>
          <w:spacing w:val="-7"/>
        </w:rPr>
        <w:t xml:space="preserve"> </w:t>
      </w:r>
      <w:r>
        <w:t>Partner/External</w:t>
      </w:r>
      <w:r>
        <w:rPr>
          <w:spacing w:val="-4"/>
        </w:rPr>
        <w:t xml:space="preserve"> </w:t>
      </w:r>
      <w:r>
        <w:t>Organisation</w:t>
      </w:r>
      <w:r>
        <w:rPr>
          <w:spacing w:val="-5"/>
        </w:rPr>
        <w:t xml:space="preserve"> </w:t>
      </w:r>
      <w:r>
        <w:t>Supervision’</w:t>
      </w:r>
      <w:r>
        <w:rPr>
          <w:sz w:val="16"/>
        </w:rPr>
        <w:t>.</w:t>
      </w:r>
      <w:r>
        <w:rPr>
          <w:spacing w:val="-3"/>
          <w:sz w:val="16"/>
        </w:rPr>
        <w:t xml:space="preserve"> </w:t>
      </w:r>
      <w:r>
        <w:t xml:space="preserve">The University template should be used, available from </w:t>
      </w:r>
      <w:hyperlink r:id="rId28">
        <w:r w:rsidR="005E6B75">
          <w:t>gradresearch@uhi.ac.uk</w:t>
        </w:r>
      </w:hyperlink>
    </w:p>
    <w:p w14:paraId="608A77E3" w14:textId="77777777" w:rsidR="005E6B75" w:rsidRDefault="00A83FE9">
      <w:pPr>
        <w:pStyle w:val="BodyText"/>
        <w:spacing w:line="259" w:lineRule="auto"/>
        <w:ind w:left="1159" w:right="1369"/>
      </w:pPr>
      <w:r>
        <w:t>The</w:t>
      </w:r>
      <w:r>
        <w:rPr>
          <w:spacing w:val="-2"/>
        </w:rPr>
        <w:t xml:space="preserve"> </w:t>
      </w:r>
      <w:r>
        <w:t>charge</w:t>
      </w:r>
      <w:r>
        <w:rPr>
          <w:spacing w:val="-4"/>
        </w:rPr>
        <w:t xml:space="preserve"> </w:t>
      </w:r>
      <w:r>
        <w:t>made</w:t>
      </w:r>
      <w:r>
        <w:rPr>
          <w:spacing w:val="-2"/>
        </w:rPr>
        <w:t xml:space="preserve"> </w:t>
      </w:r>
      <w:r>
        <w:t>to</w:t>
      </w:r>
      <w:r>
        <w:rPr>
          <w:spacing w:val="-1"/>
        </w:rPr>
        <w:t xml:space="preserve"> </w:t>
      </w:r>
      <w:r>
        <w:t>the home</w:t>
      </w:r>
      <w:r>
        <w:rPr>
          <w:spacing w:val="-4"/>
        </w:rPr>
        <w:t xml:space="preserve"> </w:t>
      </w:r>
      <w:r>
        <w:t>academic</w:t>
      </w:r>
      <w:r>
        <w:rPr>
          <w:spacing w:val="-2"/>
        </w:rPr>
        <w:t xml:space="preserve"> </w:t>
      </w:r>
      <w:r>
        <w:t>partner</w:t>
      </w:r>
      <w:r>
        <w:rPr>
          <w:spacing w:val="-1"/>
        </w:rPr>
        <w:t xml:space="preserve"> </w:t>
      </w:r>
      <w:r>
        <w:t>by</w:t>
      </w:r>
      <w:r>
        <w:rPr>
          <w:spacing w:val="-4"/>
        </w:rPr>
        <w:t xml:space="preserve"> </w:t>
      </w:r>
      <w:r>
        <w:t>the</w:t>
      </w:r>
      <w:r>
        <w:rPr>
          <w:spacing w:val="-2"/>
        </w:rPr>
        <w:t xml:space="preserve"> </w:t>
      </w:r>
      <w:r>
        <w:t>host</w:t>
      </w:r>
      <w:r>
        <w:rPr>
          <w:spacing w:val="-1"/>
        </w:rPr>
        <w:t xml:space="preserve"> </w:t>
      </w:r>
      <w:r>
        <w:t>academic</w:t>
      </w:r>
      <w:r>
        <w:rPr>
          <w:spacing w:val="-5"/>
        </w:rPr>
        <w:t xml:space="preserve"> </w:t>
      </w:r>
      <w:r>
        <w:t>partner</w:t>
      </w:r>
      <w:r>
        <w:rPr>
          <w:spacing w:val="-4"/>
        </w:rPr>
        <w:t xml:space="preserve"> </w:t>
      </w:r>
      <w:r>
        <w:t>should</w:t>
      </w:r>
      <w:r>
        <w:rPr>
          <w:spacing w:val="-4"/>
        </w:rPr>
        <w:t xml:space="preserve"> </w:t>
      </w:r>
      <w:r>
        <w:t>be</w:t>
      </w:r>
      <w:r>
        <w:rPr>
          <w:spacing w:val="-2"/>
        </w:rPr>
        <w:t xml:space="preserve"> </w:t>
      </w:r>
      <w:r>
        <w:rPr>
          <w:b/>
        </w:rPr>
        <w:t xml:space="preserve">50% </w:t>
      </w:r>
      <w:r>
        <w:t>of the relevant current academic year tuition fee, pro-rata where applicable. The template Agreement</w:t>
      </w:r>
      <w:r>
        <w:rPr>
          <w:spacing w:val="-2"/>
        </w:rPr>
        <w:t xml:space="preserve"> </w:t>
      </w:r>
      <w:r>
        <w:t>provides</w:t>
      </w:r>
      <w:r>
        <w:rPr>
          <w:spacing w:val="-4"/>
        </w:rPr>
        <w:t xml:space="preserve"> </w:t>
      </w:r>
      <w:r>
        <w:t>more</w:t>
      </w:r>
      <w:r>
        <w:rPr>
          <w:spacing w:val="-4"/>
        </w:rPr>
        <w:t xml:space="preserve"> </w:t>
      </w:r>
      <w:r>
        <w:t>financial</w:t>
      </w:r>
      <w:r>
        <w:rPr>
          <w:spacing w:val="-3"/>
        </w:rPr>
        <w:t xml:space="preserve"> </w:t>
      </w:r>
      <w:r>
        <w:t>information</w:t>
      </w:r>
      <w:r>
        <w:rPr>
          <w:spacing w:val="-3"/>
        </w:rPr>
        <w:t xml:space="preserve"> </w:t>
      </w:r>
      <w:r>
        <w:t>and</w:t>
      </w:r>
      <w:r>
        <w:rPr>
          <w:spacing w:val="-4"/>
        </w:rPr>
        <w:t xml:space="preserve"> </w:t>
      </w:r>
      <w:r>
        <w:t>details</w:t>
      </w:r>
      <w:r>
        <w:rPr>
          <w:spacing w:val="-2"/>
        </w:rPr>
        <w:t xml:space="preserve"> </w:t>
      </w:r>
      <w:r>
        <w:t>regarding</w:t>
      </w:r>
      <w:r>
        <w:rPr>
          <w:spacing w:val="-3"/>
        </w:rPr>
        <w:t xml:space="preserve"> </w:t>
      </w:r>
      <w:r>
        <w:t>facilities</w:t>
      </w:r>
      <w:r>
        <w:rPr>
          <w:spacing w:val="-4"/>
        </w:rPr>
        <w:t xml:space="preserve"> </w:t>
      </w:r>
      <w:r>
        <w:t>and</w:t>
      </w:r>
      <w:r>
        <w:rPr>
          <w:spacing w:val="-4"/>
        </w:rPr>
        <w:t xml:space="preserve"> </w:t>
      </w:r>
      <w:r>
        <w:t>resources.</w:t>
      </w:r>
    </w:p>
    <w:p w14:paraId="608A77E4" w14:textId="77777777" w:rsidR="005E6B75" w:rsidRDefault="00A83FE9">
      <w:pPr>
        <w:pStyle w:val="Heading3"/>
        <w:numPr>
          <w:ilvl w:val="0"/>
          <w:numId w:val="7"/>
        </w:numPr>
        <w:tabs>
          <w:tab w:val="left" w:pos="1156"/>
        </w:tabs>
        <w:spacing w:before="160"/>
        <w:ind w:hanging="566"/>
      </w:pPr>
      <w:r>
        <w:rPr>
          <w:color w:val="2D74B5"/>
        </w:rPr>
        <w:t>Cost</w:t>
      </w:r>
      <w:r>
        <w:rPr>
          <w:color w:val="2D74B5"/>
          <w:spacing w:val="1"/>
        </w:rPr>
        <w:t xml:space="preserve"> </w:t>
      </w:r>
      <w:r>
        <w:rPr>
          <w:color w:val="2D74B5"/>
        </w:rPr>
        <w:t xml:space="preserve">of joint </w:t>
      </w:r>
      <w:r>
        <w:rPr>
          <w:color w:val="2D74B5"/>
          <w:spacing w:val="-2"/>
        </w:rPr>
        <w:t>supervision</w:t>
      </w:r>
    </w:p>
    <w:p w14:paraId="608A77E5" w14:textId="77777777" w:rsidR="005E6B75" w:rsidRDefault="005E6B75">
      <w:pPr>
        <w:pStyle w:val="BodyText"/>
        <w:spacing w:before="18"/>
        <w:rPr>
          <w:rFonts w:ascii="Calibri Light"/>
          <w:sz w:val="24"/>
        </w:rPr>
      </w:pPr>
    </w:p>
    <w:p w14:paraId="608A77E6" w14:textId="77777777" w:rsidR="005E6B75" w:rsidRDefault="00A83FE9">
      <w:pPr>
        <w:pStyle w:val="BodyText"/>
        <w:spacing w:line="259" w:lineRule="auto"/>
        <w:ind w:left="1159" w:right="1369"/>
      </w:pPr>
      <w:r>
        <w:t>If a supervisor is not from the student’s home academic partner, or is from an external organisation,</w:t>
      </w:r>
      <w:r>
        <w:rPr>
          <w:spacing w:val="-2"/>
        </w:rPr>
        <w:t xml:space="preserve"> </w:t>
      </w:r>
      <w:r>
        <w:t>the</w:t>
      </w:r>
      <w:r>
        <w:rPr>
          <w:spacing w:val="-4"/>
        </w:rPr>
        <w:t xml:space="preserve"> </w:t>
      </w:r>
      <w:r>
        <w:t>cost</w:t>
      </w:r>
      <w:r>
        <w:rPr>
          <w:spacing w:val="-4"/>
        </w:rPr>
        <w:t xml:space="preserve"> </w:t>
      </w:r>
      <w:r>
        <w:t>of</w:t>
      </w:r>
      <w:r>
        <w:rPr>
          <w:spacing w:val="-2"/>
        </w:rPr>
        <w:t xml:space="preserve"> </w:t>
      </w:r>
      <w:r>
        <w:t>supervision</w:t>
      </w:r>
      <w:r>
        <w:rPr>
          <w:spacing w:val="-3"/>
        </w:rPr>
        <w:t xml:space="preserve"> </w:t>
      </w:r>
      <w:r>
        <w:t>should</w:t>
      </w:r>
      <w:r>
        <w:rPr>
          <w:spacing w:val="-4"/>
        </w:rPr>
        <w:t xml:space="preserve"> </w:t>
      </w:r>
      <w:r>
        <w:t>be</w:t>
      </w:r>
      <w:r>
        <w:rPr>
          <w:spacing w:val="-4"/>
        </w:rPr>
        <w:t xml:space="preserve"> </w:t>
      </w:r>
      <w:r>
        <w:t>shared</w:t>
      </w:r>
      <w:r>
        <w:rPr>
          <w:spacing w:val="-5"/>
        </w:rPr>
        <w:t xml:space="preserve"> </w:t>
      </w:r>
      <w:r>
        <w:t>at</w:t>
      </w:r>
      <w:r>
        <w:rPr>
          <w:spacing w:val="-2"/>
        </w:rPr>
        <w:t xml:space="preserve"> </w:t>
      </w:r>
      <w:r>
        <w:t>an</w:t>
      </w:r>
      <w:r>
        <w:rPr>
          <w:spacing w:val="-3"/>
        </w:rPr>
        <w:t xml:space="preserve"> </w:t>
      </w:r>
      <w:r>
        <w:t>appropriate</w:t>
      </w:r>
      <w:r>
        <w:rPr>
          <w:spacing w:val="-2"/>
        </w:rPr>
        <w:t xml:space="preserve"> </w:t>
      </w:r>
      <w:r>
        <w:t>level</w:t>
      </w:r>
      <w:r>
        <w:rPr>
          <w:spacing w:val="-2"/>
        </w:rPr>
        <w:t xml:space="preserve"> </w:t>
      </w:r>
      <w:r>
        <w:t>across</w:t>
      </w:r>
      <w:r>
        <w:rPr>
          <w:spacing w:val="-4"/>
        </w:rPr>
        <w:t xml:space="preserve"> </w:t>
      </w:r>
      <w:r>
        <w:t>the members of the supervisory team, according to the divisions below.</w:t>
      </w:r>
    </w:p>
    <w:p w14:paraId="608A77E7" w14:textId="77777777" w:rsidR="005E6B75" w:rsidRDefault="00A83FE9">
      <w:pPr>
        <w:pStyle w:val="ListParagraph"/>
        <w:numPr>
          <w:ilvl w:val="0"/>
          <w:numId w:val="2"/>
        </w:numPr>
        <w:tabs>
          <w:tab w:val="left" w:pos="1660"/>
        </w:tabs>
        <w:spacing w:before="2" w:line="256" w:lineRule="auto"/>
        <w:ind w:right="1559"/>
      </w:pPr>
      <w:r>
        <w:t>50/50;</w:t>
      </w:r>
      <w:r>
        <w:rPr>
          <w:spacing w:val="-4"/>
        </w:rPr>
        <w:t xml:space="preserve"> </w:t>
      </w:r>
      <w:r>
        <w:t>75/25;</w:t>
      </w:r>
      <w:r>
        <w:rPr>
          <w:spacing w:val="-4"/>
        </w:rPr>
        <w:t xml:space="preserve"> </w:t>
      </w:r>
      <w:r>
        <w:t>60/40; or</w:t>
      </w:r>
      <w:r>
        <w:rPr>
          <w:spacing w:val="-2"/>
        </w:rPr>
        <w:t xml:space="preserve"> </w:t>
      </w:r>
      <w:r>
        <w:t>if</w:t>
      </w:r>
      <w:r>
        <w:rPr>
          <w:spacing w:val="-5"/>
        </w:rPr>
        <w:t xml:space="preserve"> </w:t>
      </w:r>
      <w:r>
        <w:t>3</w:t>
      </w:r>
      <w:r>
        <w:rPr>
          <w:spacing w:val="-3"/>
        </w:rPr>
        <w:t xml:space="preserve"> </w:t>
      </w:r>
      <w:r>
        <w:t>supervisors: 60/20/20,</w:t>
      </w:r>
      <w:r>
        <w:rPr>
          <w:spacing w:val="-3"/>
        </w:rPr>
        <w:t xml:space="preserve"> </w:t>
      </w:r>
      <w:r>
        <w:t>50/25/25</w:t>
      </w:r>
      <w:r>
        <w:rPr>
          <w:spacing w:val="-4"/>
        </w:rPr>
        <w:t xml:space="preserve"> </w:t>
      </w:r>
      <w:r>
        <w:t>or</w:t>
      </w:r>
      <w:r>
        <w:rPr>
          <w:spacing w:val="-4"/>
        </w:rPr>
        <w:t xml:space="preserve"> </w:t>
      </w:r>
      <w:r>
        <w:t>50/30/20</w:t>
      </w:r>
      <w:r>
        <w:rPr>
          <w:spacing w:val="-1"/>
        </w:rPr>
        <w:t xml:space="preserve"> </w:t>
      </w:r>
      <w:r>
        <w:t>-</w:t>
      </w:r>
      <w:r>
        <w:rPr>
          <w:spacing w:val="-2"/>
        </w:rPr>
        <w:t xml:space="preserve"> </w:t>
      </w:r>
      <w:r>
        <w:t>noting</w:t>
      </w:r>
      <w:r>
        <w:rPr>
          <w:spacing w:val="-5"/>
        </w:rPr>
        <w:t xml:space="preserve"> </w:t>
      </w:r>
      <w:r>
        <w:t>that the minimum funded contribution should be 20%.</w:t>
      </w:r>
    </w:p>
    <w:p w14:paraId="608A77E8" w14:textId="77777777" w:rsidR="005E6B75" w:rsidRDefault="00A83FE9">
      <w:pPr>
        <w:pStyle w:val="BodyText"/>
        <w:spacing w:before="165"/>
        <w:ind w:left="1159"/>
      </w:pPr>
      <w:r>
        <w:t>The</w:t>
      </w:r>
      <w:r>
        <w:rPr>
          <w:spacing w:val="-4"/>
        </w:rPr>
        <w:t xml:space="preserve"> </w:t>
      </w:r>
      <w:r>
        <w:t>Director</w:t>
      </w:r>
      <w:r>
        <w:rPr>
          <w:spacing w:val="-5"/>
        </w:rPr>
        <w:t xml:space="preserve"> </w:t>
      </w:r>
      <w:r>
        <w:t>of</w:t>
      </w:r>
      <w:r>
        <w:rPr>
          <w:spacing w:val="-3"/>
        </w:rPr>
        <w:t xml:space="preserve"> </w:t>
      </w:r>
      <w:r>
        <w:t>Studies</w:t>
      </w:r>
      <w:r>
        <w:rPr>
          <w:spacing w:val="-3"/>
        </w:rPr>
        <w:t xml:space="preserve"> </w:t>
      </w:r>
      <w:r>
        <w:t>should</w:t>
      </w:r>
      <w:r>
        <w:rPr>
          <w:spacing w:val="-6"/>
        </w:rPr>
        <w:t xml:space="preserve"> </w:t>
      </w:r>
      <w:r>
        <w:t>raise</w:t>
      </w:r>
      <w:r>
        <w:rPr>
          <w:spacing w:val="-3"/>
        </w:rPr>
        <w:t xml:space="preserve"> </w:t>
      </w:r>
      <w:r>
        <w:t>an</w:t>
      </w:r>
      <w:r>
        <w:rPr>
          <w:spacing w:val="-4"/>
        </w:rPr>
        <w:t xml:space="preserve"> </w:t>
      </w:r>
      <w:r>
        <w:t>‘Agreement</w:t>
      </w:r>
      <w:r>
        <w:rPr>
          <w:spacing w:val="-3"/>
        </w:rPr>
        <w:t xml:space="preserve"> </w:t>
      </w:r>
      <w:r>
        <w:t>for</w:t>
      </w:r>
      <w:r>
        <w:rPr>
          <w:spacing w:val="-6"/>
        </w:rPr>
        <w:t xml:space="preserve"> </w:t>
      </w:r>
      <w:r>
        <w:t>Hosting</w:t>
      </w:r>
      <w:r>
        <w:rPr>
          <w:spacing w:val="-5"/>
        </w:rPr>
        <w:t xml:space="preserve"> </w:t>
      </w:r>
      <w:r>
        <w:t>an/or</w:t>
      </w:r>
      <w:r>
        <w:rPr>
          <w:spacing w:val="-6"/>
        </w:rPr>
        <w:t xml:space="preserve"> </w:t>
      </w:r>
      <w:r>
        <w:t>Cross-</w:t>
      </w:r>
      <w:r>
        <w:rPr>
          <w:spacing w:val="-2"/>
        </w:rPr>
        <w:t>Academic</w:t>
      </w:r>
    </w:p>
    <w:p w14:paraId="608A77E9" w14:textId="77777777" w:rsidR="005E6B75" w:rsidRDefault="00A83FE9">
      <w:pPr>
        <w:pStyle w:val="BodyText"/>
        <w:spacing w:before="19" w:line="259" w:lineRule="auto"/>
        <w:ind w:left="1159" w:right="1369"/>
      </w:pPr>
      <w:r>
        <w:t>Partner/External</w:t>
      </w:r>
      <w:r>
        <w:rPr>
          <w:spacing w:val="-6"/>
        </w:rPr>
        <w:t xml:space="preserve"> </w:t>
      </w:r>
      <w:r>
        <w:t>Organisation</w:t>
      </w:r>
      <w:r>
        <w:rPr>
          <w:spacing w:val="-4"/>
        </w:rPr>
        <w:t xml:space="preserve"> </w:t>
      </w:r>
      <w:r>
        <w:t>Supervision’.</w:t>
      </w:r>
      <w:r>
        <w:rPr>
          <w:spacing w:val="-3"/>
        </w:rPr>
        <w:t xml:space="preserve"> </w:t>
      </w:r>
      <w:r>
        <w:t>The</w:t>
      </w:r>
      <w:r>
        <w:rPr>
          <w:spacing w:val="-3"/>
        </w:rPr>
        <w:t xml:space="preserve"> </w:t>
      </w:r>
      <w:r>
        <w:t>University</w:t>
      </w:r>
      <w:r>
        <w:rPr>
          <w:spacing w:val="-1"/>
        </w:rPr>
        <w:t xml:space="preserve"> </w:t>
      </w:r>
      <w:r>
        <w:t>template</w:t>
      </w:r>
      <w:r>
        <w:rPr>
          <w:spacing w:val="-5"/>
        </w:rPr>
        <w:t xml:space="preserve"> </w:t>
      </w:r>
      <w:r>
        <w:t>should</w:t>
      </w:r>
      <w:r>
        <w:rPr>
          <w:spacing w:val="-5"/>
        </w:rPr>
        <w:t xml:space="preserve"> </w:t>
      </w:r>
      <w:r>
        <w:t>be</w:t>
      </w:r>
      <w:r>
        <w:rPr>
          <w:spacing w:val="-5"/>
        </w:rPr>
        <w:t xml:space="preserve"> </w:t>
      </w:r>
      <w:r>
        <w:t>used,</w:t>
      </w:r>
      <w:r>
        <w:rPr>
          <w:spacing w:val="-3"/>
        </w:rPr>
        <w:t xml:space="preserve"> </w:t>
      </w:r>
      <w:r>
        <w:t xml:space="preserve">available from </w:t>
      </w:r>
      <w:hyperlink r:id="rId29">
        <w:r w:rsidR="005E6B75">
          <w:t>gradresearch@uhi.ac.uk</w:t>
        </w:r>
      </w:hyperlink>
    </w:p>
    <w:p w14:paraId="608A77EA" w14:textId="77777777" w:rsidR="005E6B75" w:rsidRDefault="00A83FE9">
      <w:pPr>
        <w:pStyle w:val="BodyText"/>
        <w:spacing w:before="162" w:line="259" w:lineRule="auto"/>
        <w:ind w:left="1159" w:right="1369"/>
      </w:pPr>
      <w:r>
        <w:t>If the student is also being hosted by another academic partner, and joint supervision is established,</w:t>
      </w:r>
      <w:r>
        <w:rPr>
          <w:spacing w:val="-4"/>
        </w:rPr>
        <w:t xml:space="preserve"> </w:t>
      </w:r>
      <w:r>
        <w:t>the</w:t>
      </w:r>
      <w:r>
        <w:rPr>
          <w:spacing w:val="-2"/>
        </w:rPr>
        <w:t xml:space="preserve"> </w:t>
      </w:r>
      <w:r>
        <w:t>supervision</w:t>
      </w:r>
      <w:r>
        <w:rPr>
          <w:spacing w:val="-3"/>
        </w:rPr>
        <w:t xml:space="preserve"> </w:t>
      </w:r>
      <w:r>
        <w:t>cost</w:t>
      </w:r>
      <w:r>
        <w:rPr>
          <w:spacing w:val="-4"/>
        </w:rPr>
        <w:t xml:space="preserve"> </w:t>
      </w:r>
      <w:r>
        <w:t>division</w:t>
      </w:r>
      <w:r>
        <w:rPr>
          <w:spacing w:val="-3"/>
        </w:rPr>
        <w:t xml:space="preserve"> </w:t>
      </w:r>
      <w:r>
        <w:t>should</w:t>
      </w:r>
      <w:r>
        <w:rPr>
          <w:spacing w:val="-4"/>
        </w:rPr>
        <w:t xml:space="preserve"> </w:t>
      </w:r>
      <w:r>
        <w:t>be</w:t>
      </w:r>
      <w:r>
        <w:rPr>
          <w:spacing w:val="-2"/>
        </w:rPr>
        <w:t xml:space="preserve"> </w:t>
      </w:r>
      <w:r>
        <w:t>taken</w:t>
      </w:r>
      <w:r>
        <w:rPr>
          <w:spacing w:val="-3"/>
        </w:rPr>
        <w:t xml:space="preserve"> </w:t>
      </w:r>
      <w:r>
        <w:t>from</w:t>
      </w:r>
      <w:r>
        <w:rPr>
          <w:spacing w:val="-4"/>
        </w:rPr>
        <w:t xml:space="preserve"> </w:t>
      </w:r>
      <w:r>
        <w:t>the</w:t>
      </w:r>
      <w:r>
        <w:rPr>
          <w:spacing w:val="-4"/>
        </w:rPr>
        <w:t xml:space="preserve"> </w:t>
      </w:r>
      <w:r>
        <w:t>50%</w:t>
      </w:r>
      <w:r>
        <w:rPr>
          <w:spacing w:val="-1"/>
        </w:rPr>
        <w:t xml:space="preserve"> </w:t>
      </w:r>
      <w:r>
        <w:t>tuition</w:t>
      </w:r>
      <w:r>
        <w:rPr>
          <w:spacing w:val="-3"/>
        </w:rPr>
        <w:t xml:space="preserve"> </w:t>
      </w:r>
      <w:r>
        <w:t>fee</w:t>
      </w:r>
      <w:r>
        <w:rPr>
          <w:spacing w:val="-4"/>
        </w:rPr>
        <w:t xml:space="preserve"> </w:t>
      </w:r>
      <w:r>
        <w:t>value remaining with the home academic partner. The template Agreement provides more information and details.</w:t>
      </w:r>
    </w:p>
    <w:p w14:paraId="608A77EB" w14:textId="77777777" w:rsidR="005E6B75" w:rsidRDefault="00A83FE9">
      <w:pPr>
        <w:pStyle w:val="Heading3"/>
        <w:numPr>
          <w:ilvl w:val="0"/>
          <w:numId w:val="7"/>
        </w:numPr>
        <w:tabs>
          <w:tab w:val="left" w:pos="1156"/>
        </w:tabs>
        <w:spacing w:before="157"/>
        <w:ind w:hanging="566"/>
      </w:pPr>
      <w:r>
        <w:rPr>
          <w:color w:val="2D74B5"/>
        </w:rPr>
        <w:t>Withdrawal</w:t>
      </w:r>
      <w:r>
        <w:rPr>
          <w:color w:val="2D74B5"/>
          <w:spacing w:val="-1"/>
        </w:rPr>
        <w:t xml:space="preserve"> </w:t>
      </w:r>
      <w:r>
        <w:rPr>
          <w:color w:val="2D74B5"/>
        </w:rPr>
        <w:t>from</w:t>
      </w:r>
      <w:r>
        <w:rPr>
          <w:color w:val="2D74B5"/>
          <w:spacing w:val="-1"/>
        </w:rPr>
        <w:t xml:space="preserve"> </w:t>
      </w:r>
      <w:r>
        <w:rPr>
          <w:color w:val="2D74B5"/>
        </w:rPr>
        <w:t>the</w:t>
      </w:r>
      <w:r>
        <w:rPr>
          <w:color w:val="2D74B5"/>
          <w:spacing w:val="-2"/>
        </w:rPr>
        <w:t xml:space="preserve"> </w:t>
      </w:r>
      <w:r>
        <w:rPr>
          <w:color w:val="2D74B5"/>
        </w:rPr>
        <w:t>university and</w:t>
      </w:r>
      <w:r>
        <w:rPr>
          <w:color w:val="2D74B5"/>
          <w:spacing w:val="-2"/>
        </w:rPr>
        <w:t xml:space="preserve"> </w:t>
      </w:r>
      <w:r>
        <w:rPr>
          <w:color w:val="2D74B5"/>
        </w:rPr>
        <w:t>fee</w:t>
      </w:r>
      <w:r>
        <w:rPr>
          <w:color w:val="2D74B5"/>
          <w:spacing w:val="-1"/>
        </w:rPr>
        <w:t xml:space="preserve"> </w:t>
      </w:r>
      <w:r>
        <w:rPr>
          <w:color w:val="2D74B5"/>
          <w:spacing w:val="-2"/>
        </w:rPr>
        <w:t>liability</w:t>
      </w:r>
    </w:p>
    <w:p w14:paraId="608A77EC" w14:textId="77777777" w:rsidR="005E6B75" w:rsidRDefault="005E6B75">
      <w:pPr>
        <w:pStyle w:val="BodyText"/>
        <w:spacing w:before="63"/>
        <w:rPr>
          <w:rFonts w:ascii="Calibri Light"/>
          <w:sz w:val="24"/>
        </w:rPr>
      </w:pPr>
    </w:p>
    <w:p w14:paraId="608A77ED" w14:textId="77777777" w:rsidR="005E6B75" w:rsidRDefault="00A83FE9">
      <w:pPr>
        <w:pStyle w:val="ListParagraph"/>
        <w:numPr>
          <w:ilvl w:val="1"/>
          <w:numId w:val="7"/>
        </w:numPr>
        <w:tabs>
          <w:tab w:val="left" w:pos="1177"/>
        </w:tabs>
        <w:ind w:left="1177" w:hanging="587"/>
        <w:rPr>
          <w:rFonts w:ascii="Calibri Light"/>
          <w:color w:val="2D74B5"/>
          <w:sz w:val="24"/>
        </w:rPr>
      </w:pPr>
      <w:r>
        <w:rPr>
          <w:rFonts w:ascii="Calibri Light"/>
          <w:color w:val="2D74B5"/>
          <w:sz w:val="24"/>
        </w:rPr>
        <w:t>For</w:t>
      </w:r>
      <w:r>
        <w:rPr>
          <w:rFonts w:ascii="Calibri Light"/>
          <w:color w:val="2D74B5"/>
          <w:spacing w:val="-3"/>
          <w:sz w:val="24"/>
        </w:rPr>
        <w:t xml:space="preserve"> </w:t>
      </w:r>
      <w:r>
        <w:rPr>
          <w:rFonts w:ascii="Calibri Light"/>
          <w:color w:val="2D74B5"/>
          <w:sz w:val="24"/>
        </w:rPr>
        <w:t>students</w:t>
      </w:r>
      <w:r>
        <w:rPr>
          <w:rFonts w:ascii="Calibri Light"/>
          <w:color w:val="2D74B5"/>
          <w:spacing w:val="-3"/>
          <w:sz w:val="24"/>
        </w:rPr>
        <w:t xml:space="preserve"> </w:t>
      </w:r>
      <w:r>
        <w:rPr>
          <w:rFonts w:ascii="Calibri Light"/>
          <w:color w:val="2D74B5"/>
          <w:sz w:val="24"/>
        </w:rPr>
        <w:t>who</w:t>
      </w:r>
      <w:r>
        <w:rPr>
          <w:rFonts w:ascii="Calibri Light"/>
          <w:color w:val="2D74B5"/>
          <w:spacing w:val="-3"/>
          <w:sz w:val="24"/>
        </w:rPr>
        <w:t xml:space="preserve"> </w:t>
      </w:r>
      <w:r>
        <w:rPr>
          <w:rFonts w:ascii="Calibri Light"/>
          <w:color w:val="2D74B5"/>
          <w:spacing w:val="-2"/>
          <w:sz w:val="24"/>
        </w:rPr>
        <w:t>withdraw</w:t>
      </w:r>
    </w:p>
    <w:p w14:paraId="608A77EE" w14:textId="77777777" w:rsidR="005E6B75" w:rsidRDefault="005E6B75">
      <w:pPr>
        <w:pStyle w:val="BodyText"/>
        <w:spacing w:before="18"/>
        <w:rPr>
          <w:rFonts w:ascii="Calibri Light"/>
          <w:sz w:val="24"/>
        </w:rPr>
      </w:pPr>
    </w:p>
    <w:p w14:paraId="608A77EF" w14:textId="77777777" w:rsidR="005E6B75" w:rsidRDefault="00A83FE9">
      <w:pPr>
        <w:pStyle w:val="BodyText"/>
        <w:spacing w:line="259" w:lineRule="auto"/>
        <w:ind w:left="1159" w:right="1369"/>
      </w:pPr>
      <w:r>
        <w:t>Any full or part-time student who withdraws up to three months after (re)-enrolling in any given</w:t>
      </w:r>
      <w:r>
        <w:rPr>
          <w:spacing w:val="-1"/>
        </w:rPr>
        <w:t xml:space="preserve"> </w:t>
      </w:r>
      <w:r>
        <w:t>year</w:t>
      </w:r>
      <w:r>
        <w:rPr>
          <w:spacing w:val="-2"/>
        </w:rPr>
        <w:t xml:space="preserve"> </w:t>
      </w:r>
      <w:r>
        <w:t>of study (based</w:t>
      </w:r>
      <w:r>
        <w:rPr>
          <w:spacing w:val="-3"/>
        </w:rPr>
        <w:t xml:space="preserve"> </w:t>
      </w:r>
      <w:r>
        <w:t>on</w:t>
      </w:r>
      <w:r>
        <w:rPr>
          <w:spacing w:val="-1"/>
        </w:rPr>
        <w:t xml:space="preserve"> </w:t>
      </w:r>
      <w:r>
        <w:t>a</w:t>
      </w:r>
      <w:r>
        <w:rPr>
          <w:spacing w:val="-2"/>
        </w:rPr>
        <w:t xml:space="preserve"> </w:t>
      </w:r>
      <w:r>
        <w:t>12-month period</w:t>
      </w:r>
      <w:r>
        <w:rPr>
          <w:spacing w:val="-1"/>
        </w:rPr>
        <w:t xml:space="preserve"> </w:t>
      </w:r>
      <w:r>
        <w:t>from</w:t>
      </w:r>
      <w:r>
        <w:rPr>
          <w:spacing w:val="-2"/>
        </w:rPr>
        <w:t xml:space="preserve"> </w:t>
      </w:r>
      <w:r>
        <w:t>their</w:t>
      </w:r>
      <w:r>
        <w:rPr>
          <w:spacing w:val="-2"/>
        </w:rPr>
        <w:t xml:space="preserve"> </w:t>
      </w:r>
      <w:r>
        <w:t>own actual registration</w:t>
      </w:r>
      <w:r>
        <w:rPr>
          <w:spacing w:val="-1"/>
        </w:rPr>
        <w:t xml:space="preserve"> </w:t>
      </w:r>
      <w:r>
        <w:t>date), will be</w:t>
      </w:r>
      <w:r>
        <w:rPr>
          <w:spacing w:val="-2"/>
        </w:rPr>
        <w:t xml:space="preserve"> </w:t>
      </w:r>
      <w:r>
        <w:t>required</w:t>
      </w:r>
      <w:r>
        <w:rPr>
          <w:spacing w:val="-3"/>
        </w:rPr>
        <w:t xml:space="preserve"> </w:t>
      </w:r>
      <w:r>
        <w:t>to</w:t>
      </w:r>
      <w:r>
        <w:rPr>
          <w:spacing w:val="-1"/>
        </w:rPr>
        <w:t xml:space="preserve"> </w:t>
      </w:r>
      <w:r>
        <w:t>pay</w:t>
      </w:r>
      <w:r>
        <w:rPr>
          <w:spacing w:val="-1"/>
        </w:rPr>
        <w:t xml:space="preserve"> </w:t>
      </w:r>
      <w:r>
        <w:t>50%</w:t>
      </w:r>
      <w:r>
        <w:rPr>
          <w:spacing w:val="-1"/>
        </w:rPr>
        <w:t xml:space="preserve"> </w:t>
      </w:r>
      <w:r>
        <w:t>of</w:t>
      </w:r>
      <w:r>
        <w:rPr>
          <w:spacing w:val="-2"/>
        </w:rPr>
        <w:t xml:space="preserve"> </w:t>
      </w:r>
      <w:r>
        <w:t>the</w:t>
      </w:r>
      <w:r>
        <w:rPr>
          <w:spacing w:val="-1"/>
        </w:rPr>
        <w:t xml:space="preserve"> </w:t>
      </w:r>
      <w:r>
        <w:t>fees</w:t>
      </w:r>
      <w:r>
        <w:rPr>
          <w:spacing w:val="-5"/>
        </w:rPr>
        <w:t xml:space="preserve"> </w:t>
      </w:r>
      <w:r>
        <w:t>for</w:t>
      </w:r>
      <w:r>
        <w:rPr>
          <w:spacing w:val="-5"/>
        </w:rPr>
        <w:t xml:space="preserve"> </w:t>
      </w:r>
      <w:r>
        <w:t>that</w:t>
      </w:r>
      <w:r>
        <w:rPr>
          <w:spacing w:val="-4"/>
        </w:rPr>
        <w:t xml:space="preserve"> </w:t>
      </w:r>
      <w:r>
        <w:t>year,</w:t>
      </w:r>
      <w:r>
        <w:rPr>
          <w:spacing w:val="-2"/>
        </w:rPr>
        <w:t xml:space="preserve"> </w:t>
      </w:r>
      <w:r>
        <w:t>less</w:t>
      </w:r>
      <w:r>
        <w:rPr>
          <w:spacing w:val="-2"/>
        </w:rPr>
        <w:t xml:space="preserve"> </w:t>
      </w:r>
      <w:r>
        <w:t>£100</w:t>
      </w:r>
      <w:r>
        <w:rPr>
          <w:spacing w:val="-2"/>
        </w:rPr>
        <w:t xml:space="preserve"> </w:t>
      </w:r>
      <w:r>
        <w:t>administration</w:t>
      </w:r>
      <w:r>
        <w:rPr>
          <w:spacing w:val="-3"/>
        </w:rPr>
        <w:t xml:space="preserve"> </w:t>
      </w:r>
      <w:r>
        <w:t>fee.</w:t>
      </w:r>
      <w:r>
        <w:rPr>
          <w:spacing w:val="40"/>
        </w:rPr>
        <w:t xml:space="preserve"> </w:t>
      </w:r>
      <w:r>
        <w:t>For</w:t>
      </w:r>
      <w:r>
        <w:rPr>
          <w:spacing w:val="-2"/>
        </w:rPr>
        <w:t xml:space="preserve"> </w:t>
      </w:r>
      <w:r>
        <w:t>a withdraw after three months, students will be liable for 100% of their fees.</w:t>
      </w:r>
    </w:p>
    <w:p w14:paraId="608A77F0" w14:textId="77777777" w:rsidR="005E6B75" w:rsidRDefault="005E6B75">
      <w:pPr>
        <w:pStyle w:val="BodyText"/>
        <w:spacing w:before="21"/>
      </w:pPr>
    </w:p>
    <w:p w14:paraId="608A77F1" w14:textId="77777777" w:rsidR="005E6B75" w:rsidRDefault="00A83FE9">
      <w:pPr>
        <w:pStyle w:val="BodyText"/>
        <w:spacing w:line="259" w:lineRule="auto"/>
        <w:ind w:left="1159" w:right="1369"/>
      </w:pPr>
      <w:r>
        <w:t>The</w:t>
      </w:r>
      <w:r>
        <w:rPr>
          <w:spacing w:val="-2"/>
        </w:rPr>
        <w:t xml:space="preserve"> </w:t>
      </w:r>
      <w:r>
        <w:t>50%</w:t>
      </w:r>
      <w:r>
        <w:rPr>
          <w:spacing w:val="-4"/>
        </w:rPr>
        <w:t xml:space="preserve"> </w:t>
      </w:r>
      <w:r>
        <w:t>fee</w:t>
      </w:r>
      <w:r>
        <w:rPr>
          <w:spacing w:val="-4"/>
        </w:rPr>
        <w:t xml:space="preserve"> </w:t>
      </w:r>
      <w:r>
        <w:t>liability</w:t>
      </w:r>
      <w:r>
        <w:rPr>
          <w:spacing w:val="-2"/>
        </w:rPr>
        <w:t xml:space="preserve"> </w:t>
      </w:r>
      <w:r>
        <w:t>would</w:t>
      </w:r>
      <w:r>
        <w:rPr>
          <w:spacing w:val="-6"/>
        </w:rPr>
        <w:t xml:space="preserve"> </w:t>
      </w:r>
      <w:r>
        <w:t>apply</w:t>
      </w:r>
      <w:r>
        <w:rPr>
          <w:spacing w:val="-2"/>
        </w:rPr>
        <w:t xml:space="preserve"> </w:t>
      </w:r>
      <w:r>
        <w:t>to</w:t>
      </w:r>
      <w:r>
        <w:rPr>
          <w:spacing w:val="-3"/>
        </w:rPr>
        <w:t xml:space="preserve"> </w:t>
      </w:r>
      <w:r>
        <w:t>students</w:t>
      </w:r>
      <w:r>
        <w:rPr>
          <w:spacing w:val="-5"/>
        </w:rPr>
        <w:t xml:space="preserve"> </w:t>
      </w:r>
      <w:r>
        <w:t>who</w:t>
      </w:r>
      <w:r>
        <w:rPr>
          <w:spacing w:val="-1"/>
        </w:rPr>
        <w:t xml:space="preserve"> </w:t>
      </w:r>
      <w:r>
        <w:t>suspend</w:t>
      </w:r>
      <w:r>
        <w:rPr>
          <w:spacing w:val="-4"/>
        </w:rPr>
        <w:t xml:space="preserve"> </w:t>
      </w:r>
      <w:r>
        <w:t>and</w:t>
      </w:r>
      <w:r>
        <w:rPr>
          <w:spacing w:val="-4"/>
        </w:rPr>
        <w:t xml:space="preserve"> </w:t>
      </w:r>
      <w:r>
        <w:t>then,</w:t>
      </w:r>
      <w:r>
        <w:rPr>
          <w:spacing w:val="-2"/>
        </w:rPr>
        <w:t xml:space="preserve"> </w:t>
      </w:r>
      <w:r>
        <w:t>after</w:t>
      </w:r>
      <w:r>
        <w:rPr>
          <w:spacing w:val="-2"/>
        </w:rPr>
        <w:t xml:space="preserve"> </w:t>
      </w:r>
      <w:r>
        <w:t>re-commencing studies, subsequently withdraws in the first three months of equivalent time.</w:t>
      </w:r>
    </w:p>
    <w:p w14:paraId="608A77F2" w14:textId="77777777" w:rsidR="005E6B75" w:rsidRDefault="005E6B75">
      <w:pPr>
        <w:pStyle w:val="BodyText"/>
        <w:spacing w:line="259" w:lineRule="auto"/>
        <w:sectPr w:rsidR="005E6B75">
          <w:pgSz w:w="11910" w:h="16840"/>
          <w:pgMar w:top="1360" w:right="141" w:bottom="1320" w:left="850" w:header="751" w:footer="1139" w:gutter="0"/>
          <w:cols w:space="720"/>
        </w:sectPr>
      </w:pPr>
    </w:p>
    <w:p w14:paraId="608A77F3" w14:textId="77777777" w:rsidR="005E6B75" w:rsidRDefault="00A83FE9">
      <w:pPr>
        <w:pStyle w:val="BodyText"/>
        <w:spacing w:before="61" w:line="259" w:lineRule="auto"/>
        <w:ind w:left="1159" w:right="1319"/>
      </w:pPr>
      <w:r>
        <w:lastRenderedPageBreak/>
        <w:t>For postgraduate research students in receipt of SAAS tuition fee loans, tuition fees will be paid</w:t>
      </w:r>
      <w:r>
        <w:rPr>
          <w:spacing w:val="-3"/>
        </w:rPr>
        <w:t xml:space="preserve"> </w:t>
      </w:r>
      <w:r>
        <w:t>directly</w:t>
      </w:r>
      <w:r>
        <w:rPr>
          <w:spacing w:val="-3"/>
        </w:rPr>
        <w:t xml:space="preserve"> </w:t>
      </w:r>
      <w:r>
        <w:t>to</w:t>
      </w:r>
      <w:r>
        <w:rPr>
          <w:spacing w:val="-2"/>
        </w:rPr>
        <w:t xml:space="preserve"> </w:t>
      </w:r>
      <w:r>
        <w:t>the</w:t>
      </w:r>
      <w:r>
        <w:rPr>
          <w:spacing w:val="-3"/>
        </w:rPr>
        <w:t xml:space="preserve"> </w:t>
      </w:r>
      <w:r>
        <w:t>university.</w:t>
      </w:r>
      <w:r>
        <w:rPr>
          <w:spacing w:val="-1"/>
        </w:rPr>
        <w:t xml:space="preserve"> </w:t>
      </w:r>
      <w:r>
        <w:t>If</w:t>
      </w:r>
      <w:r>
        <w:rPr>
          <w:spacing w:val="-1"/>
        </w:rPr>
        <w:t xml:space="preserve"> </w:t>
      </w:r>
      <w:r>
        <w:t>a</w:t>
      </w:r>
      <w:r>
        <w:rPr>
          <w:spacing w:val="-3"/>
        </w:rPr>
        <w:t xml:space="preserve"> </w:t>
      </w:r>
      <w:r>
        <w:t>student</w:t>
      </w:r>
      <w:r>
        <w:rPr>
          <w:spacing w:val="-3"/>
        </w:rPr>
        <w:t xml:space="preserve"> </w:t>
      </w:r>
      <w:r>
        <w:t>withdraws</w:t>
      </w:r>
      <w:r>
        <w:rPr>
          <w:spacing w:val="-1"/>
        </w:rPr>
        <w:t xml:space="preserve"> </w:t>
      </w:r>
      <w:r>
        <w:t>from</w:t>
      </w:r>
      <w:r>
        <w:rPr>
          <w:spacing w:val="-3"/>
        </w:rPr>
        <w:t xml:space="preserve"> </w:t>
      </w:r>
      <w:r>
        <w:t>their</w:t>
      </w:r>
      <w:r>
        <w:rPr>
          <w:spacing w:val="-4"/>
        </w:rPr>
        <w:t xml:space="preserve"> </w:t>
      </w:r>
      <w:r>
        <w:t>course,</w:t>
      </w:r>
      <w:r>
        <w:rPr>
          <w:spacing w:val="-3"/>
        </w:rPr>
        <w:t xml:space="preserve"> </w:t>
      </w:r>
      <w:r>
        <w:t>they</w:t>
      </w:r>
      <w:r>
        <w:rPr>
          <w:spacing w:val="-3"/>
        </w:rPr>
        <w:t xml:space="preserve"> </w:t>
      </w:r>
      <w:r>
        <w:t>may</w:t>
      </w:r>
      <w:r>
        <w:rPr>
          <w:spacing w:val="-3"/>
        </w:rPr>
        <w:t xml:space="preserve"> </w:t>
      </w:r>
      <w:r>
        <w:t>still</w:t>
      </w:r>
      <w:r>
        <w:rPr>
          <w:spacing w:val="-1"/>
        </w:rPr>
        <w:t xml:space="preserve"> </w:t>
      </w:r>
      <w:r>
        <w:t>be</w:t>
      </w:r>
      <w:r>
        <w:rPr>
          <w:spacing w:val="-1"/>
        </w:rPr>
        <w:t xml:space="preserve"> </w:t>
      </w:r>
      <w:r>
        <w:t>liable for the repayment of the loan depending on their start date and when they left the programme. SAAS will not pay fees for students who withdraw before the relevant cut-off date and the students will not be required to pay any tuition fee to the university, a £100 administration fee will be charged. For those who withdraw after the relevant cut-off date, SAAS will pay full fees</w:t>
      </w:r>
      <w:r>
        <w:rPr>
          <w:spacing w:val="-1"/>
        </w:rPr>
        <w:t xml:space="preserve"> </w:t>
      </w:r>
      <w:r>
        <w:t>to the university and the student will be liable for the repayment</w:t>
      </w:r>
      <w:r>
        <w:rPr>
          <w:spacing w:val="-1"/>
        </w:rPr>
        <w:t xml:space="preserve"> </w:t>
      </w:r>
      <w:r>
        <w:t>of</w:t>
      </w:r>
      <w:r>
        <w:rPr>
          <w:spacing w:val="-1"/>
        </w:rPr>
        <w:t xml:space="preserve"> </w:t>
      </w:r>
      <w:r>
        <w:t>the full loan to SAAS.</w:t>
      </w:r>
    </w:p>
    <w:p w14:paraId="608A77F4" w14:textId="77777777" w:rsidR="005E6B75" w:rsidRDefault="00A83FE9">
      <w:pPr>
        <w:pStyle w:val="BodyText"/>
        <w:spacing w:before="159"/>
        <w:ind w:left="1159"/>
      </w:pPr>
      <w:r>
        <w:t>SAAS</w:t>
      </w:r>
      <w:r>
        <w:rPr>
          <w:spacing w:val="-5"/>
        </w:rPr>
        <w:t xml:space="preserve"> </w:t>
      </w:r>
      <w:r>
        <w:t>cut-off</w:t>
      </w:r>
      <w:r>
        <w:rPr>
          <w:spacing w:val="-2"/>
        </w:rPr>
        <w:t xml:space="preserve"> dates:</w:t>
      </w:r>
    </w:p>
    <w:p w14:paraId="608A77F5" w14:textId="77777777" w:rsidR="005E6B75" w:rsidRDefault="00A83FE9">
      <w:pPr>
        <w:pStyle w:val="ListParagraph"/>
        <w:numPr>
          <w:ilvl w:val="2"/>
          <w:numId w:val="7"/>
        </w:numPr>
        <w:tabs>
          <w:tab w:val="left" w:pos="1514"/>
        </w:tabs>
        <w:spacing w:before="181"/>
        <w:ind w:hanging="355"/>
        <w:rPr>
          <w:rFonts w:ascii="Symbol" w:hAnsi="Symbol"/>
        </w:rPr>
      </w:pPr>
      <w:r>
        <w:t>1</w:t>
      </w:r>
      <w:r>
        <w:rPr>
          <w:spacing w:val="-5"/>
        </w:rPr>
        <w:t xml:space="preserve"> </w:t>
      </w:r>
      <w:r>
        <w:t>December</w:t>
      </w:r>
      <w:r>
        <w:rPr>
          <w:spacing w:val="-4"/>
        </w:rPr>
        <w:t xml:space="preserve"> </w:t>
      </w:r>
      <w:r>
        <w:t>for</w:t>
      </w:r>
      <w:r>
        <w:rPr>
          <w:spacing w:val="-5"/>
        </w:rPr>
        <w:t xml:space="preserve"> </w:t>
      </w:r>
      <w:r>
        <w:t>courses</w:t>
      </w:r>
      <w:r>
        <w:rPr>
          <w:spacing w:val="-5"/>
        </w:rPr>
        <w:t xml:space="preserve"> </w:t>
      </w:r>
      <w:r>
        <w:t>which</w:t>
      </w:r>
      <w:r>
        <w:rPr>
          <w:spacing w:val="-3"/>
        </w:rPr>
        <w:t xml:space="preserve"> </w:t>
      </w:r>
      <w:r>
        <w:t>start</w:t>
      </w:r>
      <w:r>
        <w:rPr>
          <w:spacing w:val="-2"/>
        </w:rPr>
        <w:t xml:space="preserve"> </w:t>
      </w:r>
      <w:r>
        <w:t>between</w:t>
      </w:r>
      <w:r>
        <w:rPr>
          <w:spacing w:val="-5"/>
        </w:rPr>
        <w:t xml:space="preserve"> </w:t>
      </w:r>
      <w:r>
        <w:t>1</w:t>
      </w:r>
      <w:r>
        <w:rPr>
          <w:spacing w:val="-3"/>
        </w:rPr>
        <w:t xml:space="preserve"> </w:t>
      </w:r>
      <w:r>
        <w:t>August</w:t>
      </w:r>
      <w:r>
        <w:rPr>
          <w:spacing w:val="-4"/>
        </w:rPr>
        <w:t xml:space="preserve"> </w:t>
      </w:r>
      <w:r>
        <w:t>and</w:t>
      </w:r>
      <w:r>
        <w:rPr>
          <w:spacing w:val="-3"/>
        </w:rPr>
        <w:t xml:space="preserve"> </w:t>
      </w:r>
      <w:r>
        <w:t>31</w:t>
      </w:r>
      <w:r>
        <w:rPr>
          <w:spacing w:val="-4"/>
        </w:rPr>
        <w:t xml:space="preserve"> </w:t>
      </w:r>
      <w:r>
        <w:rPr>
          <w:spacing w:val="-2"/>
        </w:rPr>
        <w:t>December</w:t>
      </w:r>
    </w:p>
    <w:p w14:paraId="608A77F6" w14:textId="77777777" w:rsidR="005E6B75" w:rsidRDefault="00A83FE9">
      <w:pPr>
        <w:pStyle w:val="ListParagraph"/>
        <w:numPr>
          <w:ilvl w:val="2"/>
          <w:numId w:val="7"/>
        </w:numPr>
        <w:tabs>
          <w:tab w:val="left" w:pos="1514"/>
        </w:tabs>
        <w:spacing w:before="22"/>
        <w:ind w:hanging="355"/>
        <w:rPr>
          <w:rFonts w:ascii="Symbol" w:hAnsi="Symbol"/>
        </w:rPr>
      </w:pPr>
      <w:r>
        <w:t>1</w:t>
      </w:r>
      <w:r>
        <w:rPr>
          <w:spacing w:val="-3"/>
        </w:rPr>
        <w:t xml:space="preserve"> </w:t>
      </w:r>
      <w:r>
        <w:t>March</w:t>
      </w:r>
      <w:r>
        <w:rPr>
          <w:spacing w:val="-4"/>
        </w:rPr>
        <w:t xml:space="preserve"> </w:t>
      </w:r>
      <w:r>
        <w:t>for</w:t>
      </w:r>
      <w:r>
        <w:rPr>
          <w:spacing w:val="-3"/>
        </w:rPr>
        <w:t xml:space="preserve"> </w:t>
      </w:r>
      <w:r>
        <w:t>courses</w:t>
      </w:r>
      <w:r>
        <w:rPr>
          <w:spacing w:val="-4"/>
        </w:rPr>
        <w:t xml:space="preserve"> </w:t>
      </w:r>
      <w:r>
        <w:t>which</w:t>
      </w:r>
      <w:r>
        <w:rPr>
          <w:spacing w:val="-6"/>
        </w:rPr>
        <w:t xml:space="preserve"> </w:t>
      </w:r>
      <w:r>
        <w:t>start</w:t>
      </w:r>
      <w:r>
        <w:rPr>
          <w:spacing w:val="-1"/>
        </w:rPr>
        <w:t xml:space="preserve"> </w:t>
      </w:r>
      <w:r>
        <w:t>between</w:t>
      </w:r>
      <w:r>
        <w:rPr>
          <w:spacing w:val="-6"/>
        </w:rPr>
        <w:t xml:space="preserve"> </w:t>
      </w:r>
      <w:r>
        <w:t>1</w:t>
      </w:r>
      <w:r>
        <w:rPr>
          <w:spacing w:val="-3"/>
        </w:rPr>
        <w:t xml:space="preserve"> </w:t>
      </w:r>
      <w:r>
        <w:t>January</w:t>
      </w:r>
      <w:r>
        <w:rPr>
          <w:spacing w:val="-2"/>
        </w:rPr>
        <w:t xml:space="preserve"> </w:t>
      </w:r>
      <w:r>
        <w:t>and</w:t>
      </w:r>
      <w:r>
        <w:rPr>
          <w:spacing w:val="-4"/>
        </w:rPr>
        <w:t xml:space="preserve"> </w:t>
      </w:r>
      <w:r>
        <w:t>31</w:t>
      </w:r>
      <w:r>
        <w:rPr>
          <w:spacing w:val="-4"/>
        </w:rPr>
        <w:t xml:space="preserve"> </w:t>
      </w:r>
      <w:r>
        <w:rPr>
          <w:spacing w:val="-2"/>
        </w:rPr>
        <w:t>March</w:t>
      </w:r>
    </w:p>
    <w:p w14:paraId="608A77F7" w14:textId="77777777" w:rsidR="005E6B75" w:rsidRDefault="00A83FE9">
      <w:pPr>
        <w:pStyle w:val="Heading3"/>
        <w:numPr>
          <w:ilvl w:val="1"/>
          <w:numId w:val="7"/>
        </w:numPr>
        <w:tabs>
          <w:tab w:val="left" w:pos="1177"/>
        </w:tabs>
        <w:spacing w:before="181"/>
        <w:ind w:left="1177" w:hanging="587"/>
        <w:rPr>
          <w:color w:val="2D74B5"/>
        </w:rPr>
      </w:pPr>
      <w:r>
        <w:rPr>
          <w:color w:val="2D74B5"/>
        </w:rPr>
        <w:t>Refunds</w:t>
      </w:r>
      <w:r>
        <w:rPr>
          <w:color w:val="2D74B5"/>
          <w:spacing w:val="-3"/>
        </w:rPr>
        <w:t xml:space="preserve"> </w:t>
      </w:r>
      <w:r>
        <w:rPr>
          <w:color w:val="2D74B5"/>
        </w:rPr>
        <w:t>for</w:t>
      </w:r>
      <w:r>
        <w:rPr>
          <w:color w:val="2D74B5"/>
          <w:spacing w:val="-3"/>
        </w:rPr>
        <w:t xml:space="preserve"> </w:t>
      </w:r>
      <w:r>
        <w:rPr>
          <w:color w:val="2D74B5"/>
        </w:rPr>
        <w:t>students whose</w:t>
      </w:r>
      <w:r>
        <w:rPr>
          <w:color w:val="2D74B5"/>
          <w:spacing w:val="-5"/>
        </w:rPr>
        <w:t xml:space="preserve"> </w:t>
      </w:r>
      <w:r>
        <w:rPr>
          <w:color w:val="2D74B5"/>
        </w:rPr>
        <w:t>registration</w:t>
      </w:r>
      <w:r>
        <w:rPr>
          <w:color w:val="2D74B5"/>
          <w:spacing w:val="-4"/>
        </w:rPr>
        <w:t xml:space="preserve"> </w:t>
      </w:r>
      <w:r>
        <w:rPr>
          <w:color w:val="2D74B5"/>
        </w:rPr>
        <w:t>is</w:t>
      </w:r>
      <w:r>
        <w:rPr>
          <w:color w:val="2D74B5"/>
          <w:spacing w:val="-1"/>
        </w:rPr>
        <w:t xml:space="preserve"> </w:t>
      </w:r>
      <w:r>
        <w:rPr>
          <w:color w:val="2D74B5"/>
        </w:rPr>
        <w:t>terminated</w:t>
      </w:r>
      <w:r>
        <w:rPr>
          <w:color w:val="2D74B5"/>
          <w:spacing w:val="-1"/>
        </w:rPr>
        <w:t xml:space="preserve"> </w:t>
      </w:r>
      <w:r>
        <w:rPr>
          <w:color w:val="2D74B5"/>
        </w:rPr>
        <w:t>by</w:t>
      </w:r>
      <w:r>
        <w:rPr>
          <w:color w:val="2D74B5"/>
          <w:spacing w:val="-2"/>
        </w:rPr>
        <w:t xml:space="preserve"> </w:t>
      </w:r>
      <w:r>
        <w:rPr>
          <w:color w:val="2D74B5"/>
        </w:rPr>
        <w:t>the</w:t>
      </w:r>
      <w:r>
        <w:rPr>
          <w:color w:val="2D74B5"/>
          <w:spacing w:val="3"/>
        </w:rPr>
        <w:t xml:space="preserve"> </w:t>
      </w:r>
      <w:r>
        <w:rPr>
          <w:color w:val="2D74B5"/>
          <w:spacing w:val="-2"/>
        </w:rPr>
        <w:t>university</w:t>
      </w:r>
    </w:p>
    <w:p w14:paraId="608A77F8" w14:textId="77777777" w:rsidR="005E6B75" w:rsidRDefault="005E6B75">
      <w:pPr>
        <w:pStyle w:val="BodyText"/>
        <w:spacing w:before="21"/>
        <w:rPr>
          <w:rFonts w:ascii="Calibri Light"/>
          <w:sz w:val="24"/>
        </w:rPr>
      </w:pPr>
    </w:p>
    <w:p w14:paraId="608A77F9" w14:textId="77777777" w:rsidR="005E6B75" w:rsidRDefault="00A83FE9">
      <w:pPr>
        <w:spacing w:line="256" w:lineRule="auto"/>
        <w:ind w:left="1159" w:right="1369"/>
      </w:pPr>
      <w:r>
        <w:rPr>
          <w:b/>
        </w:rPr>
        <w:t>For</w:t>
      </w:r>
      <w:r>
        <w:rPr>
          <w:b/>
          <w:spacing w:val="-3"/>
        </w:rPr>
        <w:t xml:space="preserve"> </w:t>
      </w:r>
      <w:r>
        <w:rPr>
          <w:b/>
        </w:rPr>
        <w:t>students</w:t>
      </w:r>
      <w:r>
        <w:rPr>
          <w:b/>
          <w:spacing w:val="-3"/>
        </w:rPr>
        <w:t xml:space="preserve"> </w:t>
      </w:r>
      <w:r>
        <w:rPr>
          <w:b/>
        </w:rPr>
        <w:t>first</w:t>
      </w:r>
      <w:r>
        <w:rPr>
          <w:b/>
          <w:spacing w:val="-3"/>
        </w:rPr>
        <w:t xml:space="preserve"> </w:t>
      </w:r>
      <w:r>
        <w:rPr>
          <w:b/>
        </w:rPr>
        <w:t>registered</w:t>
      </w:r>
      <w:r>
        <w:rPr>
          <w:b/>
          <w:spacing w:val="-4"/>
        </w:rPr>
        <w:t xml:space="preserve"> </w:t>
      </w:r>
      <w:r>
        <w:rPr>
          <w:b/>
        </w:rPr>
        <w:t>from</w:t>
      </w:r>
      <w:r>
        <w:rPr>
          <w:b/>
          <w:spacing w:val="-3"/>
        </w:rPr>
        <w:t xml:space="preserve"> </w:t>
      </w:r>
      <w:r>
        <w:rPr>
          <w:b/>
        </w:rPr>
        <w:t>2021-22</w:t>
      </w:r>
      <w:r>
        <w:rPr>
          <w:b/>
          <w:spacing w:val="-2"/>
        </w:rPr>
        <w:t xml:space="preserve"> </w:t>
      </w:r>
      <w:r>
        <w:rPr>
          <w:b/>
        </w:rPr>
        <w:t>onwards:</w:t>
      </w:r>
      <w:r>
        <w:rPr>
          <w:b/>
          <w:spacing w:val="-6"/>
        </w:rPr>
        <w:t xml:space="preserve"> </w:t>
      </w:r>
      <w:r>
        <w:t>No</w:t>
      </w:r>
      <w:r>
        <w:rPr>
          <w:spacing w:val="-2"/>
        </w:rPr>
        <w:t xml:space="preserve"> </w:t>
      </w:r>
      <w:r>
        <w:t>refunds</w:t>
      </w:r>
      <w:r>
        <w:rPr>
          <w:spacing w:val="-3"/>
        </w:rPr>
        <w:t xml:space="preserve"> </w:t>
      </w:r>
      <w:r>
        <w:t>are</w:t>
      </w:r>
      <w:r>
        <w:rPr>
          <w:spacing w:val="-3"/>
        </w:rPr>
        <w:t xml:space="preserve"> </w:t>
      </w:r>
      <w:r>
        <w:t>normally</w:t>
      </w:r>
      <w:r>
        <w:rPr>
          <w:spacing w:val="-3"/>
        </w:rPr>
        <w:t xml:space="preserve"> </w:t>
      </w:r>
      <w:r>
        <w:t>given</w:t>
      </w:r>
      <w:r>
        <w:rPr>
          <w:spacing w:val="-3"/>
        </w:rPr>
        <w:t xml:space="preserve"> </w:t>
      </w:r>
      <w:r>
        <w:t>in</w:t>
      </w:r>
      <w:r>
        <w:rPr>
          <w:spacing w:val="-4"/>
        </w:rPr>
        <w:t xml:space="preserve"> </w:t>
      </w:r>
      <w:r>
        <w:t xml:space="preserve">these </w:t>
      </w:r>
      <w:r>
        <w:rPr>
          <w:spacing w:val="-2"/>
        </w:rPr>
        <w:t>cases.</w:t>
      </w:r>
    </w:p>
    <w:p w14:paraId="608A77FA" w14:textId="77777777" w:rsidR="005E6B75" w:rsidRDefault="00A83FE9">
      <w:pPr>
        <w:pStyle w:val="BodyText"/>
        <w:spacing w:before="2"/>
        <w:rPr>
          <w:sz w:val="15"/>
        </w:rPr>
      </w:pPr>
      <w:r>
        <w:rPr>
          <w:noProof/>
          <w:sz w:val="15"/>
        </w:rPr>
        <mc:AlternateContent>
          <mc:Choice Requires="wps">
            <w:drawing>
              <wp:anchor distT="0" distB="0" distL="0" distR="0" simplePos="0" relativeHeight="251658243" behindDoc="1" locked="0" layoutInCell="1" allowOverlap="1" wp14:anchorId="608A785D" wp14:editId="608A785E">
                <wp:simplePos x="0" y="0"/>
                <wp:positionH relativeFrom="page">
                  <wp:posOffset>1619250</wp:posOffset>
                </wp:positionH>
                <wp:positionV relativeFrom="paragraph">
                  <wp:posOffset>133198</wp:posOffset>
                </wp:positionV>
                <wp:extent cx="43243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50" cy="1270"/>
                        </a:xfrm>
                        <a:custGeom>
                          <a:avLst/>
                          <a:gdLst/>
                          <a:ahLst/>
                          <a:cxnLst/>
                          <a:rect l="l" t="t" r="r" b="b"/>
                          <a:pathLst>
                            <a:path w="4324350">
                              <a:moveTo>
                                <a:pt x="0" y="0"/>
                              </a:moveTo>
                              <a:lnTo>
                                <a:pt x="4324350" y="0"/>
                              </a:lnTo>
                            </a:path>
                          </a:pathLst>
                        </a:custGeom>
                        <a:ln w="6350">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32AACF5F" id="Graphic 14" o:spid="_x0000_s1026" style="position:absolute;margin-left:127.5pt;margin-top:10.5pt;width:340.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432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" path="m,l4324350,e" filled="f" strokecolor="#5b9bd4" strokeweight=".5pt">
                <v:path arrowok="t"/>
                <w10:wrap type="topAndBottom" anchorx="page"/>
              </v:shape>
            </w:pict>
          </mc:Fallback>
        </mc:AlternateContent>
      </w:r>
    </w:p>
    <w:p w14:paraId="608A7810" w14:textId="77777777" w:rsidR="005E6B75" w:rsidRDefault="005E6B75">
      <w:pPr>
        <w:pStyle w:val="BodyText"/>
        <w:spacing w:before="159"/>
        <w:rPr>
          <w:i/>
        </w:rPr>
      </w:pPr>
    </w:p>
    <w:p w14:paraId="608A7811" w14:textId="77777777" w:rsidR="005E6B75" w:rsidRDefault="00A83FE9">
      <w:pPr>
        <w:pStyle w:val="Heading1"/>
        <w:numPr>
          <w:ilvl w:val="0"/>
          <w:numId w:val="8"/>
        </w:numPr>
        <w:tabs>
          <w:tab w:val="left" w:pos="949"/>
        </w:tabs>
        <w:spacing w:before="1"/>
        <w:ind w:left="949" w:hanging="359"/>
      </w:pPr>
      <w:r>
        <w:rPr>
          <w:color w:val="2D74B5"/>
        </w:rPr>
        <w:t>Risk</w:t>
      </w:r>
      <w:r>
        <w:rPr>
          <w:color w:val="2D74B5"/>
          <w:spacing w:val="-9"/>
        </w:rPr>
        <w:t xml:space="preserve"> </w:t>
      </w:r>
      <w:r>
        <w:rPr>
          <w:color w:val="2D74B5"/>
          <w:spacing w:val="-2"/>
        </w:rPr>
        <w:t>Assessment</w:t>
      </w:r>
    </w:p>
    <w:p w14:paraId="608A7812" w14:textId="77777777" w:rsidR="005E6B75" w:rsidRDefault="00A83FE9">
      <w:pPr>
        <w:pStyle w:val="BodyText"/>
        <w:spacing w:before="268"/>
        <w:ind w:left="590" w:right="1356"/>
        <w:jc w:val="both"/>
      </w:pPr>
      <w:r>
        <w:t>The</w:t>
      </w:r>
      <w:r>
        <w:rPr>
          <w:spacing w:val="-1"/>
        </w:rPr>
        <w:t xml:space="preserve"> </w:t>
      </w:r>
      <w:r>
        <w:t>policy</w:t>
      </w:r>
      <w:r>
        <w:rPr>
          <w:spacing w:val="-1"/>
        </w:rPr>
        <w:t xml:space="preserve"> </w:t>
      </w:r>
      <w:r>
        <w:t>is</w:t>
      </w:r>
      <w:r>
        <w:rPr>
          <w:spacing w:val="-4"/>
        </w:rPr>
        <w:t xml:space="preserve"> </w:t>
      </w:r>
      <w:r>
        <w:t>designed</w:t>
      </w:r>
      <w:r>
        <w:rPr>
          <w:spacing w:val="-1"/>
        </w:rPr>
        <w:t xml:space="preserve"> </w:t>
      </w:r>
      <w:r>
        <w:t>to give</w:t>
      </w:r>
      <w:r>
        <w:rPr>
          <w:spacing w:val="-1"/>
        </w:rPr>
        <w:t xml:space="preserve"> </w:t>
      </w:r>
      <w:r>
        <w:t>potential</w:t>
      </w:r>
      <w:r>
        <w:rPr>
          <w:spacing w:val="-1"/>
        </w:rPr>
        <w:t xml:space="preserve"> </w:t>
      </w:r>
      <w:r>
        <w:t>students, students</w:t>
      </w:r>
      <w:r>
        <w:rPr>
          <w:spacing w:val="-1"/>
        </w:rPr>
        <w:t xml:space="preserve"> </w:t>
      </w:r>
      <w:r>
        <w:t>and</w:t>
      </w:r>
      <w:r>
        <w:rPr>
          <w:spacing w:val="-2"/>
        </w:rPr>
        <w:t xml:space="preserve"> </w:t>
      </w:r>
      <w:r>
        <w:t>staff</w:t>
      </w:r>
      <w:r>
        <w:rPr>
          <w:spacing w:val="-1"/>
        </w:rPr>
        <w:t xml:space="preserve"> </w:t>
      </w:r>
      <w:r>
        <w:t>essential</w:t>
      </w:r>
      <w:r>
        <w:rPr>
          <w:spacing w:val="-2"/>
        </w:rPr>
        <w:t xml:space="preserve"> </w:t>
      </w:r>
      <w:r>
        <w:t>information</w:t>
      </w:r>
      <w:r>
        <w:rPr>
          <w:spacing w:val="-2"/>
        </w:rPr>
        <w:t xml:space="preserve"> </w:t>
      </w:r>
      <w:r>
        <w:t>about</w:t>
      </w:r>
      <w:r>
        <w:rPr>
          <w:spacing w:val="-1"/>
        </w:rPr>
        <w:t xml:space="preserve"> </w:t>
      </w:r>
      <w:r>
        <w:t>fees and</w:t>
      </w:r>
      <w:r>
        <w:rPr>
          <w:spacing w:val="-1"/>
        </w:rPr>
        <w:t xml:space="preserve"> </w:t>
      </w:r>
      <w:r>
        <w:t>payment</w:t>
      </w:r>
      <w:r>
        <w:rPr>
          <w:spacing w:val="-2"/>
        </w:rPr>
        <w:t xml:space="preserve"> </w:t>
      </w:r>
      <w:r>
        <w:t>of fees</w:t>
      </w:r>
      <w:r>
        <w:rPr>
          <w:spacing w:val="-2"/>
        </w:rPr>
        <w:t xml:space="preserve"> </w:t>
      </w:r>
      <w:r>
        <w:t>ensuring</w:t>
      </w:r>
      <w:r>
        <w:rPr>
          <w:spacing w:val="-1"/>
        </w:rPr>
        <w:t xml:space="preserve"> </w:t>
      </w:r>
      <w:r>
        <w:t>they are appropriately informed of their</w:t>
      </w:r>
      <w:r>
        <w:rPr>
          <w:spacing w:val="-3"/>
        </w:rPr>
        <w:t xml:space="preserve"> </w:t>
      </w:r>
      <w:r>
        <w:t>responsibilities and</w:t>
      </w:r>
      <w:r>
        <w:rPr>
          <w:spacing w:val="-1"/>
        </w:rPr>
        <w:t xml:space="preserve"> </w:t>
      </w:r>
      <w:r>
        <w:t>what can be</w:t>
      </w:r>
      <w:r>
        <w:rPr>
          <w:spacing w:val="-2"/>
        </w:rPr>
        <w:t xml:space="preserve"> </w:t>
      </w:r>
      <w:r>
        <w:t>expected</w:t>
      </w:r>
      <w:r>
        <w:rPr>
          <w:spacing w:val="-3"/>
        </w:rPr>
        <w:t xml:space="preserve"> </w:t>
      </w:r>
      <w:r>
        <w:t>from</w:t>
      </w:r>
      <w:r>
        <w:rPr>
          <w:spacing w:val="-1"/>
        </w:rPr>
        <w:t xml:space="preserve"> </w:t>
      </w:r>
      <w:r>
        <w:t>them.</w:t>
      </w:r>
      <w:r>
        <w:rPr>
          <w:spacing w:val="-5"/>
        </w:rPr>
        <w:t xml:space="preserve"> </w:t>
      </w:r>
      <w:r>
        <w:t>The</w:t>
      </w:r>
      <w:r>
        <w:rPr>
          <w:spacing w:val="-2"/>
        </w:rPr>
        <w:t xml:space="preserve"> </w:t>
      </w:r>
      <w:r>
        <w:t>policy</w:t>
      </w:r>
      <w:r>
        <w:rPr>
          <w:spacing w:val="-2"/>
        </w:rPr>
        <w:t xml:space="preserve"> </w:t>
      </w:r>
      <w:r>
        <w:t>also</w:t>
      </w:r>
      <w:r>
        <w:rPr>
          <w:spacing w:val="-3"/>
        </w:rPr>
        <w:t xml:space="preserve"> </w:t>
      </w:r>
      <w:r>
        <w:t>ensures</w:t>
      </w:r>
      <w:r>
        <w:rPr>
          <w:spacing w:val="-4"/>
        </w:rPr>
        <w:t xml:space="preserve"> </w:t>
      </w:r>
      <w:r>
        <w:t>the</w:t>
      </w:r>
      <w:r>
        <w:rPr>
          <w:spacing w:val="-2"/>
        </w:rPr>
        <w:t xml:space="preserve"> </w:t>
      </w:r>
      <w:r>
        <w:t>processes</w:t>
      </w:r>
      <w:r>
        <w:rPr>
          <w:spacing w:val="-1"/>
        </w:rPr>
        <w:t xml:space="preserve"> </w:t>
      </w:r>
      <w:r>
        <w:t>are</w:t>
      </w:r>
      <w:r>
        <w:rPr>
          <w:spacing w:val="-2"/>
        </w:rPr>
        <w:t xml:space="preserve"> </w:t>
      </w:r>
      <w:r>
        <w:t>conducted</w:t>
      </w:r>
      <w:r>
        <w:rPr>
          <w:spacing w:val="-6"/>
        </w:rPr>
        <w:t xml:space="preserve"> </w:t>
      </w:r>
      <w:r>
        <w:t>in</w:t>
      </w:r>
      <w:r>
        <w:rPr>
          <w:spacing w:val="-2"/>
        </w:rPr>
        <w:t xml:space="preserve"> </w:t>
      </w:r>
      <w:r>
        <w:t>a</w:t>
      </w:r>
      <w:r>
        <w:rPr>
          <w:spacing w:val="-5"/>
        </w:rPr>
        <w:t xml:space="preserve"> </w:t>
      </w:r>
      <w:r>
        <w:t>consistent</w:t>
      </w:r>
      <w:r>
        <w:rPr>
          <w:spacing w:val="-2"/>
        </w:rPr>
        <w:t xml:space="preserve"> </w:t>
      </w:r>
      <w:r>
        <w:t>and</w:t>
      </w:r>
      <w:r>
        <w:rPr>
          <w:spacing w:val="-3"/>
        </w:rPr>
        <w:t xml:space="preserve"> </w:t>
      </w:r>
      <w:r>
        <w:t>fair way across the partnership.</w:t>
      </w:r>
    </w:p>
    <w:p w14:paraId="608A7813" w14:textId="77777777" w:rsidR="005E6B75" w:rsidRDefault="005E6B75">
      <w:pPr>
        <w:pStyle w:val="BodyText"/>
        <w:spacing w:before="27"/>
      </w:pPr>
    </w:p>
    <w:p w14:paraId="608A7814" w14:textId="77777777" w:rsidR="005E6B75" w:rsidRDefault="00A83FE9">
      <w:pPr>
        <w:pStyle w:val="BodyText"/>
        <w:spacing w:before="1" w:line="237" w:lineRule="auto"/>
        <w:ind w:left="590" w:right="1351"/>
        <w:jc w:val="both"/>
      </w:pPr>
      <w:r>
        <w:t>The</w:t>
      </w:r>
      <w:r>
        <w:rPr>
          <w:spacing w:val="-2"/>
        </w:rPr>
        <w:t xml:space="preserve"> </w:t>
      </w:r>
      <w:r>
        <w:t>policy</w:t>
      </w:r>
      <w:r>
        <w:rPr>
          <w:spacing w:val="-2"/>
        </w:rPr>
        <w:t xml:space="preserve"> </w:t>
      </w:r>
      <w:r>
        <w:t>is</w:t>
      </w:r>
      <w:r>
        <w:rPr>
          <w:spacing w:val="-5"/>
        </w:rPr>
        <w:t xml:space="preserve"> </w:t>
      </w:r>
      <w:r>
        <w:t>implemented</w:t>
      </w:r>
      <w:r>
        <w:rPr>
          <w:spacing w:val="-4"/>
        </w:rPr>
        <w:t xml:space="preserve"> </w:t>
      </w:r>
      <w:r>
        <w:t>through</w:t>
      </w:r>
      <w:r>
        <w:rPr>
          <w:spacing w:val="-3"/>
        </w:rPr>
        <w:t xml:space="preserve"> </w:t>
      </w:r>
      <w:r>
        <w:t>relevant</w:t>
      </w:r>
      <w:r>
        <w:rPr>
          <w:spacing w:val="-4"/>
        </w:rPr>
        <w:t xml:space="preserve"> </w:t>
      </w:r>
      <w:r>
        <w:t>funding</w:t>
      </w:r>
      <w:r>
        <w:rPr>
          <w:spacing w:val="-3"/>
        </w:rPr>
        <w:t xml:space="preserve"> </w:t>
      </w:r>
      <w:r>
        <w:t>and</w:t>
      </w:r>
      <w:r>
        <w:rPr>
          <w:spacing w:val="-4"/>
        </w:rPr>
        <w:t xml:space="preserve"> </w:t>
      </w:r>
      <w:r>
        <w:t>finance</w:t>
      </w:r>
      <w:r>
        <w:rPr>
          <w:spacing w:val="-1"/>
        </w:rPr>
        <w:t xml:space="preserve"> </w:t>
      </w:r>
      <w:r>
        <w:t>practitioners</w:t>
      </w:r>
      <w:r>
        <w:rPr>
          <w:spacing w:val="-5"/>
        </w:rPr>
        <w:t xml:space="preserve"> </w:t>
      </w:r>
      <w:r>
        <w:t>across</w:t>
      </w:r>
      <w:r>
        <w:rPr>
          <w:spacing w:val="-4"/>
        </w:rPr>
        <w:t xml:space="preserve"> </w:t>
      </w:r>
      <w:r>
        <w:t>the</w:t>
      </w:r>
      <w:r>
        <w:rPr>
          <w:spacing w:val="-2"/>
        </w:rPr>
        <w:t xml:space="preserve"> </w:t>
      </w:r>
      <w:r>
        <w:t>partnership who are responsible for the administration and collection of fees.</w:t>
      </w:r>
    </w:p>
    <w:p w14:paraId="608A7815" w14:textId="77777777" w:rsidR="005E6B75" w:rsidRDefault="005E6B75">
      <w:pPr>
        <w:pStyle w:val="BodyText"/>
        <w:spacing w:before="67"/>
      </w:pPr>
    </w:p>
    <w:p w14:paraId="608A7816" w14:textId="77777777" w:rsidR="005E6B75" w:rsidRDefault="00A83FE9">
      <w:pPr>
        <w:pStyle w:val="Heading1"/>
        <w:numPr>
          <w:ilvl w:val="0"/>
          <w:numId w:val="8"/>
        </w:numPr>
        <w:tabs>
          <w:tab w:val="left" w:pos="949"/>
        </w:tabs>
        <w:ind w:left="949" w:hanging="359"/>
      </w:pPr>
      <w:r>
        <w:rPr>
          <w:color w:val="2D74B5"/>
        </w:rPr>
        <w:t>Related</w:t>
      </w:r>
      <w:r>
        <w:rPr>
          <w:color w:val="2D74B5"/>
          <w:spacing w:val="-13"/>
        </w:rPr>
        <w:t xml:space="preserve"> </w:t>
      </w:r>
      <w:r>
        <w:rPr>
          <w:color w:val="2D74B5"/>
        </w:rPr>
        <w:t>Policies,</w:t>
      </w:r>
      <w:r>
        <w:rPr>
          <w:color w:val="2D74B5"/>
          <w:spacing w:val="-12"/>
        </w:rPr>
        <w:t xml:space="preserve"> </w:t>
      </w:r>
      <w:r>
        <w:rPr>
          <w:color w:val="2D74B5"/>
        </w:rPr>
        <w:t>Procedures,</w:t>
      </w:r>
      <w:r>
        <w:rPr>
          <w:color w:val="2D74B5"/>
          <w:spacing w:val="-11"/>
        </w:rPr>
        <w:t xml:space="preserve"> </w:t>
      </w:r>
      <w:r>
        <w:rPr>
          <w:color w:val="2D74B5"/>
        </w:rPr>
        <w:t>Guidelines</w:t>
      </w:r>
      <w:r>
        <w:rPr>
          <w:color w:val="2D74B5"/>
          <w:spacing w:val="-13"/>
        </w:rPr>
        <w:t xml:space="preserve"> </w:t>
      </w:r>
      <w:r>
        <w:rPr>
          <w:color w:val="2D74B5"/>
        </w:rPr>
        <w:t>and</w:t>
      </w:r>
      <w:r>
        <w:rPr>
          <w:color w:val="2D74B5"/>
          <w:spacing w:val="-13"/>
        </w:rPr>
        <w:t xml:space="preserve"> </w:t>
      </w:r>
      <w:r>
        <w:rPr>
          <w:color w:val="2D74B5"/>
        </w:rPr>
        <w:t>Other</w:t>
      </w:r>
      <w:r>
        <w:rPr>
          <w:color w:val="2D74B5"/>
          <w:spacing w:val="-13"/>
        </w:rPr>
        <w:t xml:space="preserve"> </w:t>
      </w:r>
      <w:r>
        <w:rPr>
          <w:color w:val="2D74B5"/>
          <w:spacing w:val="-2"/>
        </w:rPr>
        <w:t>Resources</w:t>
      </w:r>
    </w:p>
    <w:p w14:paraId="608A7817" w14:textId="77777777" w:rsidR="005E6B75" w:rsidRDefault="005E6B75">
      <w:pPr>
        <w:pStyle w:val="BodyText"/>
        <w:spacing w:before="290"/>
        <w:ind w:left="590"/>
        <w:jc w:val="both"/>
      </w:pPr>
      <w:hyperlink r:id="rId30">
        <w:r>
          <w:rPr>
            <w:color w:val="0462C1"/>
            <w:u w:val="single" w:color="0462C1"/>
          </w:rPr>
          <w:t>Terms</w:t>
        </w:r>
        <w:r>
          <w:rPr>
            <w:color w:val="0462C1"/>
            <w:spacing w:val="-6"/>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conditions</w:t>
        </w:r>
        <w:r>
          <w:rPr>
            <w:color w:val="0462C1"/>
            <w:spacing w:val="-7"/>
            <w:u w:val="single" w:color="0462C1"/>
          </w:rPr>
          <w:t xml:space="preserve"> </w:t>
        </w:r>
        <w:r>
          <w:rPr>
            <w:color w:val="0462C1"/>
            <w:u w:val="single" w:color="0462C1"/>
          </w:rPr>
          <w:t>for</w:t>
        </w:r>
        <w:r>
          <w:rPr>
            <w:color w:val="0462C1"/>
            <w:spacing w:val="-7"/>
            <w:u w:val="single" w:color="0462C1"/>
          </w:rPr>
          <w:t xml:space="preserve"> </w:t>
        </w:r>
        <w:r>
          <w:rPr>
            <w:color w:val="0462C1"/>
            <w:u w:val="single" w:color="0462C1"/>
          </w:rPr>
          <w:t>applicants</w:t>
        </w:r>
        <w:r>
          <w:rPr>
            <w:color w:val="0462C1"/>
            <w:spacing w:val="-3"/>
            <w:u w:val="single" w:color="0462C1"/>
          </w:rPr>
          <w:t xml:space="preserve"> </w:t>
        </w:r>
        <w:r>
          <w:rPr>
            <w:color w:val="0462C1"/>
            <w:u w:val="single" w:color="0462C1"/>
          </w:rPr>
          <w:t>and</w:t>
        </w:r>
        <w:r>
          <w:rPr>
            <w:color w:val="0462C1"/>
            <w:spacing w:val="-4"/>
            <w:u w:val="single" w:color="0462C1"/>
          </w:rPr>
          <w:t xml:space="preserve"> </w:t>
        </w:r>
        <w:r>
          <w:rPr>
            <w:color w:val="0462C1"/>
            <w:spacing w:val="-2"/>
            <w:u w:val="single" w:color="0462C1"/>
          </w:rPr>
          <w:t>students</w:t>
        </w:r>
      </w:hyperlink>
    </w:p>
    <w:p w14:paraId="608A7818" w14:textId="77777777" w:rsidR="005E6B75" w:rsidRDefault="005E6B75">
      <w:pPr>
        <w:pStyle w:val="BodyText"/>
        <w:spacing w:before="267"/>
        <w:ind w:left="590"/>
      </w:pPr>
      <w:hyperlink r:id="rId31">
        <w:r>
          <w:rPr>
            <w:color w:val="0462C1"/>
            <w:u w:val="single" w:color="0462C1"/>
          </w:rPr>
          <w:t>Withdrawal</w:t>
        </w:r>
        <w:r>
          <w:rPr>
            <w:color w:val="0462C1"/>
            <w:spacing w:val="-6"/>
            <w:u w:val="single" w:color="0462C1"/>
          </w:rPr>
          <w:t xml:space="preserve"> </w:t>
        </w:r>
        <w:r>
          <w:rPr>
            <w:color w:val="0462C1"/>
            <w:spacing w:val="-2"/>
            <w:u w:val="single" w:color="0462C1"/>
          </w:rPr>
          <w:t>procedures</w:t>
        </w:r>
      </w:hyperlink>
    </w:p>
    <w:p w14:paraId="503F48F3" w14:textId="77777777" w:rsidR="00144BFA" w:rsidRDefault="00144BFA">
      <w:pPr>
        <w:pStyle w:val="BodyText"/>
        <w:spacing w:before="267"/>
        <w:ind w:left="590"/>
      </w:pPr>
    </w:p>
    <w:p w14:paraId="3CF5176F" w14:textId="77777777" w:rsidR="00144BFA" w:rsidRDefault="00144BFA">
      <w:pPr>
        <w:pStyle w:val="BodyText"/>
        <w:spacing w:before="267"/>
        <w:ind w:left="590"/>
      </w:pPr>
    </w:p>
    <w:p w14:paraId="4CAC7727" w14:textId="77777777" w:rsidR="00144BFA" w:rsidRDefault="00144BFA">
      <w:pPr>
        <w:pStyle w:val="BodyText"/>
        <w:spacing w:before="267"/>
        <w:ind w:left="590"/>
      </w:pPr>
    </w:p>
    <w:p w14:paraId="098220A4" w14:textId="77777777" w:rsidR="00144BFA" w:rsidRDefault="00144BFA">
      <w:pPr>
        <w:pStyle w:val="BodyText"/>
        <w:spacing w:before="267"/>
        <w:ind w:left="590"/>
      </w:pPr>
    </w:p>
    <w:p w14:paraId="69679053" w14:textId="77777777" w:rsidR="00144BFA" w:rsidRDefault="00144BFA">
      <w:pPr>
        <w:pStyle w:val="BodyText"/>
        <w:spacing w:before="267"/>
        <w:ind w:left="590"/>
      </w:pPr>
    </w:p>
    <w:p w14:paraId="5E95D763" w14:textId="77777777" w:rsidR="00144BFA" w:rsidRDefault="00144BFA">
      <w:pPr>
        <w:pStyle w:val="BodyText"/>
        <w:spacing w:before="267"/>
        <w:ind w:left="590"/>
      </w:pPr>
    </w:p>
    <w:p w14:paraId="610D1F09" w14:textId="77777777" w:rsidR="00144BFA" w:rsidRDefault="00144BFA">
      <w:pPr>
        <w:pStyle w:val="BodyText"/>
        <w:spacing w:before="267"/>
        <w:ind w:left="590"/>
      </w:pPr>
    </w:p>
    <w:p w14:paraId="1054D254" w14:textId="77777777" w:rsidR="00144BFA" w:rsidRDefault="00144BFA">
      <w:pPr>
        <w:pStyle w:val="BodyText"/>
        <w:spacing w:before="267"/>
        <w:ind w:left="590"/>
      </w:pPr>
    </w:p>
    <w:p w14:paraId="546B027A" w14:textId="77777777" w:rsidR="00144BFA" w:rsidRDefault="00144BFA">
      <w:pPr>
        <w:pStyle w:val="BodyText"/>
        <w:spacing w:before="267"/>
        <w:ind w:left="590"/>
      </w:pPr>
    </w:p>
    <w:p w14:paraId="5E7939B3" w14:textId="77777777" w:rsidR="00144BFA" w:rsidRDefault="00144BFA">
      <w:pPr>
        <w:pStyle w:val="BodyText"/>
        <w:spacing w:before="267"/>
        <w:ind w:left="590"/>
      </w:pPr>
    </w:p>
    <w:p w14:paraId="0FA1907A" w14:textId="77777777" w:rsidR="00144BFA" w:rsidRDefault="00144BFA">
      <w:pPr>
        <w:pStyle w:val="BodyText"/>
        <w:spacing w:before="267"/>
        <w:ind w:left="590"/>
      </w:pPr>
    </w:p>
    <w:p w14:paraId="608A7819" w14:textId="77777777" w:rsidR="005E6B75" w:rsidRDefault="00A83FE9">
      <w:pPr>
        <w:pStyle w:val="ListParagraph"/>
        <w:numPr>
          <w:ilvl w:val="0"/>
          <w:numId w:val="8"/>
        </w:numPr>
        <w:tabs>
          <w:tab w:val="left" w:pos="1310"/>
        </w:tabs>
        <w:spacing w:before="308"/>
        <w:ind w:left="1310" w:hanging="720"/>
        <w:rPr>
          <w:rFonts w:ascii="Calibri Light"/>
          <w:sz w:val="32"/>
        </w:rPr>
      </w:pPr>
      <w:r>
        <w:rPr>
          <w:rFonts w:ascii="Calibri Light"/>
          <w:color w:val="2D74B5"/>
          <w:sz w:val="32"/>
        </w:rPr>
        <w:t>Version</w:t>
      </w:r>
      <w:r>
        <w:rPr>
          <w:rFonts w:ascii="Calibri Light"/>
          <w:color w:val="2D74B5"/>
          <w:spacing w:val="-10"/>
          <w:sz w:val="32"/>
        </w:rPr>
        <w:t xml:space="preserve"> </w:t>
      </w:r>
      <w:r>
        <w:rPr>
          <w:rFonts w:ascii="Calibri Light"/>
          <w:color w:val="2D74B5"/>
          <w:sz w:val="32"/>
        </w:rPr>
        <w:t>Control</w:t>
      </w:r>
      <w:r>
        <w:rPr>
          <w:rFonts w:ascii="Calibri Light"/>
          <w:color w:val="2D74B5"/>
          <w:spacing w:val="-10"/>
          <w:sz w:val="32"/>
        </w:rPr>
        <w:t xml:space="preserve"> </w:t>
      </w:r>
      <w:r>
        <w:rPr>
          <w:rFonts w:ascii="Calibri Light"/>
          <w:color w:val="2D74B5"/>
          <w:sz w:val="32"/>
        </w:rPr>
        <w:t>and</w:t>
      </w:r>
      <w:r>
        <w:rPr>
          <w:rFonts w:ascii="Calibri Light"/>
          <w:color w:val="2D74B5"/>
          <w:spacing w:val="-10"/>
          <w:sz w:val="32"/>
        </w:rPr>
        <w:t xml:space="preserve"> </w:t>
      </w:r>
      <w:r>
        <w:rPr>
          <w:rFonts w:ascii="Calibri Light"/>
          <w:color w:val="2D74B5"/>
          <w:sz w:val="32"/>
        </w:rPr>
        <w:t>Change</w:t>
      </w:r>
      <w:r>
        <w:rPr>
          <w:rFonts w:ascii="Calibri Light"/>
          <w:color w:val="2D74B5"/>
          <w:spacing w:val="-9"/>
          <w:sz w:val="32"/>
        </w:rPr>
        <w:t xml:space="preserve"> </w:t>
      </w:r>
      <w:r>
        <w:rPr>
          <w:rFonts w:ascii="Calibri Light"/>
          <w:color w:val="2D74B5"/>
          <w:spacing w:val="-2"/>
          <w:sz w:val="32"/>
        </w:rPr>
        <w:t>History</w:t>
      </w:r>
    </w:p>
    <w:p w14:paraId="608A781A" w14:textId="77777777" w:rsidR="005E6B75" w:rsidRDefault="005E6B75">
      <w:pPr>
        <w:pStyle w:val="BodyText"/>
        <w:spacing w:before="90"/>
        <w:rPr>
          <w:rFonts w:ascii="Calibri Light"/>
          <w:sz w:val="2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1183"/>
        <w:gridCol w:w="1229"/>
        <w:gridCol w:w="3288"/>
        <w:gridCol w:w="3346"/>
      </w:tblGrid>
      <w:tr w:rsidR="005E6B75" w14:paraId="608A7821" w14:textId="77777777">
        <w:trPr>
          <w:trHeight w:val="537"/>
        </w:trPr>
        <w:tc>
          <w:tcPr>
            <w:tcW w:w="908" w:type="dxa"/>
          </w:tcPr>
          <w:p w14:paraId="608A781B" w14:textId="77777777" w:rsidR="005E6B75" w:rsidRDefault="00A83FE9">
            <w:pPr>
              <w:pStyle w:val="TableParagraph"/>
              <w:spacing w:line="268" w:lineRule="exact"/>
            </w:pPr>
            <w:r>
              <w:rPr>
                <w:spacing w:val="-2"/>
              </w:rPr>
              <w:t>Version</w:t>
            </w:r>
          </w:p>
        </w:tc>
        <w:tc>
          <w:tcPr>
            <w:tcW w:w="1183" w:type="dxa"/>
          </w:tcPr>
          <w:p w14:paraId="608A781C" w14:textId="77777777" w:rsidR="005E6B75" w:rsidRDefault="00A83FE9">
            <w:pPr>
              <w:pStyle w:val="TableParagraph"/>
              <w:spacing w:line="268" w:lineRule="exact"/>
            </w:pPr>
            <w:r>
              <w:rPr>
                <w:spacing w:val="-4"/>
              </w:rPr>
              <w:t>Date</w:t>
            </w:r>
          </w:p>
        </w:tc>
        <w:tc>
          <w:tcPr>
            <w:tcW w:w="1229" w:type="dxa"/>
          </w:tcPr>
          <w:p w14:paraId="608A781D" w14:textId="77777777" w:rsidR="005E6B75" w:rsidRDefault="00A83FE9">
            <w:pPr>
              <w:pStyle w:val="TableParagraph"/>
              <w:spacing w:line="268" w:lineRule="exact"/>
              <w:ind w:left="105"/>
            </w:pPr>
            <w:r>
              <w:rPr>
                <w:spacing w:val="-2"/>
              </w:rPr>
              <w:t>Approved</w:t>
            </w:r>
          </w:p>
          <w:p w14:paraId="608A781E" w14:textId="77777777" w:rsidR="005E6B75" w:rsidRDefault="00A83FE9">
            <w:pPr>
              <w:pStyle w:val="TableParagraph"/>
              <w:spacing w:line="249" w:lineRule="exact"/>
              <w:ind w:left="105"/>
            </w:pPr>
            <w:r>
              <w:rPr>
                <w:spacing w:val="-5"/>
              </w:rPr>
              <w:t>by</w:t>
            </w:r>
          </w:p>
        </w:tc>
        <w:tc>
          <w:tcPr>
            <w:tcW w:w="3288" w:type="dxa"/>
          </w:tcPr>
          <w:p w14:paraId="608A781F" w14:textId="77777777" w:rsidR="005E6B75" w:rsidRDefault="00A83FE9">
            <w:pPr>
              <w:pStyle w:val="TableParagraph"/>
              <w:spacing w:line="268" w:lineRule="exact"/>
            </w:pPr>
            <w:r>
              <w:rPr>
                <w:spacing w:val="-2"/>
              </w:rPr>
              <w:t>Amendment(s)</w:t>
            </w:r>
          </w:p>
        </w:tc>
        <w:tc>
          <w:tcPr>
            <w:tcW w:w="3346" w:type="dxa"/>
          </w:tcPr>
          <w:p w14:paraId="608A7820" w14:textId="77777777" w:rsidR="005E6B75" w:rsidRDefault="00A83FE9">
            <w:pPr>
              <w:pStyle w:val="TableParagraph"/>
              <w:spacing w:line="268" w:lineRule="exact"/>
              <w:ind w:left="108"/>
            </w:pPr>
            <w:r>
              <w:rPr>
                <w:spacing w:val="-2"/>
              </w:rPr>
              <w:t>Author</w:t>
            </w:r>
          </w:p>
        </w:tc>
      </w:tr>
      <w:tr w:rsidR="005E6B75" w14:paraId="608A7828" w14:textId="77777777">
        <w:trPr>
          <w:trHeight w:val="527"/>
        </w:trPr>
        <w:tc>
          <w:tcPr>
            <w:tcW w:w="908" w:type="dxa"/>
          </w:tcPr>
          <w:p w14:paraId="608A7822" w14:textId="77777777" w:rsidR="005E6B75" w:rsidRDefault="00A83FE9">
            <w:pPr>
              <w:pStyle w:val="TableParagraph"/>
              <w:spacing w:line="268" w:lineRule="exact"/>
            </w:pPr>
            <w:r>
              <w:rPr>
                <w:spacing w:val="-10"/>
              </w:rPr>
              <w:t>0</w:t>
            </w:r>
          </w:p>
        </w:tc>
        <w:tc>
          <w:tcPr>
            <w:tcW w:w="1183" w:type="dxa"/>
          </w:tcPr>
          <w:p w14:paraId="608A7823" w14:textId="77777777" w:rsidR="005E6B75" w:rsidRDefault="00A83FE9">
            <w:pPr>
              <w:pStyle w:val="TableParagraph"/>
              <w:spacing w:before="1"/>
              <w:rPr>
                <w:sz w:val="20"/>
              </w:rPr>
            </w:pPr>
            <w:r>
              <w:rPr>
                <w:spacing w:val="-2"/>
                <w:sz w:val="20"/>
              </w:rPr>
              <w:t>04/10/2017</w:t>
            </w:r>
          </w:p>
        </w:tc>
        <w:tc>
          <w:tcPr>
            <w:tcW w:w="1229" w:type="dxa"/>
          </w:tcPr>
          <w:p w14:paraId="608A7824" w14:textId="77777777" w:rsidR="005E6B75" w:rsidRDefault="00A83FE9">
            <w:pPr>
              <w:pStyle w:val="TableParagraph"/>
              <w:spacing w:before="1"/>
              <w:ind w:left="105"/>
              <w:rPr>
                <w:sz w:val="20"/>
              </w:rPr>
            </w:pPr>
            <w:r>
              <w:rPr>
                <w:spacing w:val="-2"/>
                <w:sz w:val="20"/>
              </w:rPr>
              <w:t>Partnership Council</w:t>
            </w:r>
          </w:p>
        </w:tc>
        <w:tc>
          <w:tcPr>
            <w:tcW w:w="3288" w:type="dxa"/>
          </w:tcPr>
          <w:p w14:paraId="608A7825" w14:textId="77777777" w:rsidR="005E6B75" w:rsidRDefault="00A83FE9">
            <w:pPr>
              <w:pStyle w:val="TableParagraph"/>
              <w:spacing w:before="1"/>
              <w:rPr>
                <w:sz w:val="20"/>
              </w:rPr>
            </w:pPr>
            <w:r>
              <w:rPr>
                <w:sz w:val="20"/>
              </w:rPr>
              <w:t>2017-18</w:t>
            </w:r>
            <w:r>
              <w:rPr>
                <w:spacing w:val="-8"/>
                <w:sz w:val="20"/>
              </w:rPr>
              <w:t xml:space="preserve"> </w:t>
            </w:r>
            <w:r>
              <w:rPr>
                <w:sz w:val="20"/>
              </w:rPr>
              <w:t>Higher</w:t>
            </w:r>
            <w:r>
              <w:rPr>
                <w:spacing w:val="-8"/>
                <w:sz w:val="20"/>
              </w:rPr>
              <w:t xml:space="preserve"> </w:t>
            </w:r>
            <w:r>
              <w:rPr>
                <w:sz w:val="20"/>
              </w:rPr>
              <w:t>Education</w:t>
            </w:r>
            <w:r>
              <w:rPr>
                <w:spacing w:val="-7"/>
                <w:sz w:val="20"/>
              </w:rPr>
              <w:t xml:space="preserve"> </w:t>
            </w:r>
            <w:r>
              <w:rPr>
                <w:sz w:val="20"/>
              </w:rPr>
              <w:t>Fees</w:t>
            </w:r>
            <w:r>
              <w:rPr>
                <w:spacing w:val="-6"/>
                <w:sz w:val="20"/>
              </w:rPr>
              <w:t xml:space="preserve"> </w:t>
            </w:r>
            <w:r>
              <w:rPr>
                <w:spacing w:val="-2"/>
                <w:sz w:val="20"/>
              </w:rPr>
              <w:t>Policy</w:t>
            </w:r>
          </w:p>
        </w:tc>
        <w:tc>
          <w:tcPr>
            <w:tcW w:w="3346" w:type="dxa"/>
          </w:tcPr>
          <w:p w14:paraId="608A7826" w14:textId="77777777" w:rsidR="005E6B75" w:rsidRDefault="00A83FE9">
            <w:pPr>
              <w:pStyle w:val="TableParagraph"/>
              <w:spacing w:before="20"/>
              <w:ind w:left="108"/>
              <w:rPr>
                <w:sz w:val="20"/>
              </w:rPr>
            </w:pPr>
            <w:r>
              <w:rPr>
                <w:sz w:val="20"/>
              </w:rPr>
              <w:t>M</w:t>
            </w:r>
            <w:r>
              <w:rPr>
                <w:spacing w:val="-2"/>
                <w:sz w:val="20"/>
              </w:rPr>
              <w:t xml:space="preserve"> Antonson</w:t>
            </w:r>
          </w:p>
          <w:p w14:paraId="608A7827" w14:textId="77777777" w:rsidR="005E6B75" w:rsidRDefault="00A83FE9">
            <w:pPr>
              <w:pStyle w:val="TableParagraph"/>
              <w:spacing w:before="20" w:line="223" w:lineRule="exact"/>
              <w:ind w:left="108"/>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fees</w:t>
            </w:r>
            <w:r>
              <w:rPr>
                <w:spacing w:val="-5"/>
                <w:sz w:val="20"/>
              </w:rPr>
              <w:t xml:space="preserve"> </w:t>
            </w:r>
            <w:r>
              <w:rPr>
                <w:sz w:val="20"/>
              </w:rPr>
              <w:t>policy</w:t>
            </w:r>
            <w:r>
              <w:rPr>
                <w:spacing w:val="-4"/>
                <w:sz w:val="20"/>
              </w:rPr>
              <w:t xml:space="preserve"> </w:t>
            </w:r>
            <w:r>
              <w:rPr>
                <w:sz w:val="20"/>
              </w:rPr>
              <w:t>review</w:t>
            </w:r>
            <w:r>
              <w:rPr>
                <w:spacing w:val="-6"/>
                <w:sz w:val="20"/>
              </w:rPr>
              <w:t xml:space="preserve"> </w:t>
            </w:r>
            <w:r>
              <w:rPr>
                <w:spacing w:val="-2"/>
                <w:sz w:val="20"/>
              </w:rPr>
              <w:t>group)</w:t>
            </w:r>
          </w:p>
        </w:tc>
      </w:tr>
      <w:tr w:rsidR="005E6B75" w14:paraId="608A782F" w14:textId="77777777">
        <w:trPr>
          <w:trHeight w:val="527"/>
        </w:trPr>
        <w:tc>
          <w:tcPr>
            <w:tcW w:w="908" w:type="dxa"/>
          </w:tcPr>
          <w:p w14:paraId="608A7829" w14:textId="77777777" w:rsidR="005E6B75" w:rsidRDefault="00A83FE9">
            <w:pPr>
              <w:pStyle w:val="TableParagraph"/>
              <w:spacing w:line="268" w:lineRule="exact"/>
            </w:pPr>
            <w:r>
              <w:rPr>
                <w:spacing w:val="-10"/>
              </w:rPr>
              <w:t>1</w:t>
            </w:r>
          </w:p>
        </w:tc>
        <w:tc>
          <w:tcPr>
            <w:tcW w:w="1183" w:type="dxa"/>
          </w:tcPr>
          <w:p w14:paraId="608A782A" w14:textId="77777777" w:rsidR="005E6B75" w:rsidRDefault="00A83FE9">
            <w:pPr>
              <w:pStyle w:val="TableParagraph"/>
              <w:spacing w:before="1"/>
              <w:rPr>
                <w:sz w:val="20"/>
              </w:rPr>
            </w:pPr>
            <w:r>
              <w:rPr>
                <w:spacing w:val="-2"/>
                <w:sz w:val="20"/>
              </w:rPr>
              <w:t>27/06/2018</w:t>
            </w:r>
          </w:p>
        </w:tc>
        <w:tc>
          <w:tcPr>
            <w:tcW w:w="1229" w:type="dxa"/>
          </w:tcPr>
          <w:p w14:paraId="608A782B" w14:textId="77777777" w:rsidR="005E6B75" w:rsidRDefault="00A83FE9">
            <w:pPr>
              <w:pStyle w:val="TableParagraph"/>
              <w:spacing w:before="1"/>
              <w:ind w:left="105"/>
              <w:rPr>
                <w:sz w:val="20"/>
              </w:rPr>
            </w:pPr>
            <w:r>
              <w:rPr>
                <w:spacing w:val="-2"/>
                <w:sz w:val="20"/>
              </w:rPr>
              <w:t>Partnership Council</w:t>
            </w:r>
          </w:p>
        </w:tc>
        <w:tc>
          <w:tcPr>
            <w:tcW w:w="3288" w:type="dxa"/>
          </w:tcPr>
          <w:p w14:paraId="608A782C" w14:textId="77777777" w:rsidR="005E6B75" w:rsidRDefault="00A83FE9">
            <w:pPr>
              <w:pStyle w:val="TableParagraph"/>
              <w:spacing w:before="1"/>
              <w:rPr>
                <w:sz w:val="20"/>
              </w:rPr>
            </w:pPr>
            <w:r>
              <w:rPr>
                <w:sz w:val="20"/>
              </w:rPr>
              <w:t>2018-19</w:t>
            </w:r>
            <w:r>
              <w:rPr>
                <w:spacing w:val="-8"/>
                <w:sz w:val="20"/>
              </w:rPr>
              <w:t xml:space="preserve"> </w:t>
            </w:r>
            <w:r>
              <w:rPr>
                <w:sz w:val="20"/>
              </w:rPr>
              <w:t>Higher</w:t>
            </w:r>
            <w:r>
              <w:rPr>
                <w:spacing w:val="-8"/>
                <w:sz w:val="20"/>
              </w:rPr>
              <w:t xml:space="preserve"> </w:t>
            </w:r>
            <w:r>
              <w:rPr>
                <w:sz w:val="20"/>
              </w:rPr>
              <w:t>Education</w:t>
            </w:r>
            <w:r>
              <w:rPr>
                <w:spacing w:val="-7"/>
                <w:sz w:val="20"/>
              </w:rPr>
              <w:t xml:space="preserve"> </w:t>
            </w:r>
            <w:r>
              <w:rPr>
                <w:sz w:val="20"/>
              </w:rPr>
              <w:t>Fees</w:t>
            </w:r>
            <w:r>
              <w:rPr>
                <w:spacing w:val="-6"/>
                <w:sz w:val="20"/>
              </w:rPr>
              <w:t xml:space="preserve"> </w:t>
            </w:r>
            <w:r>
              <w:rPr>
                <w:spacing w:val="-2"/>
                <w:sz w:val="20"/>
              </w:rPr>
              <w:t>Policy</w:t>
            </w:r>
          </w:p>
        </w:tc>
        <w:tc>
          <w:tcPr>
            <w:tcW w:w="3346" w:type="dxa"/>
          </w:tcPr>
          <w:p w14:paraId="608A782D" w14:textId="77777777" w:rsidR="005E6B75" w:rsidRDefault="00A83FE9">
            <w:pPr>
              <w:pStyle w:val="TableParagraph"/>
              <w:spacing w:before="20"/>
              <w:ind w:left="108"/>
              <w:rPr>
                <w:sz w:val="20"/>
              </w:rPr>
            </w:pPr>
            <w:r>
              <w:rPr>
                <w:sz w:val="20"/>
              </w:rPr>
              <w:t>M</w:t>
            </w:r>
            <w:r>
              <w:rPr>
                <w:spacing w:val="-2"/>
                <w:sz w:val="20"/>
              </w:rPr>
              <w:t xml:space="preserve"> Antonson</w:t>
            </w:r>
          </w:p>
          <w:p w14:paraId="608A782E" w14:textId="77777777" w:rsidR="005E6B75" w:rsidRDefault="00A83FE9">
            <w:pPr>
              <w:pStyle w:val="TableParagraph"/>
              <w:spacing w:before="20" w:line="223" w:lineRule="exact"/>
              <w:ind w:left="108"/>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fees</w:t>
            </w:r>
            <w:r>
              <w:rPr>
                <w:spacing w:val="-5"/>
                <w:sz w:val="20"/>
              </w:rPr>
              <w:t xml:space="preserve"> </w:t>
            </w:r>
            <w:r>
              <w:rPr>
                <w:sz w:val="20"/>
              </w:rPr>
              <w:t>policy</w:t>
            </w:r>
            <w:r>
              <w:rPr>
                <w:spacing w:val="-4"/>
                <w:sz w:val="20"/>
              </w:rPr>
              <w:t xml:space="preserve"> </w:t>
            </w:r>
            <w:r>
              <w:rPr>
                <w:sz w:val="20"/>
              </w:rPr>
              <w:t>review</w:t>
            </w:r>
            <w:r>
              <w:rPr>
                <w:spacing w:val="-6"/>
                <w:sz w:val="20"/>
              </w:rPr>
              <w:t xml:space="preserve"> </w:t>
            </w:r>
            <w:r>
              <w:rPr>
                <w:spacing w:val="-2"/>
                <w:sz w:val="20"/>
              </w:rPr>
              <w:t>group)</w:t>
            </w:r>
          </w:p>
        </w:tc>
      </w:tr>
      <w:tr w:rsidR="005E6B75" w14:paraId="608A7836" w14:textId="77777777">
        <w:trPr>
          <w:trHeight w:val="530"/>
        </w:trPr>
        <w:tc>
          <w:tcPr>
            <w:tcW w:w="908" w:type="dxa"/>
          </w:tcPr>
          <w:p w14:paraId="608A7830" w14:textId="77777777" w:rsidR="005E6B75" w:rsidRDefault="00A83FE9">
            <w:pPr>
              <w:pStyle w:val="TableParagraph"/>
              <w:spacing w:before="1"/>
            </w:pPr>
            <w:r>
              <w:rPr>
                <w:spacing w:val="-10"/>
              </w:rPr>
              <w:t>2</w:t>
            </w:r>
          </w:p>
        </w:tc>
        <w:tc>
          <w:tcPr>
            <w:tcW w:w="1183" w:type="dxa"/>
          </w:tcPr>
          <w:p w14:paraId="608A7831" w14:textId="77777777" w:rsidR="005E6B75" w:rsidRDefault="00A83FE9">
            <w:pPr>
              <w:pStyle w:val="TableParagraph"/>
              <w:spacing w:before="1"/>
              <w:rPr>
                <w:sz w:val="20"/>
              </w:rPr>
            </w:pPr>
            <w:r>
              <w:rPr>
                <w:spacing w:val="-2"/>
                <w:sz w:val="20"/>
              </w:rPr>
              <w:t>29/05/2019</w:t>
            </w:r>
          </w:p>
        </w:tc>
        <w:tc>
          <w:tcPr>
            <w:tcW w:w="1229" w:type="dxa"/>
          </w:tcPr>
          <w:p w14:paraId="608A7832" w14:textId="77777777" w:rsidR="005E6B75" w:rsidRDefault="00A83FE9">
            <w:pPr>
              <w:pStyle w:val="TableParagraph"/>
              <w:spacing w:before="1"/>
              <w:ind w:left="105"/>
              <w:rPr>
                <w:sz w:val="20"/>
              </w:rPr>
            </w:pPr>
            <w:r>
              <w:rPr>
                <w:spacing w:val="-2"/>
                <w:sz w:val="20"/>
              </w:rPr>
              <w:t>Partnership Council</w:t>
            </w:r>
          </w:p>
        </w:tc>
        <w:tc>
          <w:tcPr>
            <w:tcW w:w="3288" w:type="dxa"/>
          </w:tcPr>
          <w:p w14:paraId="608A7833" w14:textId="77777777" w:rsidR="005E6B75" w:rsidRDefault="00A83FE9">
            <w:pPr>
              <w:pStyle w:val="TableParagraph"/>
              <w:spacing w:before="1"/>
              <w:rPr>
                <w:sz w:val="20"/>
              </w:rPr>
            </w:pPr>
            <w:r>
              <w:rPr>
                <w:sz w:val="20"/>
              </w:rPr>
              <w:t>2019-20</w:t>
            </w:r>
            <w:r>
              <w:rPr>
                <w:spacing w:val="-8"/>
                <w:sz w:val="20"/>
              </w:rPr>
              <w:t xml:space="preserve"> </w:t>
            </w:r>
            <w:r>
              <w:rPr>
                <w:sz w:val="20"/>
              </w:rPr>
              <w:t>Higher</w:t>
            </w:r>
            <w:r>
              <w:rPr>
                <w:spacing w:val="-8"/>
                <w:sz w:val="20"/>
              </w:rPr>
              <w:t xml:space="preserve"> </w:t>
            </w:r>
            <w:r>
              <w:rPr>
                <w:sz w:val="20"/>
              </w:rPr>
              <w:t>Education</w:t>
            </w:r>
            <w:r>
              <w:rPr>
                <w:spacing w:val="-7"/>
                <w:sz w:val="20"/>
              </w:rPr>
              <w:t xml:space="preserve"> </w:t>
            </w:r>
            <w:r>
              <w:rPr>
                <w:sz w:val="20"/>
              </w:rPr>
              <w:t>Fees</w:t>
            </w:r>
            <w:r>
              <w:rPr>
                <w:spacing w:val="-6"/>
                <w:sz w:val="20"/>
              </w:rPr>
              <w:t xml:space="preserve"> </w:t>
            </w:r>
            <w:r>
              <w:rPr>
                <w:spacing w:val="-2"/>
                <w:sz w:val="20"/>
              </w:rPr>
              <w:t>Policy</w:t>
            </w:r>
          </w:p>
        </w:tc>
        <w:tc>
          <w:tcPr>
            <w:tcW w:w="3346" w:type="dxa"/>
          </w:tcPr>
          <w:p w14:paraId="608A7834" w14:textId="77777777" w:rsidR="005E6B75" w:rsidRDefault="00A83FE9">
            <w:pPr>
              <w:pStyle w:val="TableParagraph"/>
              <w:spacing w:before="23"/>
              <w:ind w:left="108"/>
              <w:rPr>
                <w:sz w:val="20"/>
              </w:rPr>
            </w:pPr>
            <w:r>
              <w:rPr>
                <w:sz w:val="20"/>
              </w:rPr>
              <w:t>M</w:t>
            </w:r>
            <w:r>
              <w:rPr>
                <w:spacing w:val="-2"/>
                <w:sz w:val="20"/>
              </w:rPr>
              <w:t xml:space="preserve"> Antonson</w:t>
            </w:r>
          </w:p>
          <w:p w14:paraId="608A7835" w14:textId="77777777" w:rsidR="005E6B75" w:rsidRDefault="00A83FE9">
            <w:pPr>
              <w:pStyle w:val="TableParagraph"/>
              <w:spacing w:before="20" w:line="223" w:lineRule="exact"/>
              <w:ind w:left="108"/>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fees</w:t>
            </w:r>
            <w:r>
              <w:rPr>
                <w:spacing w:val="-5"/>
                <w:sz w:val="20"/>
              </w:rPr>
              <w:t xml:space="preserve"> </w:t>
            </w:r>
            <w:r>
              <w:rPr>
                <w:sz w:val="20"/>
              </w:rPr>
              <w:t>policy</w:t>
            </w:r>
            <w:r>
              <w:rPr>
                <w:spacing w:val="-4"/>
                <w:sz w:val="20"/>
              </w:rPr>
              <w:t xml:space="preserve"> </w:t>
            </w:r>
            <w:r>
              <w:rPr>
                <w:sz w:val="20"/>
              </w:rPr>
              <w:t>review</w:t>
            </w:r>
            <w:r>
              <w:rPr>
                <w:spacing w:val="-6"/>
                <w:sz w:val="20"/>
              </w:rPr>
              <w:t xml:space="preserve"> </w:t>
            </w:r>
            <w:r>
              <w:rPr>
                <w:spacing w:val="-2"/>
                <w:sz w:val="20"/>
              </w:rPr>
              <w:t>group)</w:t>
            </w:r>
          </w:p>
        </w:tc>
      </w:tr>
      <w:tr w:rsidR="005E6B75" w14:paraId="608A783D" w14:textId="77777777">
        <w:trPr>
          <w:trHeight w:val="546"/>
        </w:trPr>
        <w:tc>
          <w:tcPr>
            <w:tcW w:w="908" w:type="dxa"/>
          </w:tcPr>
          <w:p w14:paraId="608A7837" w14:textId="77777777" w:rsidR="005E6B75" w:rsidRDefault="00A83FE9">
            <w:pPr>
              <w:pStyle w:val="TableParagraph"/>
              <w:spacing w:line="268" w:lineRule="exact"/>
            </w:pPr>
            <w:r>
              <w:rPr>
                <w:spacing w:val="-10"/>
              </w:rPr>
              <w:t>3</w:t>
            </w:r>
          </w:p>
        </w:tc>
        <w:tc>
          <w:tcPr>
            <w:tcW w:w="1183" w:type="dxa"/>
          </w:tcPr>
          <w:p w14:paraId="608A7838" w14:textId="77777777" w:rsidR="005E6B75" w:rsidRDefault="00A83FE9">
            <w:pPr>
              <w:pStyle w:val="TableParagraph"/>
              <w:spacing w:before="1"/>
              <w:rPr>
                <w:sz w:val="20"/>
              </w:rPr>
            </w:pPr>
            <w:r>
              <w:rPr>
                <w:spacing w:val="-2"/>
                <w:sz w:val="20"/>
              </w:rPr>
              <w:t>23/07/2021</w:t>
            </w:r>
          </w:p>
        </w:tc>
        <w:tc>
          <w:tcPr>
            <w:tcW w:w="1229" w:type="dxa"/>
          </w:tcPr>
          <w:p w14:paraId="608A7839" w14:textId="77777777" w:rsidR="005E6B75" w:rsidRDefault="00A83FE9">
            <w:pPr>
              <w:pStyle w:val="TableParagraph"/>
              <w:spacing w:before="1"/>
              <w:ind w:left="105"/>
              <w:rPr>
                <w:sz w:val="20"/>
              </w:rPr>
            </w:pPr>
            <w:r>
              <w:rPr>
                <w:spacing w:val="-2"/>
                <w:sz w:val="20"/>
              </w:rPr>
              <w:t>Partnership Council</w:t>
            </w:r>
          </w:p>
        </w:tc>
        <w:tc>
          <w:tcPr>
            <w:tcW w:w="3288" w:type="dxa"/>
          </w:tcPr>
          <w:p w14:paraId="608A783A" w14:textId="77777777" w:rsidR="005E6B75" w:rsidRDefault="00A83FE9">
            <w:pPr>
              <w:pStyle w:val="TableParagraph"/>
              <w:spacing w:before="1"/>
              <w:rPr>
                <w:sz w:val="20"/>
              </w:rPr>
            </w:pPr>
            <w:r>
              <w:rPr>
                <w:sz w:val="20"/>
              </w:rPr>
              <w:t>2021-22</w:t>
            </w:r>
            <w:r>
              <w:rPr>
                <w:spacing w:val="-8"/>
                <w:sz w:val="20"/>
              </w:rPr>
              <w:t xml:space="preserve"> </w:t>
            </w:r>
            <w:r>
              <w:rPr>
                <w:sz w:val="20"/>
              </w:rPr>
              <w:t>Higher</w:t>
            </w:r>
            <w:r>
              <w:rPr>
                <w:spacing w:val="-8"/>
                <w:sz w:val="20"/>
              </w:rPr>
              <w:t xml:space="preserve"> </w:t>
            </w:r>
            <w:r>
              <w:rPr>
                <w:sz w:val="20"/>
              </w:rPr>
              <w:t>Education</w:t>
            </w:r>
            <w:r>
              <w:rPr>
                <w:spacing w:val="-7"/>
                <w:sz w:val="20"/>
              </w:rPr>
              <w:t xml:space="preserve"> </w:t>
            </w:r>
            <w:r>
              <w:rPr>
                <w:sz w:val="20"/>
              </w:rPr>
              <w:t>Fee</w:t>
            </w:r>
            <w:r>
              <w:rPr>
                <w:spacing w:val="-7"/>
                <w:sz w:val="20"/>
              </w:rPr>
              <w:t xml:space="preserve"> </w:t>
            </w:r>
            <w:r>
              <w:rPr>
                <w:spacing w:val="-2"/>
                <w:sz w:val="20"/>
              </w:rPr>
              <w:t>Policy</w:t>
            </w:r>
          </w:p>
        </w:tc>
        <w:tc>
          <w:tcPr>
            <w:tcW w:w="3346" w:type="dxa"/>
          </w:tcPr>
          <w:p w14:paraId="608A783B" w14:textId="77777777" w:rsidR="005E6B75" w:rsidRDefault="00A83FE9">
            <w:pPr>
              <w:pStyle w:val="TableParagraph"/>
              <w:spacing w:before="20"/>
              <w:ind w:left="108"/>
              <w:rPr>
                <w:sz w:val="20"/>
              </w:rPr>
            </w:pPr>
            <w:r>
              <w:rPr>
                <w:sz w:val="20"/>
              </w:rPr>
              <w:t>M</w:t>
            </w:r>
            <w:r>
              <w:rPr>
                <w:spacing w:val="-2"/>
                <w:sz w:val="20"/>
              </w:rPr>
              <w:t xml:space="preserve"> Antonson</w:t>
            </w:r>
          </w:p>
          <w:p w14:paraId="608A783C" w14:textId="77777777" w:rsidR="005E6B75" w:rsidRDefault="00A83FE9">
            <w:pPr>
              <w:pStyle w:val="TableParagraph"/>
              <w:spacing w:before="20" w:line="242" w:lineRule="exact"/>
              <w:ind w:left="108"/>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fees</w:t>
            </w:r>
            <w:r>
              <w:rPr>
                <w:spacing w:val="-5"/>
                <w:sz w:val="20"/>
              </w:rPr>
              <w:t xml:space="preserve"> </w:t>
            </w:r>
            <w:r>
              <w:rPr>
                <w:sz w:val="20"/>
              </w:rPr>
              <w:t>policy</w:t>
            </w:r>
            <w:r>
              <w:rPr>
                <w:spacing w:val="-4"/>
                <w:sz w:val="20"/>
              </w:rPr>
              <w:t xml:space="preserve"> </w:t>
            </w:r>
            <w:r>
              <w:rPr>
                <w:sz w:val="20"/>
              </w:rPr>
              <w:t>review</w:t>
            </w:r>
            <w:r>
              <w:rPr>
                <w:spacing w:val="-6"/>
                <w:sz w:val="20"/>
              </w:rPr>
              <w:t xml:space="preserve"> </w:t>
            </w:r>
            <w:r>
              <w:rPr>
                <w:spacing w:val="-2"/>
                <w:sz w:val="20"/>
              </w:rPr>
              <w:t>group)</w:t>
            </w:r>
          </w:p>
        </w:tc>
      </w:tr>
      <w:tr w:rsidR="005E6B75" w14:paraId="608A7844" w14:textId="77777777">
        <w:trPr>
          <w:trHeight w:val="549"/>
        </w:trPr>
        <w:tc>
          <w:tcPr>
            <w:tcW w:w="908" w:type="dxa"/>
          </w:tcPr>
          <w:p w14:paraId="608A783E" w14:textId="77777777" w:rsidR="005E6B75" w:rsidRDefault="00A83FE9">
            <w:pPr>
              <w:pStyle w:val="TableParagraph"/>
              <w:spacing w:line="268" w:lineRule="exact"/>
            </w:pPr>
            <w:r>
              <w:rPr>
                <w:spacing w:val="-10"/>
              </w:rPr>
              <w:t>4</w:t>
            </w:r>
          </w:p>
        </w:tc>
        <w:tc>
          <w:tcPr>
            <w:tcW w:w="1183" w:type="dxa"/>
          </w:tcPr>
          <w:p w14:paraId="608A783F" w14:textId="77777777" w:rsidR="005E6B75" w:rsidRDefault="00A83FE9">
            <w:pPr>
              <w:pStyle w:val="TableParagraph"/>
              <w:spacing w:before="1"/>
              <w:rPr>
                <w:sz w:val="20"/>
              </w:rPr>
            </w:pPr>
            <w:r>
              <w:rPr>
                <w:spacing w:val="-2"/>
                <w:sz w:val="20"/>
              </w:rPr>
              <w:t>07/07/2022</w:t>
            </w:r>
          </w:p>
        </w:tc>
        <w:tc>
          <w:tcPr>
            <w:tcW w:w="1229" w:type="dxa"/>
          </w:tcPr>
          <w:p w14:paraId="608A7840" w14:textId="77777777" w:rsidR="005E6B75" w:rsidRDefault="00A83FE9">
            <w:pPr>
              <w:pStyle w:val="TableParagraph"/>
              <w:spacing w:before="1"/>
              <w:ind w:left="105"/>
              <w:rPr>
                <w:sz w:val="20"/>
              </w:rPr>
            </w:pPr>
            <w:r>
              <w:rPr>
                <w:spacing w:val="-2"/>
                <w:sz w:val="20"/>
              </w:rPr>
              <w:t>Partnership Council</w:t>
            </w:r>
          </w:p>
        </w:tc>
        <w:tc>
          <w:tcPr>
            <w:tcW w:w="3288" w:type="dxa"/>
          </w:tcPr>
          <w:p w14:paraId="608A7841" w14:textId="77777777" w:rsidR="005E6B75" w:rsidRDefault="00A83FE9">
            <w:pPr>
              <w:pStyle w:val="TableParagraph"/>
              <w:spacing w:before="1"/>
              <w:rPr>
                <w:sz w:val="20"/>
              </w:rPr>
            </w:pPr>
            <w:r>
              <w:rPr>
                <w:sz w:val="20"/>
              </w:rPr>
              <w:t>2022-23</w:t>
            </w:r>
            <w:r>
              <w:rPr>
                <w:spacing w:val="-8"/>
                <w:sz w:val="20"/>
              </w:rPr>
              <w:t xml:space="preserve"> </w:t>
            </w:r>
            <w:r>
              <w:rPr>
                <w:sz w:val="20"/>
              </w:rPr>
              <w:t>Higher</w:t>
            </w:r>
            <w:r>
              <w:rPr>
                <w:spacing w:val="-7"/>
                <w:sz w:val="20"/>
              </w:rPr>
              <w:t xml:space="preserve"> </w:t>
            </w:r>
            <w:r>
              <w:rPr>
                <w:sz w:val="20"/>
              </w:rPr>
              <w:t>Education</w:t>
            </w:r>
            <w:r>
              <w:rPr>
                <w:spacing w:val="-8"/>
                <w:sz w:val="20"/>
              </w:rPr>
              <w:t xml:space="preserve"> </w:t>
            </w:r>
            <w:r>
              <w:rPr>
                <w:sz w:val="20"/>
              </w:rPr>
              <w:t>Fee</w:t>
            </w:r>
            <w:r>
              <w:rPr>
                <w:spacing w:val="-7"/>
                <w:sz w:val="20"/>
              </w:rPr>
              <w:t xml:space="preserve"> </w:t>
            </w:r>
            <w:r>
              <w:rPr>
                <w:spacing w:val="-2"/>
                <w:sz w:val="20"/>
              </w:rPr>
              <w:t>Policy</w:t>
            </w:r>
          </w:p>
        </w:tc>
        <w:tc>
          <w:tcPr>
            <w:tcW w:w="3346" w:type="dxa"/>
          </w:tcPr>
          <w:p w14:paraId="608A7842" w14:textId="77777777" w:rsidR="005E6B75" w:rsidRDefault="00A83FE9">
            <w:pPr>
              <w:pStyle w:val="TableParagraph"/>
              <w:spacing w:before="23"/>
              <w:ind w:left="108"/>
              <w:rPr>
                <w:sz w:val="20"/>
              </w:rPr>
            </w:pPr>
            <w:r>
              <w:rPr>
                <w:sz w:val="20"/>
              </w:rPr>
              <w:t>M</w:t>
            </w:r>
            <w:r>
              <w:rPr>
                <w:spacing w:val="-2"/>
                <w:sz w:val="20"/>
              </w:rPr>
              <w:t xml:space="preserve"> Antonson</w:t>
            </w:r>
          </w:p>
          <w:p w14:paraId="608A7843" w14:textId="77777777" w:rsidR="005E6B75" w:rsidRDefault="00A83FE9">
            <w:pPr>
              <w:pStyle w:val="TableParagraph"/>
              <w:spacing w:before="20" w:line="242" w:lineRule="exact"/>
              <w:ind w:left="108"/>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fees</w:t>
            </w:r>
            <w:r>
              <w:rPr>
                <w:spacing w:val="-5"/>
                <w:sz w:val="20"/>
              </w:rPr>
              <w:t xml:space="preserve"> </w:t>
            </w:r>
            <w:r>
              <w:rPr>
                <w:sz w:val="20"/>
              </w:rPr>
              <w:t>policy</w:t>
            </w:r>
            <w:r>
              <w:rPr>
                <w:spacing w:val="-4"/>
                <w:sz w:val="20"/>
              </w:rPr>
              <w:t xml:space="preserve"> </w:t>
            </w:r>
            <w:r>
              <w:rPr>
                <w:sz w:val="20"/>
              </w:rPr>
              <w:t>review</w:t>
            </w:r>
            <w:r>
              <w:rPr>
                <w:spacing w:val="-6"/>
                <w:sz w:val="20"/>
              </w:rPr>
              <w:t xml:space="preserve"> </w:t>
            </w:r>
            <w:r>
              <w:rPr>
                <w:spacing w:val="-2"/>
                <w:sz w:val="20"/>
              </w:rPr>
              <w:t>group)</w:t>
            </w:r>
          </w:p>
        </w:tc>
      </w:tr>
      <w:tr w:rsidR="005E6B75" w14:paraId="608A784B" w14:textId="77777777">
        <w:trPr>
          <w:trHeight w:val="549"/>
        </w:trPr>
        <w:tc>
          <w:tcPr>
            <w:tcW w:w="908" w:type="dxa"/>
          </w:tcPr>
          <w:p w14:paraId="608A7845" w14:textId="77777777" w:rsidR="005E6B75" w:rsidRDefault="00A83FE9">
            <w:pPr>
              <w:pStyle w:val="TableParagraph"/>
              <w:spacing w:line="268" w:lineRule="exact"/>
            </w:pPr>
            <w:r>
              <w:rPr>
                <w:spacing w:val="-10"/>
              </w:rPr>
              <w:t>5</w:t>
            </w:r>
          </w:p>
        </w:tc>
        <w:tc>
          <w:tcPr>
            <w:tcW w:w="1183" w:type="dxa"/>
          </w:tcPr>
          <w:p w14:paraId="608A7846" w14:textId="77777777" w:rsidR="005E6B75" w:rsidRDefault="00A83FE9">
            <w:pPr>
              <w:pStyle w:val="TableParagraph"/>
              <w:spacing w:before="1"/>
              <w:rPr>
                <w:sz w:val="20"/>
              </w:rPr>
            </w:pPr>
            <w:r>
              <w:rPr>
                <w:spacing w:val="-2"/>
                <w:sz w:val="20"/>
              </w:rPr>
              <w:t>07/06/2023</w:t>
            </w:r>
          </w:p>
        </w:tc>
        <w:tc>
          <w:tcPr>
            <w:tcW w:w="1229" w:type="dxa"/>
          </w:tcPr>
          <w:p w14:paraId="608A7847" w14:textId="77777777" w:rsidR="005E6B75" w:rsidRDefault="00A83FE9">
            <w:pPr>
              <w:pStyle w:val="TableParagraph"/>
              <w:spacing w:before="1"/>
              <w:ind w:left="105"/>
              <w:rPr>
                <w:sz w:val="20"/>
              </w:rPr>
            </w:pPr>
            <w:r>
              <w:rPr>
                <w:spacing w:val="-2"/>
                <w:sz w:val="20"/>
              </w:rPr>
              <w:t>Partnership Council</w:t>
            </w:r>
          </w:p>
        </w:tc>
        <w:tc>
          <w:tcPr>
            <w:tcW w:w="3288" w:type="dxa"/>
          </w:tcPr>
          <w:p w14:paraId="608A7848" w14:textId="77777777" w:rsidR="005E6B75" w:rsidRDefault="00A83FE9">
            <w:pPr>
              <w:pStyle w:val="TableParagraph"/>
              <w:spacing w:before="1"/>
              <w:rPr>
                <w:sz w:val="20"/>
              </w:rPr>
            </w:pPr>
            <w:r>
              <w:rPr>
                <w:sz w:val="20"/>
              </w:rPr>
              <w:t>2023-24</w:t>
            </w:r>
            <w:r>
              <w:rPr>
                <w:spacing w:val="-8"/>
                <w:sz w:val="20"/>
              </w:rPr>
              <w:t xml:space="preserve"> </w:t>
            </w:r>
            <w:r>
              <w:rPr>
                <w:sz w:val="20"/>
              </w:rPr>
              <w:t>Higher</w:t>
            </w:r>
            <w:r>
              <w:rPr>
                <w:spacing w:val="-8"/>
                <w:sz w:val="20"/>
              </w:rPr>
              <w:t xml:space="preserve"> </w:t>
            </w:r>
            <w:r>
              <w:rPr>
                <w:sz w:val="20"/>
              </w:rPr>
              <w:t>Education</w:t>
            </w:r>
            <w:r>
              <w:rPr>
                <w:spacing w:val="-7"/>
                <w:sz w:val="20"/>
              </w:rPr>
              <w:t xml:space="preserve"> </w:t>
            </w:r>
            <w:r>
              <w:rPr>
                <w:sz w:val="20"/>
              </w:rPr>
              <w:t>Fee</w:t>
            </w:r>
            <w:r>
              <w:rPr>
                <w:spacing w:val="-7"/>
                <w:sz w:val="20"/>
              </w:rPr>
              <w:t xml:space="preserve"> </w:t>
            </w:r>
            <w:r>
              <w:rPr>
                <w:spacing w:val="-2"/>
                <w:sz w:val="20"/>
              </w:rPr>
              <w:t>Policy</w:t>
            </w:r>
          </w:p>
        </w:tc>
        <w:tc>
          <w:tcPr>
            <w:tcW w:w="3346" w:type="dxa"/>
          </w:tcPr>
          <w:p w14:paraId="608A7849" w14:textId="77777777" w:rsidR="005E6B75" w:rsidRDefault="00A83FE9">
            <w:pPr>
              <w:pStyle w:val="TableParagraph"/>
              <w:spacing w:before="20"/>
              <w:ind w:left="108"/>
              <w:rPr>
                <w:sz w:val="20"/>
              </w:rPr>
            </w:pPr>
            <w:r>
              <w:rPr>
                <w:sz w:val="20"/>
              </w:rPr>
              <w:t>M</w:t>
            </w:r>
            <w:r>
              <w:rPr>
                <w:spacing w:val="-2"/>
                <w:sz w:val="20"/>
              </w:rPr>
              <w:t xml:space="preserve"> Antonson</w:t>
            </w:r>
          </w:p>
          <w:p w14:paraId="608A784A" w14:textId="77777777" w:rsidR="005E6B75" w:rsidRDefault="00A83FE9">
            <w:pPr>
              <w:pStyle w:val="TableParagraph"/>
              <w:spacing w:before="23" w:line="242" w:lineRule="exact"/>
              <w:ind w:left="108"/>
              <w:rPr>
                <w:sz w:val="20"/>
              </w:rPr>
            </w:pPr>
            <w:r>
              <w:rPr>
                <w:sz w:val="20"/>
              </w:rPr>
              <w:t>(on</w:t>
            </w:r>
            <w:r>
              <w:rPr>
                <w:spacing w:val="-5"/>
                <w:sz w:val="20"/>
              </w:rPr>
              <w:t xml:space="preserve"> </w:t>
            </w:r>
            <w:r>
              <w:rPr>
                <w:sz w:val="20"/>
              </w:rPr>
              <w:t>behalf</w:t>
            </w:r>
            <w:r>
              <w:rPr>
                <w:spacing w:val="-5"/>
                <w:sz w:val="20"/>
              </w:rPr>
              <w:t xml:space="preserve"> </w:t>
            </w:r>
            <w:r>
              <w:rPr>
                <w:sz w:val="20"/>
              </w:rPr>
              <w:t>of</w:t>
            </w:r>
            <w:r>
              <w:rPr>
                <w:spacing w:val="-6"/>
                <w:sz w:val="20"/>
              </w:rPr>
              <w:t xml:space="preserve"> </w:t>
            </w:r>
            <w:r>
              <w:rPr>
                <w:sz w:val="20"/>
              </w:rPr>
              <w:t>fees</w:t>
            </w:r>
            <w:r>
              <w:rPr>
                <w:spacing w:val="-5"/>
                <w:sz w:val="20"/>
              </w:rPr>
              <w:t xml:space="preserve"> </w:t>
            </w:r>
            <w:r>
              <w:rPr>
                <w:sz w:val="20"/>
              </w:rPr>
              <w:t>policy</w:t>
            </w:r>
            <w:r>
              <w:rPr>
                <w:spacing w:val="-4"/>
                <w:sz w:val="20"/>
              </w:rPr>
              <w:t xml:space="preserve"> </w:t>
            </w:r>
            <w:r>
              <w:rPr>
                <w:sz w:val="20"/>
              </w:rPr>
              <w:t>review</w:t>
            </w:r>
            <w:r>
              <w:rPr>
                <w:spacing w:val="-6"/>
                <w:sz w:val="20"/>
              </w:rPr>
              <w:t xml:space="preserve"> </w:t>
            </w:r>
            <w:r>
              <w:rPr>
                <w:spacing w:val="-2"/>
                <w:sz w:val="20"/>
              </w:rPr>
              <w:t>group)</w:t>
            </w:r>
          </w:p>
        </w:tc>
      </w:tr>
      <w:tr w:rsidR="005E6B75" w14:paraId="608A7852" w14:textId="77777777">
        <w:trPr>
          <w:trHeight w:val="791"/>
        </w:trPr>
        <w:tc>
          <w:tcPr>
            <w:tcW w:w="908" w:type="dxa"/>
          </w:tcPr>
          <w:p w14:paraId="608A784C" w14:textId="77777777" w:rsidR="005E6B75" w:rsidRDefault="00A83FE9">
            <w:pPr>
              <w:pStyle w:val="TableParagraph"/>
              <w:spacing w:line="268" w:lineRule="exact"/>
            </w:pPr>
            <w:r>
              <w:rPr>
                <w:spacing w:val="-10"/>
              </w:rPr>
              <w:t>6</w:t>
            </w:r>
          </w:p>
        </w:tc>
        <w:tc>
          <w:tcPr>
            <w:tcW w:w="1183" w:type="dxa"/>
          </w:tcPr>
          <w:p w14:paraId="608A784D" w14:textId="77777777" w:rsidR="005E6B75" w:rsidRDefault="00A83FE9">
            <w:pPr>
              <w:pStyle w:val="TableParagraph"/>
              <w:spacing w:before="1"/>
              <w:rPr>
                <w:sz w:val="20"/>
              </w:rPr>
            </w:pPr>
            <w:r>
              <w:rPr>
                <w:spacing w:val="-2"/>
                <w:sz w:val="20"/>
              </w:rPr>
              <w:t>30/05/2024</w:t>
            </w:r>
          </w:p>
        </w:tc>
        <w:tc>
          <w:tcPr>
            <w:tcW w:w="1229" w:type="dxa"/>
          </w:tcPr>
          <w:p w14:paraId="608A784E" w14:textId="77777777" w:rsidR="005E6B75" w:rsidRDefault="00A83FE9">
            <w:pPr>
              <w:pStyle w:val="TableParagraph"/>
              <w:spacing w:before="1"/>
              <w:ind w:left="105"/>
              <w:rPr>
                <w:sz w:val="20"/>
              </w:rPr>
            </w:pPr>
            <w:r>
              <w:rPr>
                <w:spacing w:val="-2"/>
                <w:sz w:val="20"/>
              </w:rPr>
              <w:t>Partnership Council</w:t>
            </w:r>
          </w:p>
        </w:tc>
        <w:tc>
          <w:tcPr>
            <w:tcW w:w="3288" w:type="dxa"/>
          </w:tcPr>
          <w:p w14:paraId="608A784F" w14:textId="77777777" w:rsidR="005E6B75" w:rsidRDefault="00A83FE9">
            <w:pPr>
              <w:pStyle w:val="TableParagraph"/>
              <w:spacing w:before="1"/>
              <w:rPr>
                <w:sz w:val="20"/>
              </w:rPr>
            </w:pPr>
            <w:r>
              <w:rPr>
                <w:sz w:val="20"/>
              </w:rPr>
              <w:t>2024-25</w:t>
            </w:r>
            <w:r>
              <w:rPr>
                <w:spacing w:val="-8"/>
                <w:sz w:val="20"/>
              </w:rPr>
              <w:t xml:space="preserve"> </w:t>
            </w:r>
            <w:r>
              <w:rPr>
                <w:sz w:val="20"/>
              </w:rPr>
              <w:t>Higher</w:t>
            </w:r>
            <w:r>
              <w:rPr>
                <w:spacing w:val="-8"/>
                <w:sz w:val="20"/>
              </w:rPr>
              <w:t xml:space="preserve"> </w:t>
            </w:r>
            <w:r>
              <w:rPr>
                <w:sz w:val="20"/>
              </w:rPr>
              <w:t>Education</w:t>
            </w:r>
            <w:r>
              <w:rPr>
                <w:spacing w:val="-7"/>
                <w:sz w:val="20"/>
              </w:rPr>
              <w:t xml:space="preserve"> </w:t>
            </w:r>
            <w:r>
              <w:rPr>
                <w:sz w:val="20"/>
              </w:rPr>
              <w:t>Fee</w:t>
            </w:r>
            <w:r>
              <w:rPr>
                <w:spacing w:val="-7"/>
                <w:sz w:val="20"/>
              </w:rPr>
              <w:t xml:space="preserve"> </w:t>
            </w:r>
            <w:r>
              <w:rPr>
                <w:spacing w:val="-2"/>
                <w:sz w:val="20"/>
              </w:rPr>
              <w:t>Policy</w:t>
            </w:r>
          </w:p>
        </w:tc>
        <w:tc>
          <w:tcPr>
            <w:tcW w:w="3346" w:type="dxa"/>
          </w:tcPr>
          <w:p w14:paraId="608A7850" w14:textId="77777777" w:rsidR="005E6B75" w:rsidRDefault="00A83FE9">
            <w:pPr>
              <w:pStyle w:val="TableParagraph"/>
              <w:spacing w:before="20"/>
              <w:ind w:left="108"/>
              <w:rPr>
                <w:sz w:val="20"/>
              </w:rPr>
            </w:pPr>
            <w:r>
              <w:rPr>
                <w:sz w:val="20"/>
              </w:rPr>
              <w:t>M</w:t>
            </w:r>
            <w:r>
              <w:rPr>
                <w:spacing w:val="-2"/>
                <w:sz w:val="20"/>
              </w:rPr>
              <w:t xml:space="preserve"> Antonson</w:t>
            </w:r>
          </w:p>
          <w:p w14:paraId="608A7851" w14:textId="77777777" w:rsidR="005E6B75" w:rsidRDefault="00A83FE9">
            <w:pPr>
              <w:pStyle w:val="TableParagraph"/>
              <w:spacing w:before="19" w:line="240" w:lineRule="atLeast"/>
              <w:ind w:left="108" w:right="48"/>
              <w:rPr>
                <w:sz w:val="20"/>
              </w:rPr>
            </w:pPr>
            <w:r>
              <w:rPr>
                <w:sz w:val="20"/>
              </w:rPr>
              <w:t>(on</w:t>
            </w:r>
            <w:r>
              <w:rPr>
                <w:spacing w:val="-10"/>
                <w:sz w:val="20"/>
              </w:rPr>
              <w:t xml:space="preserve"> </w:t>
            </w:r>
            <w:r>
              <w:rPr>
                <w:sz w:val="20"/>
              </w:rPr>
              <w:t>behalf</w:t>
            </w:r>
            <w:r>
              <w:rPr>
                <w:spacing w:val="-11"/>
                <w:sz w:val="20"/>
              </w:rPr>
              <w:t xml:space="preserve"> </w:t>
            </w:r>
            <w:r>
              <w:rPr>
                <w:sz w:val="20"/>
              </w:rPr>
              <w:t>of</w:t>
            </w:r>
            <w:r>
              <w:rPr>
                <w:spacing w:val="-10"/>
                <w:sz w:val="20"/>
              </w:rPr>
              <w:t xml:space="preserve"> </w:t>
            </w:r>
            <w:r>
              <w:rPr>
                <w:sz w:val="20"/>
              </w:rPr>
              <w:t>funding</w:t>
            </w:r>
            <w:r>
              <w:rPr>
                <w:spacing w:val="-11"/>
                <w:sz w:val="20"/>
              </w:rPr>
              <w:t xml:space="preserve"> </w:t>
            </w:r>
            <w:r>
              <w:rPr>
                <w:sz w:val="20"/>
              </w:rPr>
              <w:t xml:space="preserve">practitioner </w:t>
            </w:r>
            <w:r>
              <w:rPr>
                <w:spacing w:val="-2"/>
                <w:sz w:val="20"/>
              </w:rPr>
              <w:t>group)</w:t>
            </w:r>
          </w:p>
        </w:tc>
      </w:tr>
      <w:tr w:rsidR="00144BFA" w14:paraId="1CBE0733" w14:textId="77777777" w:rsidTr="00144BFA">
        <w:trPr>
          <w:trHeight w:val="791"/>
        </w:trPr>
        <w:tc>
          <w:tcPr>
            <w:tcW w:w="908" w:type="dxa"/>
            <w:tcBorders>
              <w:top w:val="single" w:sz="4" w:space="0" w:color="000000"/>
              <w:left w:val="single" w:sz="4" w:space="0" w:color="000000"/>
              <w:bottom w:val="single" w:sz="4" w:space="0" w:color="000000"/>
              <w:right w:val="single" w:sz="4" w:space="0" w:color="000000"/>
            </w:tcBorders>
          </w:tcPr>
          <w:p w14:paraId="763875B8" w14:textId="0B49F5C3" w:rsidR="00144BFA" w:rsidRPr="00144BFA" w:rsidRDefault="00144BFA" w:rsidP="002F0F70">
            <w:pPr>
              <w:pStyle w:val="TableParagraph"/>
              <w:spacing w:line="268" w:lineRule="exact"/>
              <w:rPr>
                <w:spacing w:val="-10"/>
              </w:rPr>
            </w:pPr>
            <w:r>
              <w:rPr>
                <w:spacing w:val="-10"/>
              </w:rPr>
              <w:t>7</w:t>
            </w:r>
          </w:p>
        </w:tc>
        <w:tc>
          <w:tcPr>
            <w:tcW w:w="1183" w:type="dxa"/>
            <w:tcBorders>
              <w:top w:val="single" w:sz="4" w:space="0" w:color="000000"/>
              <w:left w:val="single" w:sz="4" w:space="0" w:color="000000"/>
              <w:bottom w:val="single" w:sz="4" w:space="0" w:color="000000"/>
              <w:right w:val="single" w:sz="4" w:space="0" w:color="000000"/>
            </w:tcBorders>
          </w:tcPr>
          <w:p w14:paraId="6F0917A4" w14:textId="3DA6AE35" w:rsidR="00144BFA" w:rsidRPr="00144BFA" w:rsidRDefault="005E67DF" w:rsidP="002F0F70">
            <w:pPr>
              <w:pStyle w:val="TableParagraph"/>
              <w:spacing w:before="1"/>
              <w:rPr>
                <w:spacing w:val="-2"/>
                <w:sz w:val="20"/>
              </w:rPr>
            </w:pPr>
            <w:r>
              <w:rPr>
                <w:spacing w:val="-2"/>
                <w:sz w:val="20"/>
              </w:rPr>
              <w:t>17</w:t>
            </w:r>
            <w:r w:rsidR="00144BFA">
              <w:rPr>
                <w:spacing w:val="-2"/>
                <w:sz w:val="20"/>
              </w:rPr>
              <w:t>/0</w:t>
            </w:r>
            <w:r w:rsidR="00753380">
              <w:rPr>
                <w:spacing w:val="-2"/>
                <w:sz w:val="20"/>
              </w:rPr>
              <w:t>7</w:t>
            </w:r>
            <w:r w:rsidR="00144BFA">
              <w:rPr>
                <w:spacing w:val="-2"/>
                <w:sz w:val="20"/>
              </w:rPr>
              <w:t>/2025</w:t>
            </w:r>
          </w:p>
        </w:tc>
        <w:tc>
          <w:tcPr>
            <w:tcW w:w="1229" w:type="dxa"/>
            <w:tcBorders>
              <w:top w:val="single" w:sz="4" w:space="0" w:color="000000"/>
              <w:left w:val="single" w:sz="4" w:space="0" w:color="000000"/>
              <w:bottom w:val="single" w:sz="4" w:space="0" w:color="000000"/>
              <w:right w:val="single" w:sz="4" w:space="0" w:color="000000"/>
            </w:tcBorders>
          </w:tcPr>
          <w:p w14:paraId="4ADCDBE6" w14:textId="77777777" w:rsidR="00144BFA" w:rsidRPr="00144BFA" w:rsidRDefault="00144BFA" w:rsidP="002F0F70">
            <w:pPr>
              <w:pStyle w:val="TableParagraph"/>
              <w:spacing w:before="1"/>
              <w:ind w:left="105"/>
              <w:rPr>
                <w:spacing w:val="-2"/>
                <w:sz w:val="20"/>
              </w:rPr>
            </w:pPr>
            <w:r>
              <w:rPr>
                <w:spacing w:val="-2"/>
                <w:sz w:val="20"/>
              </w:rPr>
              <w:t>Partnership Council</w:t>
            </w:r>
          </w:p>
        </w:tc>
        <w:tc>
          <w:tcPr>
            <w:tcW w:w="3288" w:type="dxa"/>
            <w:tcBorders>
              <w:top w:val="single" w:sz="4" w:space="0" w:color="000000"/>
              <w:left w:val="single" w:sz="4" w:space="0" w:color="000000"/>
              <w:bottom w:val="single" w:sz="4" w:space="0" w:color="000000"/>
              <w:right w:val="single" w:sz="4" w:space="0" w:color="000000"/>
            </w:tcBorders>
          </w:tcPr>
          <w:p w14:paraId="56098763" w14:textId="77777777" w:rsidR="00144BFA" w:rsidRDefault="00144BFA" w:rsidP="002F0F70">
            <w:pPr>
              <w:pStyle w:val="TableParagraph"/>
              <w:spacing w:before="1"/>
              <w:rPr>
                <w:sz w:val="20"/>
              </w:rPr>
            </w:pPr>
            <w:r>
              <w:rPr>
                <w:sz w:val="20"/>
              </w:rPr>
              <w:t>2025-26</w:t>
            </w:r>
            <w:r w:rsidRPr="00144BFA">
              <w:rPr>
                <w:sz w:val="20"/>
              </w:rPr>
              <w:t xml:space="preserve"> </w:t>
            </w:r>
            <w:r>
              <w:rPr>
                <w:sz w:val="20"/>
              </w:rPr>
              <w:t>Higher</w:t>
            </w:r>
            <w:r w:rsidRPr="00144BFA">
              <w:rPr>
                <w:sz w:val="20"/>
              </w:rPr>
              <w:t xml:space="preserve"> </w:t>
            </w:r>
            <w:r>
              <w:rPr>
                <w:sz w:val="20"/>
              </w:rPr>
              <w:t>Education</w:t>
            </w:r>
            <w:r w:rsidRPr="00144BFA">
              <w:rPr>
                <w:sz w:val="20"/>
              </w:rPr>
              <w:t xml:space="preserve"> </w:t>
            </w:r>
            <w:r>
              <w:rPr>
                <w:sz w:val="20"/>
              </w:rPr>
              <w:t>Fee</w:t>
            </w:r>
            <w:r w:rsidRPr="00144BFA">
              <w:rPr>
                <w:sz w:val="20"/>
              </w:rPr>
              <w:t xml:space="preserve"> Policy</w:t>
            </w:r>
          </w:p>
          <w:p w14:paraId="61F52481" w14:textId="77777777" w:rsidR="005835EE" w:rsidRDefault="005835EE" w:rsidP="002F0F70">
            <w:pPr>
              <w:pStyle w:val="TableParagraph"/>
              <w:spacing w:before="1"/>
              <w:rPr>
                <w:sz w:val="20"/>
              </w:rPr>
            </w:pPr>
          </w:p>
          <w:p w14:paraId="0C609CFF" w14:textId="77777777" w:rsidR="00991E76" w:rsidRDefault="00991E76" w:rsidP="005835EE">
            <w:pPr>
              <w:pStyle w:val="TableParagraph"/>
              <w:spacing w:before="1"/>
              <w:rPr>
                <w:w w:val="105"/>
              </w:rPr>
            </w:pPr>
            <w:r>
              <w:rPr>
                <w:w w:val="105"/>
              </w:rPr>
              <w:t>Section 5.6 wording updated to include “currently”</w:t>
            </w:r>
          </w:p>
          <w:p w14:paraId="6D47CCE4" w14:textId="78AC7DBC" w:rsidR="005835EE" w:rsidRDefault="005835EE" w:rsidP="005835EE">
            <w:pPr>
              <w:pStyle w:val="TableParagraph"/>
              <w:spacing w:before="1"/>
              <w:rPr>
                <w:w w:val="105"/>
              </w:rPr>
            </w:pPr>
            <w:r w:rsidRPr="005835EE">
              <w:rPr>
                <w:w w:val="105"/>
              </w:rPr>
              <w:t>Section 6.2 amended to allow students to pay in instalments.</w:t>
            </w:r>
          </w:p>
          <w:p w14:paraId="2AEA9E69" w14:textId="42B51539" w:rsidR="005835EE" w:rsidRPr="005835EE" w:rsidRDefault="005835EE" w:rsidP="005835EE">
            <w:pPr>
              <w:pStyle w:val="TableParagraph"/>
              <w:spacing w:before="1"/>
              <w:rPr>
                <w:w w:val="105"/>
              </w:rPr>
            </w:pPr>
            <w:r w:rsidRPr="005835EE">
              <w:rPr>
                <w:w w:val="105"/>
              </w:rPr>
              <w:t>Section 7.6.6 wording updated from:“The university will consider each case on merit”</w:t>
            </w:r>
          </w:p>
          <w:p w14:paraId="17B070FC" w14:textId="77777777" w:rsidR="005835EE" w:rsidRDefault="005835EE" w:rsidP="005835EE">
            <w:pPr>
              <w:pStyle w:val="TableParagraph"/>
              <w:spacing w:before="1"/>
              <w:rPr>
                <w:w w:val="105"/>
              </w:rPr>
            </w:pPr>
            <w:r w:rsidRPr="005835EE">
              <w:rPr>
                <w:w w:val="105"/>
              </w:rPr>
              <w:t>to:“The university or the relevant academic partner will consider each case on merit.”</w:t>
            </w:r>
          </w:p>
          <w:p w14:paraId="15ECE0FF" w14:textId="768ABEAF" w:rsidR="00A4484C" w:rsidRPr="005835EE" w:rsidRDefault="00A4484C" w:rsidP="005835EE">
            <w:pPr>
              <w:pStyle w:val="TableParagraph"/>
              <w:spacing w:before="1"/>
              <w:rPr>
                <w:w w:val="105"/>
              </w:rPr>
            </w:pPr>
            <w:r>
              <w:rPr>
                <w:w w:val="105"/>
              </w:rPr>
              <w:t>Section 7.8 wording updated from “tuition fee</w:t>
            </w:r>
            <w:r w:rsidR="009A1D46">
              <w:rPr>
                <w:w w:val="105"/>
              </w:rPr>
              <w:t>” to “until any outstanding debt has been cleared”</w:t>
            </w:r>
          </w:p>
        </w:tc>
        <w:tc>
          <w:tcPr>
            <w:tcW w:w="3346" w:type="dxa"/>
            <w:tcBorders>
              <w:top w:val="single" w:sz="4" w:space="0" w:color="000000"/>
              <w:left w:val="single" w:sz="4" w:space="0" w:color="000000"/>
              <w:bottom w:val="single" w:sz="4" w:space="0" w:color="000000"/>
              <w:right w:val="single" w:sz="4" w:space="0" w:color="000000"/>
            </w:tcBorders>
          </w:tcPr>
          <w:p w14:paraId="3B805354" w14:textId="6AB1F6D3" w:rsidR="00144BFA" w:rsidRDefault="00144BFA" w:rsidP="002F0F70">
            <w:pPr>
              <w:pStyle w:val="TableParagraph"/>
              <w:spacing w:before="20"/>
              <w:ind w:left="108"/>
              <w:rPr>
                <w:sz w:val="20"/>
              </w:rPr>
            </w:pPr>
            <w:r>
              <w:rPr>
                <w:sz w:val="20"/>
              </w:rPr>
              <w:t>P MacFadyen, K Aksamit-Dudek</w:t>
            </w:r>
            <w:r w:rsidR="00991E76">
              <w:rPr>
                <w:sz w:val="20"/>
              </w:rPr>
              <w:t>, L Montgomery</w:t>
            </w:r>
          </w:p>
          <w:p w14:paraId="45099C4D" w14:textId="77777777" w:rsidR="00144BFA" w:rsidRDefault="00144BFA" w:rsidP="00144BFA">
            <w:pPr>
              <w:pStyle w:val="TableParagraph"/>
              <w:spacing w:before="20"/>
              <w:ind w:left="108"/>
              <w:rPr>
                <w:sz w:val="20"/>
              </w:rPr>
            </w:pPr>
            <w:r>
              <w:rPr>
                <w:sz w:val="20"/>
              </w:rPr>
              <w:t>(on</w:t>
            </w:r>
            <w:r w:rsidRPr="00144BFA">
              <w:rPr>
                <w:sz w:val="20"/>
              </w:rPr>
              <w:t xml:space="preserve"> </w:t>
            </w:r>
            <w:r>
              <w:rPr>
                <w:sz w:val="20"/>
              </w:rPr>
              <w:t>behalf</w:t>
            </w:r>
            <w:r w:rsidRPr="00144BFA">
              <w:rPr>
                <w:sz w:val="20"/>
              </w:rPr>
              <w:t xml:space="preserve"> </w:t>
            </w:r>
            <w:r>
              <w:rPr>
                <w:sz w:val="20"/>
              </w:rPr>
              <w:t>of</w:t>
            </w:r>
            <w:r w:rsidRPr="00144BFA">
              <w:rPr>
                <w:sz w:val="20"/>
              </w:rPr>
              <w:t xml:space="preserve"> </w:t>
            </w:r>
            <w:r>
              <w:rPr>
                <w:sz w:val="20"/>
              </w:rPr>
              <w:t>funding</w:t>
            </w:r>
            <w:r w:rsidRPr="00144BFA">
              <w:rPr>
                <w:sz w:val="20"/>
              </w:rPr>
              <w:t xml:space="preserve"> </w:t>
            </w:r>
            <w:r>
              <w:rPr>
                <w:sz w:val="20"/>
              </w:rPr>
              <w:t xml:space="preserve">practitioner </w:t>
            </w:r>
            <w:r w:rsidRPr="00144BFA">
              <w:rPr>
                <w:sz w:val="20"/>
              </w:rPr>
              <w:t>group)</w:t>
            </w:r>
          </w:p>
        </w:tc>
      </w:tr>
    </w:tbl>
    <w:p w14:paraId="608A7854" w14:textId="77777777" w:rsidR="005E6B75" w:rsidRDefault="005E6B75">
      <w:pPr>
        <w:pStyle w:val="BodyText"/>
        <w:spacing w:before="4"/>
        <w:rPr>
          <w:rFonts w:ascii="Calibri Light"/>
          <w:sz w:val="16"/>
        </w:rPr>
      </w:pPr>
    </w:p>
    <w:sectPr w:rsidR="005E6B75">
      <w:pgSz w:w="11910" w:h="16840"/>
      <w:pgMar w:top="1360" w:right="141" w:bottom="1320" w:left="850" w:header="751"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557F" w14:textId="77777777" w:rsidR="006C6210" w:rsidRDefault="006C6210">
      <w:r>
        <w:separator/>
      </w:r>
    </w:p>
  </w:endnote>
  <w:endnote w:type="continuationSeparator" w:id="0">
    <w:p w14:paraId="0E5A39B4" w14:textId="77777777" w:rsidR="006C6210" w:rsidRDefault="006C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7860" w14:textId="77777777" w:rsidR="005E6B75" w:rsidRDefault="00A83FE9">
    <w:pPr>
      <w:pStyle w:val="BodyText"/>
      <w:spacing w:line="14" w:lineRule="auto"/>
      <w:rPr>
        <w:sz w:val="20"/>
      </w:rPr>
    </w:pPr>
    <w:r>
      <w:rPr>
        <w:noProof/>
        <w:sz w:val="20"/>
      </w:rPr>
      <mc:AlternateContent>
        <mc:Choice Requires="wpg">
          <w:drawing>
            <wp:anchor distT="0" distB="0" distL="0" distR="0" simplePos="0" relativeHeight="251658242" behindDoc="1" locked="0" layoutInCell="1" allowOverlap="1" wp14:anchorId="608A7867" wp14:editId="608A7868">
              <wp:simplePos x="0" y="0"/>
              <wp:positionH relativeFrom="page">
                <wp:posOffset>1056436</wp:posOffset>
              </wp:positionH>
              <wp:positionV relativeFrom="page">
                <wp:posOffset>9791395</wp:posOffset>
              </wp:positionV>
              <wp:extent cx="5449570" cy="42100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9570" cy="421005"/>
                        <a:chOff x="0" y="0"/>
                        <a:chExt cx="5449570" cy="421005"/>
                      </a:xfrm>
                    </wpg:grpSpPr>
                    <wps:wsp>
                      <wps:cNvPr id="5" name="Graphic 5"/>
                      <wps:cNvSpPr/>
                      <wps:spPr>
                        <a:xfrm>
                          <a:off x="0" y="0"/>
                          <a:ext cx="346075" cy="6350"/>
                        </a:xfrm>
                        <a:custGeom>
                          <a:avLst/>
                          <a:gdLst/>
                          <a:ahLst/>
                          <a:cxnLst/>
                          <a:rect l="l" t="t" r="r" b="b"/>
                          <a:pathLst>
                            <a:path w="346075" h="6350">
                              <a:moveTo>
                                <a:pt x="345947" y="0"/>
                              </a:moveTo>
                              <a:lnTo>
                                <a:pt x="0" y="0"/>
                              </a:lnTo>
                              <a:lnTo>
                                <a:pt x="0" y="6095"/>
                              </a:lnTo>
                              <a:lnTo>
                                <a:pt x="345947" y="6095"/>
                              </a:lnTo>
                              <a:lnTo>
                                <a:pt x="345947" y="0"/>
                              </a:lnTo>
                              <a:close/>
                            </a:path>
                          </a:pathLst>
                        </a:custGeom>
                        <a:solidFill>
                          <a:srgbClr val="6F2F9F"/>
                        </a:solidFill>
                      </wps:spPr>
                      <wps:bodyPr wrap="square" lIns="0" tIns="0" rIns="0" bIns="0" rtlCol="0">
                        <a:prstTxWarp prst="textNoShape">
                          <a:avLst/>
                        </a:prstTxWarp>
                        <a:noAutofit/>
                      </wps:bodyPr>
                    </wps:wsp>
                    <wps:wsp>
                      <wps:cNvPr id="6" name="Graphic 6"/>
                      <wps:cNvSpPr/>
                      <wps:spPr>
                        <a:xfrm>
                          <a:off x="345897" y="12"/>
                          <a:ext cx="5103495" cy="421005"/>
                        </a:xfrm>
                        <a:custGeom>
                          <a:avLst/>
                          <a:gdLst/>
                          <a:ahLst/>
                          <a:cxnLst/>
                          <a:rect l="l" t="t" r="r" b="b"/>
                          <a:pathLst>
                            <a:path w="5103495" h="421005">
                              <a:moveTo>
                                <a:pt x="5103241" y="0"/>
                              </a:moveTo>
                              <a:lnTo>
                                <a:pt x="6096" y="0"/>
                              </a:lnTo>
                              <a:lnTo>
                                <a:pt x="0" y="0"/>
                              </a:lnTo>
                              <a:lnTo>
                                <a:pt x="0" y="6083"/>
                              </a:lnTo>
                              <a:lnTo>
                                <a:pt x="0" y="42659"/>
                              </a:lnTo>
                              <a:lnTo>
                                <a:pt x="0" y="420916"/>
                              </a:lnTo>
                              <a:lnTo>
                                <a:pt x="27432" y="420916"/>
                              </a:lnTo>
                              <a:lnTo>
                                <a:pt x="27432" y="42659"/>
                              </a:lnTo>
                              <a:lnTo>
                                <a:pt x="27432" y="6083"/>
                              </a:lnTo>
                              <a:lnTo>
                                <a:pt x="5103241" y="6083"/>
                              </a:lnTo>
                              <a:lnTo>
                                <a:pt x="5103241" y="0"/>
                              </a:lnTo>
                              <a:close/>
                            </a:path>
                          </a:pathLst>
                        </a:custGeom>
                        <a:solidFill>
                          <a:srgbClr val="612F61"/>
                        </a:solidFill>
                      </wps:spPr>
                      <wps:bodyPr wrap="square" lIns="0" tIns="0" rIns="0" bIns="0" rtlCol="0">
                        <a:prstTxWarp prst="textNoShape">
                          <a:avLst/>
                        </a:prstTxWarp>
                        <a:noAutofit/>
                      </wps:bodyPr>
                    </wps:wsp>
                  </wpg:wgp>
                </a:graphicData>
              </a:graphic>
            </wp:anchor>
          </w:drawing>
        </mc:Choice>
        <mc:Fallback>
          <w:pict>
            <v:group w14:anchorId="21FA5D8E" id="Group 4" o:spid="_x0000_s1026" style="position:absolute;margin-left:83.2pt;margin-top:771pt;width:429.1pt;height:33.15pt;z-index:-251658238;mso-wrap-distance-left:0;mso-wrap-distance-right:0;mso-position-horizontal-relative:page;mso-position-vertical-relative:page" coordsize="544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">
              <v:shape id="Graphic 5" o:spid="_x0000_s1027" style="position:absolute;width:3460;height:63;visibility:visible;mso-wrap-style:square;v-text-anchor:top" coordsize="3460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" path="m345947,l,,,6095r345947,l345947,xe" fillcolor="#6f2f9f" stroked="f">
                <v:path arrowok="t"/>
              </v:shape>
              <v:shape id="Graphic 6" o:spid="_x0000_s1028" style="position:absolute;left:3458;width:51035;height:4210;visibility:visible;mso-wrap-style:square;v-text-anchor:top" coordsize="510349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" path="m5103241,l6096,,,,,6083,,42659,,420916r27432,l27432,42659r,-36576l5103241,6083r,-6083xe" fillcolor="#612f61" stroked="f">
                <v:path arrowok="t"/>
              </v:shape>
              <w10:wrap anchorx="page" anchory="page"/>
            </v:group>
          </w:pict>
        </mc:Fallback>
      </mc:AlternateContent>
    </w:r>
    <w:r>
      <w:rPr>
        <w:noProof/>
        <w:sz w:val="20"/>
      </w:rPr>
      <mc:AlternateContent>
        <mc:Choice Requires="wps">
          <w:drawing>
            <wp:anchor distT="0" distB="0" distL="0" distR="0" simplePos="0" relativeHeight="251658243" behindDoc="1" locked="0" layoutInCell="1" allowOverlap="1" wp14:anchorId="608A7869" wp14:editId="608A786A">
              <wp:simplePos x="0" y="0"/>
              <wp:positionH relativeFrom="page">
                <wp:posOffset>1202232</wp:posOffset>
              </wp:positionH>
              <wp:positionV relativeFrom="page">
                <wp:posOffset>9848418</wp:posOffset>
              </wp:positionV>
              <wp:extent cx="19177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608A7873" w14:textId="77777777" w:rsidR="005E6B75" w:rsidRDefault="00A83FE9">
                          <w:pPr>
                            <w:spacing w:line="223" w:lineRule="exact"/>
                            <w:ind w:left="20"/>
                            <w:rPr>
                              <w:rFonts w:ascii="Calibri Light"/>
                              <w:sz w:val="20"/>
                            </w:rPr>
                          </w:pPr>
                          <w:r>
                            <w:rPr>
                              <w:rFonts w:ascii="Calibri Light"/>
                              <w:color w:val="171717"/>
                              <w:spacing w:val="-5"/>
                              <w:sz w:val="20"/>
                            </w:rPr>
                            <w:fldChar w:fldCharType="begin"/>
                          </w:r>
                          <w:r>
                            <w:rPr>
                              <w:rFonts w:ascii="Calibri Light"/>
                              <w:color w:val="171717"/>
                              <w:spacing w:val="-5"/>
                              <w:sz w:val="20"/>
                            </w:rPr>
                            <w:instrText xml:space="preserve"> PAGE </w:instrText>
                          </w:r>
                          <w:r>
                            <w:rPr>
                              <w:rFonts w:ascii="Calibri Light"/>
                              <w:color w:val="171717"/>
                              <w:spacing w:val="-5"/>
                              <w:sz w:val="20"/>
                            </w:rPr>
                            <w:fldChar w:fldCharType="separate"/>
                          </w:r>
                          <w:r>
                            <w:rPr>
                              <w:rFonts w:ascii="Calibri Light"/>
                              <w:color w:val="171717"/>
                              <w:spacing w:val="-5"/>
                              <w:sz w:val="20"/>
                            </w:rPr>
                            <w:t>10</w:t>
                          </w:r>
                          <w:r>
                            <w:rPr>
                              <w:rFonts w:ascii="Calibri Light"/>
                              <w:color w:val="171717"/>
                              <w:spacing w:val="-5"/>
                              <w:sz w:val="20"/>
                            </w:rPr>
                            <w:fldChar w:fldCharType="end"/>
                          </w:r>
                        </w:p>
                      </w:txbxContent>
                    </wps:txbx>
                    <wps:bodyPr wrap="square" lIns="0" tIns="0" rIns="0" bIns="0" rtlCol="0">
                      <a:noAutofit/>
                    </wps:bodyPr>
                  </wps:wsp>
                </a:graphicData>
              </a:graphic>
            </wp:anchor>
          </w:drawing>
        </mc:Choice>
        <mc:Fallback>
          <w:pict>
            <v:shapetype w14:anchorId="608A7869" id="_x0000_t202" coordsize="21600,21600" o:spt="202" path="m,l,21600r21600,l21600,xe">
              <v:stroke joinstyle="miter"/>
              <v:path gradientshapeok="t" o:connecttype="rect"/>
            </v:shapetype>
            <v:shape id="Textbox 7" o:spid="_x0000_s1029" type="#_x0000_t202" style="position:absolute;margin-left:94.65pt;margin-top:775.45pt;width:15.1pt;height:12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" filled="f" stroked="f">
              <v:textbox inset="0,0,0,0">
                <w:txbxContent>
                  <w:p w14:paraId="608A7873" w14:textId="77777777" w:rsidR="005E6B75" w:rsidRDefault="00A83FE9">
                    <w:pPr>
                      <w:spacing w:line="223" w:lineRule="exact"/>
                      <w:ind w:left="20"/>
                      <w:rPr>
                        <w:rFonts w:ascii="Calibri Light"/>
                        <w:sz w:val="20"/>
                      </w:rPr>
                    </w:pPr>
                    <w:r>
                      <w:rPr>
                        <w:rFonts w:ascii="Calibri Light"/>
                        <w:color w:val="171717"/>
                        <w:spacing w:val="-5"/>
                        <w:sz w:val="20"/>
                      </w:rPr>
                      <w:fldChar w:fldCharType="begin"/>
                    </w:r>
                    <w:r>
                      <w:rPr>
                        <w:rFonts w:ascii="Calibri Light"/>
                        <w:color w:val="171717"/>
                        <w:spacing w:val="-5"/>
                        <w:sz w:val="20"/>
                      </w:rPr>
                      <w:instrText xml:space="preserve"> PAGE </w:instrText>
                    </w:r>
                    <w:r>
                      <w:rPr>
                        <w:rFonts w:ascii="Calibri Light"/>
                        <w:color w:val="171717"/>
                        <w:spacing w:val="-5"/>
                        <w:sz w:val="20"/>
                      </w:rPr>
                      <w:fldChar w:fldCharType="separate"/>
                    </w:r>
                    <w:r>
                      <w:rPr>
                        <w:rFonts w:ascii="Calibri Light"/>
                        <w:color w:val="171717"/>
                        <w:spacing w:val="-5"/>
                        <w:sz w:val="20"/>
                      </w:rPr>
                      <w:t>10</w:t>
                    </w:r>
                    <w:r>
                      <w:rPr>
                        <w:rFonts w:ascii="Calibri Light"/>
                        <w:color w:val="171717"/>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4" behindDoc="1" locked="0" layoutInCell="1" allowOverlap="1" wp14:anchorId="608A786B" wp14:editId="608A786C">
              <wp:simplePos x="0" y="0"/>
              <wp:positionH relativeFrom="page">
                <wp:posOffset>1476502</wp:posOffset>
              </wp:positionH>
              <wp:positionV relativeFrom="page">
                <wp:posOffset>9848798</wp:posOffset>
              </wp:positionV>
              <wp:extent cx="3265804" cy="3371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5804" cy="337185"/>
                      </a:xfrm>
                      <a:prstGeom prst="rect">
                        <a:avLst/>
                      </a:prstGeom>
                    </wps:spPr>
                    <wps:txbx>
                      <w:txbxContent>
                        <w:p w14:paraId="608A7874" w14:textId="6FCDC8F4" w:rsidR="005E6B75" w:rsidRDefault="00F44BE2">
                          <w:pPr>
                            <w:pStyle w:val="BodyText"/>
                            <w:spacing w:line="245" w:lineRule="exact"/>
                            <w:ind w:left="20"/>
                            <w:rPr>
                              <w:rFonts w:ascii="Calibri Light"/>
                            </w:rPr>
                          </w:pPr>
                          <w:r>
                            <w:rPr>
                              <w:rFonts w:ascii="Calibri Light"/>
                              <w:color w:val="171717"/>
                            </w:rPr>
                            <w:t>2025-26</w:t>
                          </w:r>
                          <w:r>
                            <w:rPr>
                              <w:rFonts w:ascii="Calibri Light"/>
                              <w:color w:val="171717"/>
                              <w:spacing w:val="-6"/>
                            </w:rPr>
                            <w:t xml:space="preserve"> </w:t>
                          </w:r>
                          <w:r>
                            <w:rPr>
                              <w:rFonts w:ascii="Calibri Light"/>
                              <w:color w:val="171717"/>
                            </w:rPr>
                            <w:t>Higher</w:t>
                          </w:r>
                          <w:r>
                            <w:rPr>
                              <w:rFonts w:ascii="Calibri Light"/>
                              <w:color w:val="171717"/>
                              <w:spacing w:val="-3"/>
                            </w:rPr>
                            <w:t xml:space="preserve"> </w:t>
                          </w:r>
                          <w:r>
                            <w:rPr>
                              <w:rFonts w:ascii="Calibri Light"/>
                              <w:color w:val="171717"/>
                            </w:rPr>
                            <w:t>Education</w:t>
                          </w:r>
                          <w:r>
                            <w:rPr>
                              <w:rFonts w:ascii="Calibri Light"/>
                              <w:color w:val="171717"/>
                              <w:spacing w:val="-5"/>
                            </w:rPr>
                            <w:t xml:space="preserve"> </w:t>
                          </w:r>
                          <w:r>
                            <w:rPr>
                              <w:rFonts w:ascii="Calibri Light"/>
                              <w:color w:val="171717"/>
                            </w:rPr>
                            <w:t>Fees</w:t>
                          </w:r>
                          <w:r>
                            <w:rPr>
                              <w:rFonts w:ascii="Calibri Light"/>
                              <w:color w:val="171717"/>
                              <w:spacing w:val="-6"/>
                            </w:rPr>
                            <w:t xml:space="preserve"> </w:t>
                          </w:r>
                          <w:r>
                            <w:rPr>
                              <w:rFonts w:ascii="Calibri Light"/>
                              <w:color w:val="171717"/>
                            </w:rPr>
                            <w:t>Policy</w:t>
                          </w:r>
                          <w:r>
                            <w:rPr>
                              <w:rFonts w:ascii="Calibri Light"/>
                              <w:color w:val="171717"/>
                              <w:spacing w:val="-3"/>
                            </w:rPr>
                            <w:t xml:space="preserve"> </w:t>
                          </w:r>
                          <w:r>
                            <w:rPr>
                              <w:rFonts w:ascii="Calibri Light"/>
                              <w:color w:val="171717"/>
                            </w:rPr>
                            <w:t>with</w:t>
                          </w:r>
                          <w:r>
                            <w:rPr>
                              <w:rFonts w:ascii="Calibri Light"/>
                              <w:color w:val="171717"/>
                              <w:spacing w:val="-6"/>
                            </w:rPr>
                            <w:t xml:space="preserve"> </w:t>
                          </w:r>
                          <w:r>
                            <w:rPr>
                              <w:rFonts w:ascii="Calibri Light"/>
                              <w:color w:val="171717"/>
                            </w:rPr>
                            <w:t>Staff</w:t>
                          </w:r>
                          <w:r>
                            <w:rPr>
                              <w:rFonts w:ascii="Calibri Light"/>
                              <w:color w:val="171717"/>
                              <w:spacing w:val="-4"/>
                            </w:rPr>
                            <w:t xml:space="preserve"> </w:t>
                          </w:r>
                          <w:r>
                            <w:rPr>
                              <w:rFonts w:ascii="Calibri Light"/>
                              <w:color w:val="171717"/>
                              <w:spacing w:val="-2"/>
                            </w:rPr>
                            <w:t>Guidance</w:t>
                          </w:r>
                        </w:p>
                        <w:p w14:paraId="608A7875" w14:textId="77777777" w:rsidR="005E6B75" w:rsidRDefault="005E6B75">
                          <w:pPr>
                            <w:pStyle w:val="BodyText"/>
                            <w:ind w:left="20"/>
                            <w:rPr>
                              <w:rFonts w:ascii="Calibri Light"/>
                            </w:rPr>
                          </w:pPr>
                          <w:hyperlink r:id="rId1">
                            <w:r>
                              <w:rPr>
                                <w:rFonts w:ascii="Calibri Light"/>
                                <w:color w:val="171717"/>
                                <w:spacing w:val="-2"/>
                                <w:u w:val="single" w:color="171717"/>
                              </w:rPr>
                              <w:t>www.uhi.ac.uk</w:t>
                            </w:r>
                          </w:hyperlink>
                        </w:p>
                      </w:txbxContent>
                    </wps:txbx>
                    <wps:bodyPr wrap="square" lIns="0" tIns="0" rIns="0" bIns="0" rtlCol="0">
                      <a:noAutofit/>
                    </wps:bodyPr>
                  </wps:wsp>
                </a:graphicData>
              </a:graphic>
            </wp:anchor>
          </w:drawing>
        </mc:Choice>
        <mc:Fallback>
          <w:pict>
            <v:shape w14:anchorId="608A786B" id="Textbox 8" o:spid="_x0000_s1030" type="#_x0000_t202" style="position:absolute;margin-left:116.25pt;margin-top:775.5pt;width:257.15pt;height:26.5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" filled="f" stroked="f">
              <v:textbox inset="0,0,0,0">
                <w:txbxContent>
                  <w:p w14:paraId="608A7874" w14:textId="6FCDC8F4" w:rsidR="005E6B75" w:rsidRDefault="00F44BE2">
                    <w:pPr>
                      <w:pStyle w:val="BodyText"/>
                      <w:spacing w:line="245" w:lineRule="exact"/>
                      <w:ind w:left="20"/>
                      <w:rPr>
                        <w:rFonts w:ascii="Calibri Light"/>
                      </w:rPr>
                    </w:pPr>
                    <w:r>
                      <w:rPr>
                        <w:rFonts w:ascii="Calibri Light"/>
                        <w:color w:val="171717"/>
                      </w:rPr>
                      <w:t>2025-26</w:t>
                    </w:r>
                    <w:r>
                      <w:rPr>
                        <w:rFonts w:ascii="Calibri Light"/>
                        <w:color w:val="171717"/>
                        <w:spacing w:val="-6"/>
                      </w:rPr>
                      <w:t xml:space="preserve"> </w:t>
                    </w:r>
                    <w:r>
                      <w:rPr>
                        <w:rFonts w:ascii="Calibri Light"/>
                        <w:color w:val="171717"/>
                      </w:rPr>
                      <w:t>Higher</w:t>
                    </w:r>
                    <w:r>
                      <w:rPr>
                        <w:rFonts w:ascii="Calibri Light"/>
                        <w:color w:val="171717"/>
                        <w:spacing w:val="-3"/>
                      </w:rPr>
                      <w:t xml:space="preserve"> </w:t>
                    </w:r>
                    <w:r>
                      <w:rPr>
                        <w:rFonts w:ascii="Calibri Light"/>
                        <w:color w:val="171717"/>
                      </w:rPr>
                      <w:t>Education</w:t>
                    </w:r>
                    <w:r>
                      <w:rPr>
                        <w:rFonts w:ascii="Calibri Light"/>
                        <w:color w:val="171717"/>
                        <w:spacing w:val="-5"/>
                      </w:rPr>
                      <w:t xml:space="preserve"> </w:t>
                    </w:r>
                    <w:r>
                      <w:rPr>
                        <w:rFonts w:ascii="Calibri Light"/>
                        <w:color w:val="171717"/>
                      </w:rPr>
                      <w:t>Fees</w:t>
                    </w:r>
                    <w:r>
                      <w:rPr>
                        <w:rFonts w:ascii="Calibri Light"/>
                        <w:color w:val="171717"/>
                        <w:spacing w:val="-6"/>
                      </w:rPr>
                      <w:t xml:space="preserve"> </w:t>
                    </w:r>
                    <w:r>
                      <w:rPr>
                        <w:rFonts w:ascii="Calibri Light"/>
                        <w:color w:val="171717"/>
                      </w:rPr>
                      <w:t>Policy</w:t>
                    </w:r>
                    <w:r>
                      <w:rPr>
                        <w:rFonts w:ascii="Calibri Light"/>
                        <w:color w:val="171717"/>
                        <w:spacing w:val="-3"/>
                      </w:rPr>
                      <w:t xml:space="preserve"> </w:t>
                    </w:r>
                    <w:r>
                      <w:rPr>
                        <w:rFonts w:ascii="Calibri Light"/>
                        <w:color w:val="171717"/>
                      </w:rPr>
                      <w:t>with</w:t>
                    </w:r>
                    <w:r>
                      <w:rPr>
                        <w:rFonts w:ascii="Calibri Light"/>
                        <w:color w:val="171717"/>
                        <w:spacing w:val="-6"/>
                      </w:rPr>
                      <w:t xml:space="preserve"> </w:t>
                    </w:r>
                    <w:r>
                      <w:rPr>
                        <w:rFonts w:ascii="Calibri Light"/>
                        <w:color w:val="171717"/>
                      </w:rPr>
                      <w:t>Staff</w:t>
                    </w:r>
                    <w:r>
                      <w:rPr>
                        <w:rFonts w:ascii="Calibri Light"/>
                        <w:color w:val="171717"/>
                        <w:spacing w:val="-4"/>
                      </w:rPr>
                      <w:t xml:space="preserve"> </w:t>
                    </w:r>
                    <w:r>
                      <w:rPr>
                        <w:rFonts w:ascii="Calibri Light"/>
                        <w:color w:val="171717"/>
                        <w:spacing w:val="-2"/>
                      </w:rPr>
                      <w:t>Guidance</w:t>
                    </w:r>
                  </w:p>
                  <w:p w14:paraId="608A7875" w14:textId="77777777" w:rsidR="005E6B75" w:rsidRDefault="005E6B75">
                    <w:pPr>
                      <w:pStyle w:val="BodyText"/>
                      <w:ind w:left="20"/>
                      <w:rPr>
                        <w:rFonts w:ascii="Calibri Light"/>
                      </w:rPr>
                    </w:pPr>
                    <w:hyperlink r:id="rId2">
                      <w:r>
                        <w:rPr>
                          <w:rFonts w:ascii="Calibri Light"/>
                          <w:color w:val="171717"/>
                          <w:spacing w:val="-2"/>
                          <w:u w:val="single" w:color="171717"/>
                        </w:rPr>
                        <w:t>www.uhi.ac.uk</w:t>
                      </w:r>
                    </w:hyperlink>
                  </w:p>
                </w:txbxContent>
              </v:textbox>
              <w10:wrap anchorx="page" anchory="page"/>
            </v:shape>
          </w:pict>
        </mc:Fallback>
      </mc:AlternateContent>
    </w:r>
    <w:r>
      <w:rPr>
        <w:noProof/>
        <w:sz w:val="20"/>
      </w:rPr>
      <mc:AlternateContent>
        <mc:Choice Requires="wps">
          <w:drawing>
            <wp:anchor distT="0" distB="0" distL="0" distR="0" simplePos="0" relativeHeight="251658245" behindDoc="1" locked="0" layoutInCell="1" allowOverlap="1" wp14:anchorId="608A786D" wp14:editId="608A786E">
              <wp:simplePos x="0" y="0"/>
              <wp:positionH relativeFrom="page">
                <wp:posOffset>5570982</wp:posOffset>
              </wp:positionH>
              <wp:positionV relativeFrom="page">
                <wp:posOffset>10019791</wp:posOffset>
              </wp:positionV>
              <wp:extent cx="87376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165735"/>
                      </a:xfrm>
                      <a:prstGeom prst="rect">
                        <a:avLst/>
                      </a:prstGeom>
                    </wps:spPr>
                    <wps:txbx>
                      <w:txbxContent>
                        <w:p w14:paraId="608A7876" w14:textId="77777777" w:rsidR="005E6B75" w:rsidRDefault="00A83FE9">
                          <w:pPr>
                            <w:pStyle w:val="BodyText"/>
                            <w:spacing w:line="245" w:lineRule="exact"/>
                            <w:ind w:left="20"/>
                            <w:rPr>
                              <w:rFonts w:ascii="Calibri Light"/>
                            </w:rPr>
                          </w:pPr>
                          <w:r>
                            <w:rPr>
                              <w:rFonts w:ascii="Calibri Light"/>
                              <w:color w:val="171717"/>
                            </w:rPr>
                            <w:t>Page</w:t>
                          </w:r>
                          <w:r>
                            <w:rPr>
                              <w:rFonts w:ascii="Calibri Light"/>
                              <w:color w:val="171717"/>
                              <w:spacing w:val="-2"/>
                            </w:rPr>
                            <w:t xml:space="preserve"> </w:t>
                          </w:r>
                          <w:r>
                            <w:rPr>
                              <w:rFonts w:ascii="Calibri Light"/>
                              <w:color w:val="171717"/>
                            </w:rPr>
                            <w:fldChar w:fldCharType="begin"/>
                          </w:r>
                          <w:r>
                            <w:rPr>
                              <w:rFonts w:ascii="Calibri Light"/>
                              <w:color w:val="171717"/>
                            </w:rPr>
                            <w:instrText xml:space="preserve"> PAGE </w:instrText>
                          </w:r>
                          <w:r>
                            <w:rPr>
                              <w:rFonts w:ascii="Calibri Light"/>
                              <w:color w:val="171717"/>
                            </w:rPr>
                            <w:fldChar w:fldCharType="separate"/>
                          </w:r>
                          <w:r>
                            <w:rPr>
                              <w:rFonts w:ascii="Calibri Light"/>
                              <w:color w:val="171717"/>
                            </w:rPr>
                            <w:t>10</w:t>
                          </w:r>
                          <w:r>
                            <w:rPr>
                              <w:rFonts w:ascii="Calibri Light"/>
                              <w:color w:val="171717"/>
                            </w:rPr>
                            <w:fldChar w:fldCharType="end"/>
                          </w:r>
                          <w:r>
                            <w:rPr>
                              <w:rFonts w:ascii="Calibri Light"/>
                              <w:color w:val="171717"/>
                              <w:spacing w:val="-2"/>
                            </w:rPr>
                            <w:t xml:space="preserve"> </w:t>
                          </w:r>
                          <w:r>
                            <w:rPr>
                              <w:rFonts w:ascii="Calibri Light"/>
                              <w:color w:val="171717"/>
                            </w:rPr>
                            <w:t>of</w:t>
                          </w:r>
                          <w:r>
                            <w:rPr>
                              <w:rFonts w:ascii="Calibri Light"/>
                              <w:color w:val="171717"/>
                              <w:spacing w:val="-2"/>
                            </w:rPr>
                            <w:t xml:space="preserve"> </w:t>
                          </w:r>
                          <w:r>
                            <w:rPr>
                              <w:rFonts w:ascii="Calibri Light"/>
                              <w:color w:val="171717"/>
                              <w:spacing w:val="-4"/>
                            </w:rPr>
                            <w:t>(</w:t>
                          </w:r>
                          <w:r>
                            <w:rPr>
                              <w:rFonts w:ascii="Calibri Light"/>
                              <w:color w:val="171717"/>
                              <w:spacing w:val="-4"/>
                            </w:rPr>
                            <w:fldChar w:fldCharType="begin"/>
                          </w:r>
                          <w:r>
                            <w:rPr>
                              <w:rFonts w:ascii="Calibri Light"/>
                              <w:color w:val="171717"/>
                              <w:spacing w:val="-4"/>
                            </w:rPr>
                            <w:instrText xml:space="preserve"> NUMPAGES </w:instrText>
                          </w:r>
                          <w:r>
                            <w:rPr>
                              <w:rFonts w:ascii="Calibri Light"/>
                              <w:color w:val="171717"/>
                              <w:spacing w:val="-4"/>
                            </w:rPr>
                            <w:fldChar w:fldCharType="separate"/>
                          </w:r>
                          <w:r>
                            <w:rPr>
                              <w:rFonts w:ascii="Calibri Light"/>
                              <w:color w:val="171717"/>
                              <w:spacing w:val="-4"/>
                            </w:rPr>
                            <w:t>28</w:t>
                          </w:r>
                          <w:r>
                            <w:rPr>
                              <w:rFonts w:ascii="Calibri Light"/>
                              <w:color w:val="171717"/>
                              <w:spacing w:val="-4"/>
                            </w:rPr>
                            <w:fldChar w:fldCharType="end"/>
                          </w:r>
                          <w:r>
                            <w:rPr>
                              <w:rFonts w:ascii="Calibri Light"/>
                              <w:color w:val="171717"/>
                              <w:spacing w:val="-4"/>
                            </w:rPr>
                            <w:t>)</w:t>
                          </w:r>
                        </w:p>
                      </w:txbxContent>
                    </wps:txbx>
                    <wps:bodyPr wrap="square" lIns="0" tIns="0" rIns="0" bIns="0" rtlCol="0">
                      <a:noAutofit/>
                    </wps:bodyPr>
                  </wps:wsp>
                </a:graphicData>
              </a:graphic>
            </wp:anchor>
          </w:drawing>
        </mc:Choice>
        <mc:Fallback>
          <w:pict>
            <v:shape w14:anchorId="608A786D" id="Textbox 9" o:spid="_x0000_s1031" type="#_x0000_t202" style="position:absolute;margin-left:438.65pt;margin-top:788.95pt;width:68.8pt;height:13.0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" filled="f" stroked="f">
              <v:textbox inset="0,0,0,0">
                <w:txbxContent>
                  <w:p w14:paraId="608A7876" w14:textId="77777777" w:rsidR="005E6B75" w:rsidRDefault="00A83FE9">
                    <w:pPr>
                      <w:pStyle w:val="BodyText"/>
                      <w:spacing w:line="245" w:lineRule="exact"/>
                      <w:ind w:left="20"/>
                      <w:rPr>
                        <w:rFonts w:ascii="Calibri Light"/>
                      </w:rPr>
                    </w:pPr>
                    <w:r>
                      <w:rPr>
                        <w:rFonts w:ascii="Calibri Light"/>
                        <w:color w:val="171717"/>
                      </w:rPr>
                      <w:t>Page</w:t>
                    </w:r>
                    <w:r>
                      <w:rPr>
                        <w:rFonts w:ascii="Calibri Light"/>
                        <w:color w:val="171717"/>
                        <w:spacing w:val="-2"/>
                      </w:rPr>
                      <w:t xml:space="preserve"> </w:t>
                    </w:r>
                    <w:r>
                      <w:rPr>
                        <w:rFonts w:ascii="Calibri Light"/>
                        <w:color w:val="171717"/>
                      </w:rPr>
                      <w:fldChar w:fldCharType="begin"/>
                    </w:r>
                    <w:r>
                      <w:rPr>
                        <w:rFonts w:ascii="Calibri Light"/>
                        <w:color w:val="171717"/>
                      </w:rPr>
                      <w:instrText xml:space="preserve"> PAGE </w:instrText>
                    </w:r>
                    <w:r>
                      <w:rPr>
                        <w:rFonts w:ascii="Calibri Light"/>
                        <w:color w:val="171717"/>
                      </w:rPr>
                      <w:fldChar w:fldCharType="separate"/>
                    </w:r>
                    <w:r>
                      <w:rPr>
                        <w:rFonts w:ascii="Calibri Light"/>
                        <w:color w:val="171717"/>
                      </w:rPr>
                      <w:t>10</w:t>
                    </w:r>
                    <w:r>
                      <w:rPr>
                        <w:rFonts w:ascii="Calibri Light"/>
                        <w:color w:val="171717"/>
                      </w:rPr>
                      <w:fldChar w:fldCharType="end"/>
                    </w:r>
                    <w:r>
                      <w:rPr>
                        <w:rFonts w:ascii="Calibri Light"/>
                        <w:color w:val="171717"/>
                        <w:spacing w:val="-2"/>
                      </w:rPr>
                      <w:t xml:space="preserve"> </w:t>
                    </w:r>
                    <w:r>
                      <w:rPr>
                        <w:rFonts w:ascii="Calibri Light"/>
                        <w:color w:val="171717"/>
                      </w:rPr>
                      <w:t>of</w:t>
                    </w:r>
                    <w:r>
                      <w:rPr>
                        <w:rFonts w:ascii="Calibri Light"/>
                        <w:color w:val="171717"/>
                        <w:spacing w:val="-2"/>
                      </w:rPr>
                      <w:t xml:space="preserve"> </w:t>
                    </w:r>
                    <w:r>
                      <w:rPr>
                        <w:rFonts w:ascii="Calibri Light"/>
                        <w:color w:val="171717"/>
                        <w:spacing w:val="-4"/>
                      </w:rPr>
                      <w:t>(</w:t>
                    </w:r>
                    <w:r>
                      <w:rPr>
                        <w:rFonts w:ascii="Calibri Light"/>
                        <w:color w:val="171717"/>
                        <w:spacing w:val="-4"/>
                      </w:rPr>
                      <w:fldChar w:fldCharType="begin"/>
                    </w:r>
                    <w:r>
                      <w:rPr>
                        <w:rFonts w:ascii="Calibri Light"/>
                        <w:color w:val="171717"/>
                        <w:spacing w:val="-4"/>
                      </w:rPr>
                      <w:instrText xml:space="preserve"> NUMPAGES </w:instrText>
                    </w:r>
                    <w:r>
                      <w:rPr>
                        <w:rFonts w:ascii="Calibri Light"/>
                        <w:color w:val="171717"/>
                        <w:spacing w:val="-4"/>
                      </w:rPr>
                      <w:fldChar w:fldCharType="separate"/>
                    </w:r>
                    <w:r>
                      <w:rPr>
                        <w:rFonts w:ascii="Calibri Light"/>
                        <w:color w:val="171717"/>
                        <w:spacing w:val="-4"/>
                      </w:rPr>
                      <w:t>28</w:t>
                    </w:r>
                    <w:r>
                      <w:rPr>
                        <w:rFonts w:ascii="Calibri Light"/>
                        <w:color w:val="171717"/>
                        <w:spacing w:val="-4"/>
                      </w:rPr>
                      <w:fldChar w:fldCharType="end"/>
                    </w:r>
                    <w:r>
                      <w:rPr>
                        <w:rFonts w:ascii="Calibri Light"/>
                        <w:color w:val="171717"/>
                        <w:spacing w:val="-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F959" w14:textId="77777777" w:rsidR="006C6210" w:rsidRDefault="006C6210">
      <w:r>
        <w:separator/>
      </w:r>
    </w:p>
  </w:footnote>
  <w:footnote w:type="continuationSeparator" w:id="0">
    <w:p w14:paraId="3E418639" w14:textId="77777777" w:rsidR="006C6210" w:rsidRDefault="006C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785F" w14:textId="348F5D7C" w:rsidR="005E6B75" w:rsidRDefault="00A9662C">
    <w:pPr>
      <w:pStyle w:val="BodyText"/>
      <w:spacing w:line="14" w:lineRule="auto"/>
      <w:rPr>
        <w:sz w:val="20"/>
      </w:rPr>
    </w:pPr>
    <w:r>
      <w:rPr>
        <w:noProof/>
        <w:sz w:val="20"/>
      </w:rPr>
      <mc:AlternateContent>
        <mc:Choice Requires="wps">
          <w:drawing>
            <wp:anchor distT="0" distB="0" distL="0" distR="0" simplePos="0" relativeHeight="251658246" behindDoc="1" locked="0" layoutInCell="1" allowOverlap="1" wp14:anchorId="608A7865" wp14:editId="0A7AB891">
              <wp:simplePos x="0" y="0"/>
              <wp:positionH relativeFrom="page">
                <wp:posOffset>3648074</wp:posOffset>
              </wp:positionH>
              <wp:positionV relativeFrom="page">
                <wp:posOffset>466725</wp:posOffset>
              </wp:positionV>
              <wp:extent cx="3006725" cy="306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6725" cy="306070"/>
                      </a:xfrm>
                      <a:prstGeom prst="rect">
                        <a:avLst/>
                      </a:prstGeom>
                    </wps:spPr>
                    <wps:txbx>
                      <w:txbxContent>
                        <w:p w14:paraId="608A7872" w14:textId="58C64E06" w:rsidR="005E6B75" w:rsidRDefault="007D13C4" w:rsidP="00A9662C">
                          <w:pPr>
                            <w:spacing w:line="222" w:lineRule="exact"/>
                            <w:ind w:right="18"/>
                            <w:rPr>
                              <w:sz w:val="20"/>
                            </w:rPr>
                          </w:pPr>
                          <w:r>
                            <w:rPr>
                              <w:color w:val="171717"/>
                              <w:sz w:val="20"/>
                            </w:rPr>
                            <w:t>2025-26</w:t>
                          </w:r>
                          <w:r>
                            <w:rPr>
                              <w:color w:val="171717"/>
                              <w:spacing w:val="-8"/>
                              <w:sz w:val="20"/>
                            </w:rPr>
                            <w:t xml:space="preserve"> </w:t>
                          </w:r>
                          <w:r>
                            <w:rPr>
                              <w:color w:val="171717"/>
                              <w:sz w:val="20"/>
                            </w:rPr>
                            <w:t>Higher</w:t>
                          </w:r>
                          <w:r>
                            <w:rPr>
                              <w:color w:val="171717"/>
                              <w:spacing w:val="-7"/>
                              <w:sz w:val="20"/>
                            </w:rPr>
                            <w:t xml:space="preserve"> </w:t>
                          </w:r>
                          <w:r>
                            <w:rPr>
                              <w:color w:val="171717"/>
                              <w:sz w:val="20"/>
                            </w:rPr>
                            <w:t>Education</w:t>
                          </w:r>
                          <w:r>
                            <w:rPr>
                              <w:color w:val="171717"/>
                              <w:spacing w:val="-7"/>
                              <w:sz w:val="20"/>
                            </w:rPr>
                            <w:t xml:space="preserve"> </w:t>
                          </w:r>
                          <w:r>
                            <w:rPr>
                              <w:color w:val="171717"/>
                              <w:sz w:val="20"/>
                            </w:rPr>
                            <w:t>Fees</w:t>
                          </w:r>
                          <w:r>
                            <w:rPr>
                              <w:color w:val="171717"/>
                              <w:spacing w:val="-7"/>
                              <w:sz w:val="20"/>
                            </w:rPr>
                            <w:t xml:space="preserve"> </w:t>
                          </w:r>
                          <w:r>
                            <w:rPr>
                              <w:color w:val="171717"/>
                              <w:sz w:val="20"/>
                            </w:rPr>
                            <w:t>Policy</w:t>
                          </w:r>
                          <w:r>
                            <w:rPr>
                              <w:color w:val="171717"/>
                              <w:spacing w:val="-6"/>
                              <w:sz w:val="20"/>
                            </w:rPr>
                            <w:t xml:space="preserve"> </w:t>
                          </w:r>
                          <w:r>
                            <w:rPr>
                              <w:color w:val="171717"/>
                              <w:sz w:val="20"/>
                            </w:rPr>
                            <w:t>with</w:t>
                          </w:r>
                          <w:r>
                            <w:rPr>
                              <w:color w:val="171717"/>
                              <w:spacing w:val="-7"/>
                              <w:sz w:val="20"/>
                            </w:rPr>
                            <w:t xml:space="preserve"> </w:t>
                          </w:r>
                          <w:r>
                            <w:rPr>
                              <w:color w:val="171717"/>
                              <w:spacing w:val="-2"/>
                              <w:sz w:val="20"/>
                            </w:rPr>
                            <w:t>Staff</w:t>
                          </w:r>
                          <w:r w:rsidR="00A9662C">
                            <w:rPr>
                              <w:color w:val="171717"/>
                              <w:spacing w:val="-2"/>
                              <w:sz w:val="20"/>
                            </w:rPr>
                            <w:t xml:space="preserve"> </w:t>
                          </w:r>
                          <w:r>
                            <w:rPr>
                              <w:color w:val="171717"/>
                              <w:spacing w:val="-2"/>
                              <w:sz w:val="20"/>
                            </w:rPr>
                            <w:t>Guidance</w:t>
                          </w:r>
                        </w:p>
                      </w:txbxContent>
                    </wps:txbx>
                    <wps:bodyPr wrap="square" lIns="0" tIns="0" rIns="0" bIns="0" rtlCol="0">
                      <a:noAutofit/>
                    </wps:bodyPr>
                  </wps:wsp>
                </a:graphicData>
              </a:graphic>
              <wp14:sizeRelH relativeFrom="margin">
                <wp14:pctWidth>0</wp14:pctWidth>
              </wp14:sizeRelH>
            </wp:anchor>
          </w:drawing>
        </mc:Choice>
        <mc:Fallback>
          <w:pict>
            <v:shapetype w14:anchorId="608A7865" id="_x0000_t202" coordsize="21600,21600" o:spt="202" path="m,l,21600r21600,l21600,xe">
              <v:stroke joinstyle="miter"/>
              <v:path gradientshapeok="t" o:connecttype="rect"/>
            </v:shapetype>
            <v:shape id="Textbox 3" o:spid="_x0000_s1027" type="#_x0000_t202" style="position:absolute;margin-left:287.25pt;margin-top:36.75pt;width:236.75pt;height:24.1pt;z-index:-25165823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" filled="f" stroked="f">
              <v:textbox inset="0,0,0,0">
                <w:txbxContent>
                  <w:p w14:paraId="608A7872" w14:textId="58C64E06" w:rsidR="005E6B75" w:rsidRDefault="007D13C4" w:rsidP="00A9662C">
                    <w:pPr>
                      <w:spacing w:line="222" w:lineRule="exact"/>
                      <w:ind w:right="18"/>
                      <w:rPr>
                        <w:sz w:val="20"/>
                      </w:rPr>
                    </w:pPr>
                    <w:r>
                      <w:rPr>
                        <w:color w:val="171717"/>
                        <w:sz w:val="20"/>
                      </w:rPr>
                      <w:t>2025-26</w:t>
                    </w:r>
                    <w:r>
                      <w:rPr>
                        <w:color w:val="171717"/>
                        <w:spacing w:val="-8"/>
                        <w:sz w:val="20"/>
                      </w:rPr>
                      <w:t xml:space="preserve"> </w:t>
                    </w:r>
                    <w:r>
                      <w:rPr>
                        <w:color w:val="171717"/>
                        <w:sz w:val="20"/>
                      </w:rPr>
                      <w:t>Higher</w:t>
                    </w:r>
                    <w:r>
                      <w:rPr>
                        <w:color w:val="171717"/>
                        <w:spacing w:val="-7"/>
                        <w:sz w:val="20"/>
                      </w:rPr>
                      <w:t xml:space="preserve"> </w:t>
                    </w:r>
                    <w:r>
                      <w:rPr>
                        <w:color w:val="171717"/>
                        <w:sz w:val="20"/>
                      </w:rPr>
                      <w:t>Education</w:t>
                    </w:r>
                    <w:r>
                      <w:rPr>
                        <w:color w:val="171717"/>
                        <w:spacing w:val="-7"/>
                        <w:sz w:val="20"/>
                      </w:rPr>
                      <w:t xml:space="preserve"> </w:t>
                    </w:r>
                    <w:r>
                      <w:rPr>
                        <w:color w:val="171717"/>
                        <w:sz w:val="20"/>
                      </w:rPr>
                      <w:t>Fees</w:t>
                    </w:r>
                    <w:r>
                      <w:rPr>
                        <w:color w:val="171717"/>
                        <w:spacing w:val="-7"/>
                        <w:sz w:val="20"/>
                      </w:rPr>
                      <w:t xml:space="preserve"> </w:t>
                    </w:r>
                    <w:r>
                      <w:rPr>
                        <w:color w:val="171717"/>
                        <w:sz w:val="20"/>
                      </w:rPr>
                      <w:t>Policy</w:t>
                    </w:r>
                    <w:r>
                      <w:rPr>
                        <w:color w:val="171717"/>
                        <w:spacing w:val="-6"/>
                        <w:sz w:val="20"/>
                      </w:rPr>
                      <w:t xml:space="preserve"> </w:t>
                    </w:r>
                    <w:r>
                      <w:rPr>
                        <w:color w:val="171717"/>
                        <w:sz w:val="20"/>
                      </w:rPr>
                      <w:t>with</w:t>
                    </w:r>
                    <w:r>
                      <w:rPr>
                        <w:color w:val="171717"/>
                        <w:spacing w:val="-7"/>
                        <w:sz w:val="20"/>
                      </w:rPr>
                      <w:t xml:space="preserve"> </w:t>
                    </w:r>
                    <w:r>
                      <w:rPr>
                        <w:color w:val="171717"/>
                        <w:spacing w:val="-2"/>
                        <w:sz w:val="20"/>
                      </w:rPr>
                      <w:t>Staff</w:t>
                    </w:r>
                    <w:r w:rsidR="00A9662C">
                      <w:rPr>
                        <w:color w:val="171717"/>
                        <w:spacing w:val="-2"/>
                        <w:sz w:val="20"/>
                      </w:rPr>
                      <w:t xml:space="preserve"> </w:t>
                    </w:r>
                    <w:r>
                      <w:rPr>
                        <w:color w:val="171717"/>
                        <w:spacing w:val="-2"/>
                        <w:sz w:val="20"/>
                      </w:rPr>
                      <w:t>Guidance</w:t>
                    </w:r>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608A7861" wp14:editId="608A7862">
              <wp:simplePos x="0" y="0"/>
              <wp:positionH relativeFrom="page">
                <wp:posOffset>896416</wp:posOffset>
              </wp:positionH>
              <wp:positionV relativeFrom="page">
                <wp:posOffset>771143</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4E0051"/>
                      </a:solidFill>
                    </wps:spPr>
                    <wps:bodyPr wrap="square" lIns="0" tIns="0" rIns="0" bIns="0" rtlCol="0">
                      <a:prstTxWarp prst="textNoShape">
                        <a:avLst/>
                      </a:prstTxWarp>
                      <a:noAutofit/>
                    </wps:bodyPr>
                  </wps:wsp>
                </a:graphicData>
              </a:graphic>
            </wp:anchor>
          </w:drawing>
        </mc:Choice>
        <mc:Fallback>
          <w:pict>
            <v:shape w14:anchorId="75C3F7EE" id="Graphic 1" o:spid="_x0000_s1026" style="position:absolute;margin-left:70.6pt;margin-top:60.7pt;width:454.3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" path="m5769229,l,,,6096r5769229,l5769229,xe" fillcolor="#4e0051" stroked="f">
              <v:path arrowok="t"/>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608A7863" wp14:editId="3D8139A9">
              <wp:simplePos x="0" y="0"/>
              <wp:positionH relativeFrom="page">
                <wp:posOffset>902004</wp:posOffset>
              </wp:positionH>
              <wp:positionV relativeFrom="page">
                <wp:posOffset>463930</wp:posOffset>
              </wp:positionV>
              <wp:extent cx="202374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745" cy="152400"/>
                      </a:xfrm>
                      <a:prstGeom prst="rect">
                        <a:avLst/>
                      </a:prstGeom>
                    </wps:spPr>
                    <wps:txbx>
                      <w:txbxContent>
                        <w:p w14:paraId="608A7870" w14:textId="77777777" w:rsidR="005E6B75" w:rsidRDefault="00A83FE9">
                          <w:pPr>
                            <w:spacing w:line="223" w:lineRule="exact"/>
                            <w:ind w:left="20"/>
                            <w:rPr>
                              <w:sz w:val="20"/>
                            </w:rPr>
                          </w:pPr>
                          <w:r>
                            <w:rPr>
                              <w:color w:val="171717"/>
                              <w:sz w:val="20"/>
                            </w:rPr>
                            <w:t>University</w:t>
                          </w:r>
                          <w:r>
                            <w:rPr>
                              <w:color w:val="171717"/>
                              <w:spacing w:val="-6"/>
                              <w:sz w:val="20"/>
                            </w:rPr>
                            <w:t xml:space="preserve"> </w:t>
                          </w:r>
                          <w:r>
                            <w:rPr>
                              <w:color w:val="171717"/>
                              <w:sz w:val="20"/>
                            </w:rPr>
                            <w:t>of</w:t>
                          </w:r>
                          <w:r>
                            <w:rPr>
                              <w:color w:val="171717"/>
                              <w:spacing w:val="-7"/>
                              <w:sz w:val="20"/>
                            </w:rPr>
                            <w:t xml:space="preserve"> </w:t>
                          </w:r>
                          <w:r>
                            <w:rPr>
                              <w:color w:val="171717"/>
                              <w:sz w:val="20"/>
                            </w:rPr>
                            <w:t>the</w:t>
                          </w:r>
                          <w:r>
                            <w:rPr>
                              <w:color w:val="171717"/>
                              <w:spacing w:val="-6"/>
                              <w:sz w:val="20"/>
                            </w:rPr>
                            <w:t xml:space="preserve"> </w:t>
                          </w:r>
                          <w:r>
                            <w:rPr>
                              <w:color w:val="171717"/>
                              <w:sz w:val="20"/>
                            </w:rPr>
                            <w:t>Highlands</w:t>
                          </w:r>
                          <w:r>
                            <w:rPr>
                              <w:color w:val="171717"/>
                              <w:spacing w:val="-6"/>
                              <w:sz w:val="20"/>
                            </w:rPr>
                            <w:t xml:space="preserve"> </w:t>
                          </w:r>
                          <w:r>
                            <w:rPr>
                              <w:color w:val="171717"/>
                              <w:sz w:val="20"/>
                            </w:rPr>
                            <w:t>and</w:t>
                          </w:r>
                          <w:r>
                            <w:rPr>
                              <w:color w:val="171717"/>
                              <w:spacing w:val="-5"/>
                              <w:sz w:val="20"/>
                            </w:rPr>
                            <w:t xml:space="preserve"> </w:t>
                          </w:r>
                          <w:r>
                            <w:rPr>
                              <w:color w:val="171717"/>
                              <w:spacing w:val="-2"/>
                              <w:sz w:val="20"/>
                            </w:rPr>
                            <w:t>Islands</w:t>
                          </w:r>
                        </w:p>
                      </w:txbxContent>
                    </wps:txbx>
                    <wps:bodyPr wrap="square" lIns="0" tIns="0" rIns="0" bIns="0" rtlCol="0">
                      <a:noAutofit/>
                    </wps:bodyPr>
                  </wps:wsp>
                </a:graphicData>
              </a:graphic>
            </wp:anchor>
          </w:drawing>
        </mc:Choice>
        <mc:Fallback>
          <w:pict>
            <v:shape w14:anchorId="608A7863" id="Textbox 2" o:spid="_x0000_s1028" type="#_x0000_t202" style="position:absolute;margin-left:71pt;margin-top:36.55pt;width:159.35pt;height: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" filled="f" stroked="f">
              <v:textbox inset="0,0,0,0">
                <w:txbxContent>
                  <w:p w14:paraId="608A7870" w14:textId="77777777" w:rsidR="005E6B75" w:rsidRDefault="00A83FE9">
                    <w:pPr>
                      <w:spacing w:line="223" w:lineRule="exact"/>
                      <w:ind w:left="20"/>
                      <w:rPr>
                        <w:sz w:val="20"/>
                      </w:rPr>
                    </w:pPr>
                    <w:r>
                      <w:rPr>
                        <w:color w:val="171717"/>
                        <w:sz w:val="20"/>
                      </w:rPr>
                      <w:t>University</w:t>
                    </w:r>
                    <w:r>
                      <w:rPr>
                        <w:color w:val="171717"/>
                        <w:spacing w:val="-6"/>
                        <w:sz w:val="20"/>
                      </w:rPr>
                      <w:t xml:space="preserve"> </w:t>
                    </w:r>
                    <w:r>
                      <w:rPr>
                        <w:color w:val="171717"/>
                        <w:sz w:val="20"/>
                      </w:rPr>
                      <w:t>of</w:t>
                    </w:r>
                    <w:r>
                      <w:rPr>
                        <w:color w:val="171717"/>
                        <w:spacing w:val="-7"/>
                        <w:sz w:val="20"/>
                      </w:rPr>
                      <w:t xml:space="preserve"> </w:t>
                    </w:r>
                    <w:r>
                      <w:rPr>
                        <w:color w:val="171717"/>
                        <w:sz w:val="20"/>
                      </w:rPr>
                      <w:t>the</w:t>
                    </w:r>
                    <w:r>
                      <w:rPr>
                        <w:color w:val="171717"/>
                        <w:spacing w:val="-6"/>
                        <w:sz w:val="20"/>
                      </w:rPr>
                      <w:t xml:space="preserve"> </w:t>
                    </w:r>
                    <w:r>
                      <w:rPr>
                        <w:color w:val="171717"/>
                        <w:sz w:val="20"/>
                      </w:rPr>
                      <w:t>Highlands</w:t>
                    </w:r>
                    <w:r>
                      <w:rPr>
                        <w:color w:val="171717"/>
                        <w:spacing w:val="-6"/>
                        <w:sz w:val="20"/>
                      </w:rPr>
                      <w:t xml:space="preserve"> </w:t>
                    </w:r>
                    <w:r>
                      <w:rPr>
                        <w:color w:val="171717"/>
                        <w:sz w:val="20"/>
                      </w:rPr>
                      <w:t>and</w:t>
                    </w:r>
                    <w:r>
                      <w:rPr>
                        <w:color w:val="171717"/>
                        <w:spacing w:val="-5"/>
                        <w:sz w:val="20"/>
                      </w:rPr>
                      <w:t xml:space="preserve"> </w:t>
                    </w:r>
                    <w:r>
                      <w:rPr>
                        <w:color w:val="171717"/>
                        <w:spacing w:val="-2"/>
                        <w:sz w:val="20"/>
                      </w:rPr>
                      <w:t>Islands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C7F"/>
    <w:multiLevelType w:val="hybridMultilevel"/>
    <w:tmpl w:val="EF6CBD82"/>
    <w:lvl w:ilvl="0" w:tplc="DF2888DE">
      <w:numFmt w:val="bullet"/>
      <w:lvlText w:val=""/>
      <w:lvlJc w:val="left"/>
      <w:pPr>
        <w:ind w:left="1660" w:hanging="360"/>
      </w:pPr>
      <w:rPr>
        <w:rFonts w:ascii="Symbol" w:eastAsia="Symbol" w:hAnsi="Symbol" w:cs="Symbol" w:hint="default"/>
        <w:b w:val="0"/>
        <w:bCs w:val="0"/>
        <w:i w:val="0"/>
        <w:iCs w:val="0"/>
        <w:spacing w:val="0"/>
        <w:w w:val="100"/>
        <w:sz w:val="22"/>
        <w:szCs w:val="22"/>
        <w:lang w:val="en-US" w:eastAsia="en-US" w:bidi="ar-SA"/>
      </w:rPr>
    </w:lvl>
    <w:lvl w:ilvl="1" w:tplc="159EA694">
      <w:numFmt w:val="bullet"/>
      <w:lvlText w:val="•"/>
      <w:lvlJc w:val="left"/>
      <w:pPr>
        <w:ind w:left="2585" w:hanging="360"/>
      </w:pPr>
      <w:rPr>
        <w:rFonts w:hint="default"/>
        <w:lang w:val="en-US" w:eastAsia="en-US" w:bidi="ar-SA"/>
      </w:rPr>
    </w:lvl>
    <w:lvl w:ilvl="2" w:tplc="F6305802">
      <w:numFmt w:val="bullet"/>
      <w:lvlText w:val="•"/>
      <w:lvlJc w:val="left"/>
      <w:pPr>
        <w:ind w:left="3511" w:hanging="360"/>
      </w:pPr>
      <w:rPr>
        <w:rFonts w:hint="default"/>
        <w:lang w:val="en-US" w:eastAsia="en-US" w:bidi="ar-SA"/>
      </w:rPr>
    </w:lvl>
    <w:lvl w:ilvl="3" w:tplc="D9DE9400">
      <w:numFmt w:val="bullet"/>
      <w:lvlText w:val="•"/>
      <w:lvlJc w:val="left"/>
      <w:pPr>
        <w:ind w:left="4436" w:hanging="360"/>
      </w:pPr>
      <w:rPr>
        <w:rFonts w:hint="default"/>
        <w:lang w:val="en-US" w:eastAsia="en-US" w:bidi="ar-SA"/>
      </w:rPr>
    </w:lvl>
    <w:lvl w:ilvl="4" w:tplc="3AE271D8">
      <w:numFmt w:val="bullet"/>
      <w:lvlText w:val="•"/>
      <w:lvlJc w:val="left"/>
      <w:pPr>
        <w:ind w:left="5362" w:hanging="360"/>
      </w:pPr>
      <w:rPr>
        <w:rFonts w:hint="default"/>
        <w:lang w:val="en-US" w:eastAsia="en-US" w:bidi="ar-SA"/>
      </w:rPr>
    </w:lvl>
    <w:lvl w:ilvl="5" w:tplc="EB106DD2">
      <w:numFmt w:val="bullet"/>
      <w:lvlText w:val="•"/>
      <w:lvlJc w:val="left"/>
      <w:pPr>
        <w:ind w:left="6287" w:hanging="360"/>
      </w:pPr>
      <w:rPr>
        <w:rFonts w:hint="default"/>
        <w:lang w:val="en-US" w:eastAsia="en-US" w:bidi="ar-SA"/>
      </w:rPr>
    </w:lvl>
    <w:lvl w:ilvl="6" w:tplc="AE30D604">
      <w:numFmt w:val="bullet"/>
      <w:lvlText w:val="•"/>
      <w:lvlJc w:val="left"/>
      <w:pPr>
        <w:ind w:left="7213" w:hanging="360"/>
      </w:pPr>
      <w:rPr>
        <w:rFonts w:hint="default"/>
        <w:lang w:val="en-US" w:eastAsia="en-US" w:bidi="ar-SA"/>
      </w:rPr>
    </w:lvl>
    <w:lvl w:ilvl="7" w:tplc="E94CAE3E">
      <w:numFmt w:val="bullet"/>
      <w:lvlText w:val="•"/>
      <w:lvlJc w:val="left"/>
      <w:pPr>
        <w:ind w:left="8138" w:hanging="360"/>
      </w:pPr>
      <w:rPr>
        <w:rFonts w:hint="default"/>
        <w:lang w:val="en-US" w:eastAsia="en-US" w:bidi="ar-SA"/>
      </w:rPr>
    </w:lvl>
    <w:lvl w:ilvl="8" w:tplc="02AA8434">
      <w:numFmt w:val="bullet"/>
      <w:lvlText w:val="•"/>
      <w:lvlJc w:val="left"/>
      <w:pPr>
        <w:ind w:left="9064" w:hanging="360"/>
      </w:pPr>
      <w:rPr>
        <w:rFonts w:hint="default"/>
        <w:lang w:val="en-US" w:eastAsia="en-US" w:bidi="ar-SA"/>
      </w:rPr>
    </w:lvl>
  </w:abstractNum>
  <w:abstractNum w:abstractNumId="1" w15:restartNumberingAfterBreak="0">
    <w:nsid w:val="2D815A41"/>
    <w:multiLevelType w:val="multilevel"/>
    <w:tmpl w:val="5E0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BC0574"/>
    <w:multiLevelType w:val="hybridMultilevel"/>
    <w:tmpl w:val="DE1681FA"/>
    <w:lvl w:ilvl="0" w:tplc="CAC223AC">
      <w:numFmt w:val="bullet"/>
      <w:lvlText w:val=""/>
      <w:lvlJc w:val="left"/>
      <w:pPr>
        <w:ind w:left="950" w:hanging="360"/>
      </w:pPr>
      <w:rPr>
        <w:rFonts w:ascii="Symbol" w:eastAsia="Symbol" w:hAnsi="Symbol" w:cs="Symbol" w:hint="default"/>
        <w:b w:val="0"/>
        <w:bCs w:val="0"/>
        <w:i w:val="0"/>
        <w:iCs w:val="0"/>
        <w:spacing w:val="0"/>
        <w:w w:val="100"/>
        <w:sz w:val="22"/>
        <w:szCs w:val="22"/>
        <w:lang w:val="en-US" w:eastAsia="en-US" w:bidi="ar-SA"/>
      </w:rPr>
    </w:lvl>
    <w:lvl w:ilvl="1" w:tplc="CEB6AE4A">
      <w:numFmt w:val="bullet"/>
      <w:lvlText w:val="•"/>
      <w:lvlJc w:val="left"/>
      <w:pPr>
        <w:ind w:left="1955" w:hanging="360"/>
      </w:pPr>
      <w:rPr>
        <w:rFonts w:hint="default"/>
        <w:lang w:val="en-US" w:eastAsia="en-US" w:bidi="ar-SA"/>
      </w:rPr>
    </w:lvl>
    <w:lvl w:ilvl="2" w:tplc="DA1E6756">
      <w:numFmt w:val="bullet"/>
      <w:lvlText w:val="•"/>
      <w:lvlJc w:val="left"/>
      <w:pPr>
        <w:ind w:left="2951" w:hanging="360"/>
      </w:pPr>
      <w:rPr>
        <w:rFonts w:hint="default"/>
        <w:lang w:val="en-US" w:eastAsia="en-US" w:bidi="ar-SA"/>
      </w:rPr>
    </w:lvl>
    <w:lvl w:ilvl="3" w:tplc="BA0CE93E">
      <w:numFmt w:val="bullet"/>
      <w:lvlText w:val="•"/>
      <w:lvlJc w:val="left"/>
      <w:pPr>
        <w:ind w:left="3946" w:hanging="360"/>
      </w:pPr>
      <w:rPr>
        <w:rFonts w:hint="default"/>
        <w:lang w:val="en-US" w:eastAsia="en-US" w:bidi="ar-SA"/>
      </w:rPr>
    </w:lvl>
    <w:lvl w:ilvl="4" w:tplc="A91895F4">
      <w:numFmt w:val="bullet"/>
      <w:lvlText w:val="•"/>
      <w:lvlJc w:val="left"/>
      <w:pPr>
        <w:ind w:left="4942" w:hanging="360"/>
      </w:pPr>
      <w:rPr>
        <w:rFonts w:hint="default"/>
        <w:lang w:val="en-US" w:eastAsia="en-US" w:bidi="ar-SA"/>
      </w:rPr>
    </w:lvl>
    <w:lvl w:ilvl="5" w:tplc="16446BA4">
      <w:numFmt w:val="bullet"/>
      <w:lvlText w:val="•"/>
      <w:lvlJc w:val="left"/>
      <w:pPr>
        <w:ind w:left="5937" w:hanging="360"/>
      </w:pPr>
      <w:rPr>
        <w:rFonts w:hint="default"/>
        <w:lang w:val="en-US" w:eastAsia="en-US" w:bidi="ar-SA"/>
      </w:rPr>
    </w:lvl>
    <w:lvl w:ilvl="6" w:tplc="D17C00F4">
      <w:numFmt w:val="bullet"/>
      <w:lvlText w:val="•"/>
      <w:lvlJc w:val="left"/>
      <w:pPr>
        <w:ind w:left="6933" w:hanging="360"/>
      </w:pPr>
      <w:rPr>
        <w:rFonts w:hint="default"/>
        <w:lang w:val="en-US" w:eastAsia="en-US" w:bidi="ar-SA"/>
      </w:rPr>
    </w:lvl>
    <w:lvl w:ilvl="7" w:tplc="D81E73B2">
      <w:numFmt w:val="bullet"/>
      <w:lvlText w:val="•"/>
      <w:lvlJc w:val="left"/>
      <w:pPr>
        <w:ind w:left="7928" w:hanging="360"/>
      </w:pPr>
      <w:rPr>
        <w:rFonts w:hint="default"/>
        <w:lang w:val="en-US" w:eastAsia="en-US" w:bidi="ar-SA"/>
      </w:rPr>
    </w:lvl>
    <w:lvl w:ilvl="8" w:tplc="0C42BBF4">
      <w:numFmt w:val="bullet"/>
      <w:lvlText w:val="•"/>
      <w:lvlJc w:val="left"/>
      <w:pPr>
        <w:ind w:left="8924" w:hanging="360"/>
      </w:pPr>
      <w:rPr>
        <w:rFonts w:hint="default"/>
        <w:lang w:val="en-US" w:eastAsia="en-US" w:bidi="ar-SA"/>
      </w:rPr>
    </w:lvl>
  </w:abstractNum>
  <w:abstractNum w:abstractNumId="3" w15:restartNumberingAfterBreak="0">
    <w:nsid w:val="439D2B13"/>
    <w:multiLevelType w:val="multilevel"/>
    <w:tmpl w:val="4768D408"/>
    <w:lvl w:ilvl="0">
      <w:start w:val="7"/>
      <w:numFmt w:val="decimal"/>
      <w:lvlText w:val="%1"/>
      <w:lvlJc w:val="left"/>
      <w:pPr>
        <w:ind w:left="480" w:hanging="480"/>
      </w:pPr>
      <w:rPr>
        <w:rFonts w:hint="default"/>
        <w:color w:val="2D74B5"/>
      </w:rPr>
    </w:lvl>
    <w:lvl w:ilvl="1">
      <w:start w:val="6"/>
      <w:numFmt w:val="decimal"/>
      <w:lvlText w:val="%1.%2"/>
      <w:lvlJc w:val="left"/>
      <w:pPr>
        <w:ind w:left="774" w:hanging="480"/>
      </w:pPr>
      <w:rPr>
        <w:rFonts w:hint="default"/>
        <w:color w:val="2D74B5"/>
      </w:rPr>
    </w:lvl>
    <w:lvl w:ilvl="2">
      <w:start w:val="2"/>
      <w:numFmt w:val="decimal"/>
      <w:lvlText w:val="%1.%2.%3"/>
      <w:lvlJc w:val="left"/>
      <w:pPr>
        <w:ind w:left="1308" w:hanging="720"/>
      </w:pPr>
      <w:rPr>
        <w:rFonts w:hint="default"/>
        <w:color w:val="2D74B5"/>
      </w:rPr>
    </w:lvl>
    <w:lvl w:ilvl="3">
      <w:start w:val="1"/>
      <w:numFmt w:val="decimal"/>
      <w:lvlText w:val="%1.%2.%3.%4"/>
      <w:lvlJc w:val="left"/>
      <w:pPr>
        <w:ind w:left="1602" w:hanging="720"/>
      </w:pPr>
      <w:rPr>
        <w:rFonts w:hint="default"/>
        <w:color w:val="2D74B5"/>
      </w:rPr>
    </w:lvl>
    <w:lvl w:ilvl="4">
      <w:start w:val="1"/>
      <w:numFmt w:val="decimal"/>
      <w:lvlText w:val="%1.%2.%3.%4.%5"/>
      <w:lvlJc w:val="left"/>
      <w:pPr>
        <w:ind w:left="2256" w:hanging="1080"/>
      </w:pPr>
      <w:rPr>
        <w:rFonts w:hint="default"/>
        <w:color w:val="2D74B5"/>
      </w:rPr>
    </w:lvl>
    <w:lvl w:ilvl="5">
      <w:start w:val="1"/>
      <w:numFmt w:val="decimal"/>
      <w:lvlText w:val="%1.%2.%3.%4.%5.%6"/>
      <w:lvlJc w:val="left"/>
      <w:pPr>
        <w:ind w:left="2550" w:hanging="1080"/>
      </w:pPr>
      <w:rPr>
        <w:rFonts w:hint="default"/>
        <w:color w:val="2D74B5"/>
      </w:rPr>
    </w:lvl>
    <w:lvl w:ilvl="6">
      <w:start w:val="1"/>
      <w:numFmt w:val="decimal"/>
      <w:lvlText w:val="%1.%2.%3.%4.%5.%6.%7"/>
      <w:lvlJc w:val="left"/>
      <w:pPr>
        <w:ind w:left="3204" w:hanging="1440"/>
      </w:pPr>
      <w:rPr>
        <w:rFonts w:hint="default"/>
        <w:color w:val="2D74B5"/>
      </w:rPr>
    </w:lvl>
    <w:lvl w:ilvl="7">
      <w:start w:val="1"/>
      <w:numFmt w:val="decimal"/>
      <w:lvlText w:val="%1.%2.%3.%4.%5.%6.%7.%8"/>
      <w:lvlJc w:val="left"/>
      <w:pPr>
        <w:ind w:left="3498" w:hanging="1440"/>
      </w:pPr>
      <w:rPr>
        <w:rFonts w:hint="default"/>
        <w:color w:val="2D74B5"/>
      </w:rPr>
    </w:lvl>
    <w:lvl w:ilvl="8">
      <w:start w:val="1"/>
      <w:numFmt w:val="decimal"/>
      <w:lvlText w:val="%1.%2.%3.%4.%5.%6.%7.%8.%9"/>
      <w:lvlJc w:val="left"/>
      <w:pPr>
        <w:ind w:left="4152" w:hanging="1800"/>
      </w:pPr>
      <w:rPr>
        <w:rFonts w:hint="default"/>
        <w:color w:val="2D74B5"/>
      </w:rPr>
    </w:lvl>
  </w:abstractNum>
  <w:abstractNum w:abstractNumId="4" w15:restartNumberingAfterBreak="0">
    <w:nsid w:val="43FB2A57"/>
    <w:multiLevelType w:val="multilevel"/>
    <w:tmpl w:val="00AAD838"/>
    <w:lvl w:ilvl="0">
      <w:start w:val="1"/>
      <w:numFmt w:val="decimal"/>
      <w:lvlText w:val="%1."/>
      <w:lvlJc w:val="left"/>
      <w:pPr>
        <w:ind w:left="1156" w:hanging="567"/>
      </w:pPr>
      <w:rPr>
        <w:rFonts w:ascii="Calibri Light" w:eastAsia="Calibri Light" w:hAnsi="Calibri Light" w:cs="Calibri Light" w:hint="default"/>
        <w:b w:val="0"/>
        <w:bCs w:val="0"/>
        <w:i w:val="0"/>
        <w:iCs w:val="0"/>
        <w:color w:val="2D74B5"/>
        <w:spacing w:val="0"/>
        <w:w w:val="100"/>
        <w:sz w:val="24"/>
        <w:szCs w:val="24"/>
        <w:lang w:val="en-US" w:eastAsia="en-US" w:bidi="ar-SA"/>
      </w:rPr>
    </w:lvl>
    <w:lvl w:ilvl="1">
      <w:start w:val="1"/>
      <w:numFmt w:val="decimal"/>
      <w:lvlText w:val="%1.%2"/>
      <w:lvlJc w:val="left"/>
      <w:pPr>
        <w:ind w:left="1178" w:hanging="588"/>
      </w:pPr>
      <w:rPr>
        <w:rFonts w:hint="default"/>
        <w:spacing w:val="0"/>
        <w:w w:val="100"/>
        <w:lang w:val="en-US" w:eastAsia="en-US" w:bidi="ar-SA"/>
      </w:rPr>
    </w:lvl>
    <w:lvl w:ilvl="2">
      <w:numFmt w:val="bullet"/>
      <w:lvlText w:val=""/>
      <w:lvlJc w:val="left"/>
      <w:pPr>
        <w:ind w:left="1514" w:hanging="356"/>
      </w:pPr>
      <w:rPr>
        <w:rFonts w:ascii="Symbol" w:eastAsia="Symbol" w:hAnsi="Symbol" w:cs="Symbol" w:hint="default"/>
        <w:spacing w:val="0"/>
        <w:w w:val="100"/>
        <w:lang w:val="en-US" w:eastAsia="en-US" w:bidi="ar-SA"/>
      </w:rPr>
    </w:lvl>
    <w:lvl w:ilvl="3">
      <w:numFmt w:val="bullet"/>
      <w:lvlText w:val="-"/>
      <w:lvlJc w:val="left"/>
      <w:pPr>
        <w:ind w:left="2097" w:hanging="356"/>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1520" w:hanging="356"/>
      </w:pPr>
      <w:rPr>
        <w:rFonts w:hint="default"/>
        <w:lang w:val="en-US" w:eastAsia="en-US" w:bidi="ar-SA"/>
      </w:rPr>
    </w:lvl>
    <w:lvl w:ilvl="5">
      <w:numFmt w:val="bullet"/>
      <w:lvlText w:val="•"/>
      <w:lvlJc w:val="left"/>
      <w:pPr>
        <w:ind w:left="1580" w:hanging="356"/>
      </w:pPr>
      <w:rPr>
        <w:rFonts w:hint="default"/>
        <w:lang w:val="en-US" w:eastAsia="en-US" w:bidi="ar-SA"/>
      </w:rPr>
    </w:lvl>
    <w:lvl w:ilvl="6">
      <w:numFmt w:val="bullet"/>
      <w:lvlText w:val="•"/>
      <w:lvlJc w:val="left"/>
      <w:pPr>
        <w:ind w:left="1600" w:hanging="356"/>
      </w:pPr>
      <w:rPr>
        <w:rFonts w:hint="default"/>
        <w:lang w:val="en-US" w:eastAsia="en-US" w:bidi="ar-SA"/>
      </w:rPr>
    </w:lvl>
    <w:lvl w:ilvl="7">
      <w:numFmt w:val="bullet"/>
      <w:lvlText w:val="•"/>
      <w:lvlJc w:val="left"/>
      <w:pPr>
        <w:ind w:left="2100" w:hanging="356"/>
      </w:pPr>
      <w:rPr>
        <w:rFonts w:hint="default"/>
        <w:lang w:val="en-US" w:eastAsia="en-US" w:bidi="ar-SA"/>
      </w:rPr>
    </w:lvl>
    <w:lvl w:ilvl="8">
      <w:numFmt w:val="bullet"/>
      <w:lvlText w:val="•"/>
      <w:lvlJc w:val="left"/>
      <w:pPr>
        <w:ind w:left="5038" w:hanging="356"/>
      </w:pPr>
      <w:rPr>
        <w:rFonts w:hint="default"/>
        <w:lang w:val="en-US" w:eastAsia="en-US" w:bidi="ar-SA"/>
      </w:rPr>
    </w:lvl>
  </w:abstractNum>
  <w:abstractNum w:abstractNumId="5" w15:restartNumberingAfterBreak="0">
    <w:nsid w:val="4A380A15"/>
    <w:multiLevelType w:val="multilevel"/>
    <w:tmpl w:val="E8FA5276"/>
    <w:lvl w:ilvl="0">
      <w:start w:val="7"/>
      <w:numFmt w:val="decimal"/>
      <w:lvlText w:val="%1"/>
      <w:lvlJc w:val="left"/>
      <w:pPr>
        <w:ind w:left="1129" w:hanging="540"/>
      </w:pPr>
      <w:rPr>
        <w:rFonts w:hint="default"/>
        <w:lang w:val="en-US" w:eastAsia="en-US" w:bidi="ar-SA"/>
      </w:rPr>
    </w:lvl>
    <w:lvl w:ilvl="1">
      <w:start w:val="6"/>
      <w:numFmt w:val="decimal"/>
      <w:lvlText w:val="%1.%2"/>
      <w:lvlJc w:val="left"/>
      <w:pPr>
        <w:ind w:left="1129" w:hanging="540"/>
      </w:pPr>
      <w:rPr>
        <w:rFonts w:hint="default"/>
        <w:lang w:val="en-US" w:eastAsia="en-US" w:bidi="ar-SA"/>
      </w:rPr>
    </w:lvl>
    <w:lvl w:ilvl="2">
      <w:start w:val="1"/>
      <w:numFmt w:val="decimal"/>
      <w:lvlText w:val="%1.%2.%3"/>
      <w:lvlJc w:val="left"/>
      <w:pPr>
        <w:ind w:left="1129" w:hanging="540"/>
      </w:pPr>
      <w:rPr>
        <w:rFonts w:ascii="Calibri Light" w:eastAsia="Calibri Light" w:hAnsi="Calibri Light" w:cs="Calibri Light" w:hint="default"/>
        <w:b w:val="0"/>
        <w:bCs w:val="0"/>
        <w:i w:val="0"/>
        <w:iCs w:val="0"/>
        <w:color w:val="2D74B5"/>
        <w:spacing w:val="-2"/>
        <w:w w:val="100"/>
        <w:sz w:val="24"/>
        <w:szCs w:val="24"/>
        <w:lang w:val="en-US" w:eastAsia="en-US" w:bidi="ar-SA"/>
      </w:rPr>
    </w:lvl>
    <w:lvl w:ilvl="3">
      <w:numFmt w:val="bullet"/>
      <w:lvlText w:val="•"/>
      <w:lvlJc w:val="left"/>
      <w:pPr>
        <w:ind w:left="4058" w:hanging="540"/>
      </w:pPr>
      <w:rPr>
        <w:rFonts w:hint="default"/>
        <w:lang w:val="en-US" w:eastAsia="en-US" w:bidi="ar-SA"/>
      </w:rPr>
    </w:lvl>
    <w:lvl w:ilvl="4">
      <w:numFmt w:val="bullet"/>
      <w:lvlText w:val="•"/>
      <w:lvlJc w:val="left"/>
      <w:pPr>
        <w:ind w:left="5038" w:hanging="540"/>
      </w:pPr>
      <w:rPr>
        <w:rFonts w:hint="default"/>
        <w:lang w:val="en-US" w:eastAsia="en-US" w:bidi="ar-SA"/>
      </w:rPr>
    </w:lvl>
    <w:lvl w:ilvl="5">
      <w:numFmt w:val="bullet"/>
      <w:lvlText w:val="•"/>
      <w:lvlJc w:val="left"/>
      <w:pPr>
        <w:ind w:left="6017" w:hanging="540"/>
      </w:pPr>
      <w:rPr>
        <w:rFonts w:hint="default"/>
        <w:lang w:val="en-US" w:eastAsia="en-US" w:bidi="ar-SA"/>
      </w:rPr>
    </w:lvl>
    <w:lvl w:ilvl="6">
      <w:numFmt w:val="bullet"/>
      <w:lvlText w:val="•"/>
      <w:lvlJc w:val="left"/>
      <w:pPr>
        <w:ind w:left="6997" w:hanging="540"/>
      </w:pPr>
      <w:rPr>
        <w:rFonts w:hint="default"/>
        <w:lang w:val="en-US" w:eastAsia="en-US" w:bidi="ar-SA"/>
      </w:rPr>
    </w:lvl>
    <w:lvl w:ilvl="7">
      <w:numFmt w:val="bullet"/>
      <w:lvlText w:val="•"/>
      <w:lvlJc w:val="left"/>
      <w:pPr>
        <w:ind w:left="7976" w:hanging="540"/>
      </w:pPr>
      <w:rPr>
        <w:rFonts w:hint="default"/>
        <w:lang w:val="en-US" w:eastAsia="en-US" w:bidi="ar-SA"/>
      </w:rPr>
    </w:lvl>
    <w:lvl w:ilvl="8">
      <w:numFmt w:val="bullet"/>
      <w:lvlText w:val="•"/>
      <w:lvlJc w:val="left"/>
      <w:pPr>
        <w:ind w:left="8956" w:hanging="540"/>
      </w:pPr>
      <w:rPr>
        <w:rFonts w:hint="default"/>
        <w:lang w:val="en-US" w:eastAsia="en-US" w:bidi="ar-SA"/>
      </w:rPr>
    </w:lvl>
  </w:abstractNum>
  <w:abstractNum w:abstractNumId="6" w15:restartNumberingAfterBreak="0">
    <w:nsid w:val="4A69544B"/>
    <w:multiLevelType w:val="hybridMultilevel"/>
    <w:tmpl w:val="FF76D7AE"/>
    <w:lvl w:ilvl="0" w:tplc="BFB05732">
      <w:numFmt w:val="bullet"/>
      <w:lvlText w:val=""/>
      <w:lvlJc w:val="left"/>
      <w:pPr>
        <w:ind w:left="1737" w:hanging="360"/>
      </w:pPr>
      <w:rPr>
        <w:rFonts w:ascii="Symbol" w:eastAsia="Symbol" w:hAnsi="Symbol" w:cs="Symbol" w:hint="default"/>
        <w:b w:val="0"/>
        <w:bCs w:val="0"/>
        <w:i w:val="0"/>
        <w:iCs w:val="0"/>
        <w:spacing w:val="0"/>
        <w:w w:val="100"/>
        <w:sz w:val="22"/>
        <w:szCs w:val="22"/>
        <w:lang w:val="en-US" w:eastAsia="en-US" w:bidi="ar-SA"/>
      </w:rPr>
    </w:lvl>
    <w:lvl w:ilvl="1" w:tplc="8918C31A">
      <w:numFmt w:val="bullet"/>
      <w:lvlText w:val="-"/>
      <w:lvlJc w:val="left"/>
      <w:pPr>
        <w:ind w:left="2097" w:hanging="360"/>
      </w:pPr>
      <w:rPr>
        <w:rFonts w:ascii="Calibri" w:eastAsia="Calibri" w:hAnsi="Calibri" w:cs="Calibri" w:hint="default"/>
        <w:b w:val="0"/>
        <w:bCs w:val="0"/>
        <w:i w:val="0"/>
        <w:iCs w:val="0"/>
        <w:spacing w:val="0"/>
        <w:w w:val="100"/>
        <w:sz w:val="22"/>
        <w:szCs w:val="22"/>
        <w:lang w:val="en-US" w:eastAsia="en-US" w:bidi="ar-SA"/>
      </w:rPr>
    </w:lvl>
    <w:lvl w:ilvl="2" w:tplc="5AA29280">
      <w:numFmt w:val="bullet"/>
      <w:lvlText w:val="•"/>
      <w:lvlJc w:val="left"/>
      <w:pPr>
        <w:ind w:left="3079" w:hanging="360"/>
      </w:pPr>
      <w:rPr>
        <w:rFonts w:hint="default"/>
        <w:lang w:val="en-US" w:eastAsia="en-US" w:bidi="ar-SA"/>
      </w:rPr>
    </w:lvl>
    <w:lvl w:ilvl="3" w:tplc="D350375E">
      <w:numFmt w:val="bullet"/>
      <w:lvlText w:val="•"/>
      <w:lvlJc w:val="left"/>
      <w:pPr>
        <w:ind w:left="4058" w:hanging="360"/>
      </w:pPr>
      <w:rPr>
        <w:rFonts w:hint="default"/>
        <w:lang w:val="en-US" w:eastAsia="en-US" w:bidi="ar-SA"/>
      </w:rPr>
    </w:lvl>
    <w:lvl w:ilvl="4" w:tplc="8758D48E">
      <w:numFmt w:val="bullet"/>
      <w:lvlText w:val="•"/>
      <w:lvlJc w:val="left"/>
      <w:pPr>
        <w:ind w:left="5038" w:hanging="360"/>
      </w:pPr>
      <w:rPr>
        <w:rFonts w:hint="default"/>
        <w:lang w:val="en-US" w:eastAsia="en-US" w:bidi="ar-SA"/>
      </w:rPr>
    </w:lvl>
    <w:lvl w:ilvl="5" w:tplc="DC88095E">
      <w:numFmt w:val="bullet"/>
      <w:lvlText w:val="•"/>
      <w:lvlJc w:val="left"/>
      <w:pPr>
        <w:ind w:left="6017" w:hanging="360"/>
      </w:pPr>
      <w:rPr>
        <w:rFonts w:hint="default"/>
        <w:lang w:val="en-US" w:eastAsia="en-US" w:bidi="ar-SA"/>
      </w:rPr>
    </w:lvl>
    <w:lvl w:ilvl="6" w:tplc="AC54BF8A">
      <w:numFmt w:val="bullet"/>
      <w:lvlText w:val="•"/>
      <w:lvlJc w:val="left"/>
      <w:pPr>
        <w:ind w:left="6997" w:hanging="360"/>
      </w:pPr>
      <w:rPr>
        <w:rFonts w:hint="default"/>
        <w:lang w:val="en-US" w:eastAsia="en-US" w:bidi="ar-SA"/>
      </w:rPr>
    </w:lvl>
    <w:lvl w:ilvl="7" w:tplc="8B5826A8">
      <w:numFmt w:val="bullet"/>
      <w:lvlText w:val="•"/>
      <w:lvlJc w:val="left"/>
      <w:pPr>
        <w:ind w:left="7976" w:hanging="360"/>
      </w:pPr>
      <w:rPr>
        <w:rFonts w:hint="default"/>
        <w:lang w:val="en-US" w:eastAsia="en-US" w:bidi="ar-SA"/>
      </w:rPr>
    </w:lvl>
    <w:lvl w:ilvl="8" w:tplc="76F6394C">
      <w:numFmt w:val="bullet"/>
      <w:lvlText w:val="•"/>
      <w:lvlJc w:val="left"/>
      <w:pPr>
        <w:ind w:left="8956" w:hanging="360"/>
      </w:pPr>
      <w:rPr>
        <w:rFonts w:hint="default"/>
        <w:lang w:val="en-US" w:eastAsia="en-US" w:bidi="ar-SA"/>
      </w:rPr>
    </w:lvl>
  </w:abstractNum>
  <w:abstractNum w:abstractNumId="7" w15:restartNumberingAfterBreak="0">
    <w:nsid w:val="4CC1568D"/>
    <w:multiLevelType w:val="multilevel"/>
    <w:tmpl w:val="376C8B48"/>
    <w:lvl w:ilvl="0">
      <w:start w:val="7"/>
      <w:numFmt w:val="decimal"/>
      <w:lvlText w:val="%1"/>
      <w:lvlJc w:val="left"/>
      <w:pPr>
        <w:ind w:left="1166" w:hanging="576"/>
      </w:pPr>
      <w:rPr>
        <w:rFonts w:hint="default"/>
        <w:lang w:val="en-US" w:eastAsia="en-US" w:bidi="ar-SA"/>
      </w:rPr>
    </w:lvl>
    <w:lvl w:ilvl="1">
      <w:start w:val="7"/>
      <w:numFmt w:val="decimal"/>
      <w:lvlText w:val="%1.%2"/>
      <w:lvlJc w:val="left"/>
      <w:pPr>
        <w:ind w:left="1166" w:hanging="576"/>
      </w:pPr>
      <w:rPr>
        <w:rFonts w:ascii="Calibri Light" w:eastAsia="Calibri Light" w:hAnsi="Calibri Light" w:cs="Calibri Light" w:hint="default"/>
        <w:b w:val="0"/>
        <w:bCs w:val="0"/>
        <w:i w:val="0"/>
        <w:iCs w:val="0"/>
        <w:color w:val="2D74B5"/>
        <w:spacing w:val="0"/>
        <w:w w:val="100"/>
        <w:sz w:val="24"/>
        <w:szCs w:val="24"/>
        <w:lang w:val="en-US" w:eastAsia="en-US" w:bidi="ar-SA"/>
      </w:rPr>
    </w:lvl>
    <w:lvl w:ilvl="2">
      <w:numFmt w:val="bullet"/>
      <w:lvlText w:val="•"/>
      <w:lvlJc w:val="left"/>
      <w:pPr>
        <w:ind w:left="3111" w:hanging="576"/>
      </w:pPr>
      <w:rPr>
        <w:rFonts w:hint="default"/>
        <w:lang w:val="en-US" w:eastAsia="en-US" w:bidi="ar-SA"/>
      </w:rPr>
    </w:lvl>
    <w:lvl w:ilvl="3">
      <w:numFmt w:val="bullet"/>
      <w:lvlText w:val="•"/>
      <w:lvlJc w:val="left"/>
      <w:pPr>
        <w:ind w:left="4086" w:hanging="576"/>
      </w:pPr>
      <w:rPr>
        <w:rFonts w:hint="default"/>
        <w:lang w:val="en-US" w:eastAsia="en-US" w:bidi="ar-SA"/>
      </w:rPr>
    </w:lvl>
    <w:lvl w:ilvl="4">
      <w:numFmt w:val="bullet"/>
      <w:lvlText w:val="•"/>
      <w:lvlJc w:val="left"/>
      <w:pPr>
        <w:ind w:left="5062" w:hanging="576"/>
      </w:pPr>
      <w:rPr>
        <w:rFonts w:hint="default"/>
        <w:lang w:val="en-US" w:eastAsia="en-US" w:bidi="ar-SA"/>
      </w:rPr>
    </w:lvl>
    <w:lvl w:ilvl="5">
      <w:numFmt w:val="bullet"/>
      <w:lvlText w:val="•"/>
      <w:lvlJc w:val="left"/>
      <w:pPr>
        <w:ind w:left="6037" w:hanging="576"/>
      </w:pPr>
      <w:rPr>
        <w:rFonts w:hint="default"/>
        <w:lang w:val="en-US" w:eastAsia="en-US" w:bidi="ar-SA"/>
      </w:rPr>
    </w:lvl>
    <w:lvl w:ilvl="6">
      <w:numFmt w:val="bullet"/>
      <w:lvlText w:val="•"/>
      <w:lvlJc w:val="left"/>
      <w:pPr>
        <w:ind w:left="7013" w:hanging="576"/>
      </w:pPr>
      <w:rPr>
        <w:rFonts w:hint="default"/>
        <w:lang w:val="en-US" w:eastAsia="en-US" w:bidi="ar-SA"/>
      </w:rPr>
    </w:lvl>
    <w:lvl w:ilvl="7">
      <w:numFmt w:val="bullet"/>
      <w:lvlText w:val="•"/>
      <w:lvlJc w:val="left"/>
      <w:pPr>
        <w:ind w:left="7988" w:hanging="576"/>
      </w:pPr>
      <w:rPr>
        <w:rFonts w:hint="default"/>
        <w:lang w:val="en-US" w:eastAsia="en-US" w:bidi="ar-SA"/>
      </w:rPr>
    </w:lvl>
    <w:lvl w:ilvl="8">
      <w:numFmt w:val="bullet"/>
      <w:lvlText w:val="•"/>
      <w:lvlJc w:val="left"/>
      <w:pPr>
        <w:ind w:left="8964" w:hanging="576"/>
      </w:pPr>
      <w:rPr>
        <w:rFonts w:hint="default"/>
        <w:lang w:val="en-US" w:eastAsia="en-US" w:bidi="ar-SA"/>
      </w:rPr>
    </w:lvl>
  </w:abstractNum>
  <w:abstractNum w:abstractNumId="8" w15:restartNumberingAfterBreak="0">
    <w:nsid w:val="56845F48"/>
    <w:multiLevelType w:val="hybridMultilevel"/>
    <w:tmpl w:val="241ED74E"/>
    <w:lvl w:ilvl="0" w:tplc="7C58D5D6">
      <w:start w:val="1"/>
      <w:numFmt w:val="decimal"/>
      <w:lvlText w:val="%1."/>
      <w:lvlJc w:val="left"/>
      <w:pPr>
        <w:ind w:left="950" w:hanging="360"/>
      </w:pPr>
      <w:rPr>
        <w:rFonts w:ascii="Calibri Light" w:eastAsia="Calibri Light" w:hAnsi="Calibri Light" w:cs="Calibri Light" w:hint="default"/>
        <w:b w:val="0"/>
        <w:bCs w:val="0"/>
        <w:i w:val="0"/>
        <w:iCs w:val="0"/>
        <w:color w:val="2D74B5"/>
        <w:spacing w:val="-1"/>
        <w:w w:val="99"/>
        <w:sz w:val="32"/>
        <w:szCs w:val="32"/>
        <w:lang w:val="en-US" w:eastAsia="en-US" w:bidi="ar-SA"/>
      </w:rPr>
    </w:lvl>
    <w:lvl w:ilvl="1" w:tplc="131C89BC">
      <w:numFmt w:val="bullet"/>
      <w:lvlText w:val=""/>
      <w:lvlJc w:val="left"/>
      <w:pPr>
        <w:ind w:left="950" w:hanging="360"/>
      </w:pPr>
      <w:rPr>
        <w:rFonts w:ascii="Symbol" w:eastAsia="Symbol" w:hAnsi="Symbol" w:cs="Symbol" w:hint="default"/>
        <w:b w:val="0"/>
        <w:bCs w:val="0"/>
        <w:i w:val="0"/>
        <w:iCs w:val="0"/>
        <w:spacing w:val="0"/>
        <w:w w:val="100"/>
        <w:sz w:val="12"/>
        <w:szCs w:val="12"/>
        <w:lang w:val="en-US" w:eastAsia="en-US" w:bidi="ar-SA"/>
      </w:rPr>
    </w:lvl>
    <w:lvl w:ilvl="2" w:tplc="957A138A">
      <w:numFmt w:val="bullet"/>
      <w:lvlText w:val="•"/>
      <w:lvlJc w:val="left"/>
      <w:pPr>
        <w:ind w:left="2951" w:hanging="360"/>
      </w:pPr>
      <w:rPr>
        <w:rFonts w:hint="default"/>
        <w:lang w:val="en-US" w:eastAsia="en-US" w:bidi="ar-SA"/>
      </w:rPr>
    </w:lvl>
    <w:lvl w:ilvl="3" w:tplc="E6363E7E">
      <w:numFmt w:val="bullet"/>
      <w:lvlText w:val="•"/>
      <w:lvlJc w:val="left"/>
      <w:pPr>
        <w:ind w:left="3946" w:hanging="360"/>
      </w:pPr>
      <w:rPr>
        <w:rFonts w:hint="default"/>
        <w:lang w:val="en-US" w:eastAsia="en-US" w:bidi="ar-SA"/>
      </w:rPr>
    </w:lvl>
    <w:lvl w:ilvl="4" w:tplc="E3389B18">
      <w:numFmt w:val="bullet"/>
      <w:lvlText w:val="•"/>
      <w:lvlJc w:val="left"/>
      <w:pPr>
        <w:ind w:left="4942" w:hanging="360"/>
      </w:pPr>
      <w:rPr>
        <w:rFonts w:hint="default"/>
        <w:lang w:val="en-US" w:eastAsia="en-US" w:bidi="ar-SA"/>
      </w:rPr>
    </w:lvl>
    <w:lvl w:ilvl="5" w:tplc="972C04EC">
      <w:numFmt w:val="bullet"/>
      <w:lvlText w:val="•"/>
      <w:lvlJc w:val="left"/>
      <w:pPr>
        <w:ind w:left="5937" w:hanging="360"/>
      </w:pPr>
      <w:rPr>
        <w:rFonts w:hint="default"/>
        <w:lang w:val="en-US" w:eastAsia="en-US" w:bidi="ar-SA"/>
      </w:rPr>
    </w:lvl>
    <w:lvl w:ilvl="6" w:tplc="143EE210">
      <w:numFmt w:val="bullet"/>
      <w:lvlText w:val="•"/>
      <w:lvlJc w:val="left"/>
      <w:pPr>
        <w:ind w:left="6933" w:hanging="360"/>
      </w:pPr>
      <w:rPr>
        <w:rFonts w:hint="default"/>
        <w:lang w:val="en-US" w:eastAsia="en-US" w:bidi="ar-SA"/>
      </w:rPr>
    </w:lvl>
    <w:lvl w:ilvl="7" w:tplc="1B2E234C">
      <w:numFmt w:val="bullet"/>
      <w:lvlText w:val="•"/>
      <w:lvlJc w:val="left"/>
      <w:pPr>
        <w:ind w:left="7928" w:hanging="360"/>
      </w:pPr>
      <w:rPr>
        <w:rFonts w:hint="default"/>
        <w:lang w:val="en-US" w:eastAsia="en-US" w:bidi="ar-SA"/>
      </w:rPr>
    </w:lvl>
    <w:lvl w:ilvl="8" w:tplc="62B2E326">
      <w:numFmt w:val="bullet"/>
      <w:lvlText w:val="•"/>
      <w:lvlJc w:val="left"/>
      <w:pPr>
        <w:ind w:left="8924" w:hanging="360"/>
      </w:pPr>
      <w:rPr>
        <w:rFonts w:hint="default"/>
        <w:lang w:val="en-US" w:eastAsia="en-US" w:bidi="ar-SA"/>
      </w:rPr>
    </w:lvl>
  </w:abstractNum>
  <w:abstractNum w:abstractNumId="9" w15:restartNumberingAfterBreak="0">
    <w:nsid w:val="5D931449"/>
    <w:multiLevelType w:val="multilevel"/>
    <w:tmpl w:val="B2B8D068"/>
    <w:lvl w:ilvl="0">
      <w:start w:val="3"/>
      <w:numFmt w:val="decimal"/>
      <w:lvlText w:val="%1"/>
      <w:lvlJc w:val="left"/>
      <w:pPr>
        <w:ind w:left="1111" w:hanging="521"/>
      </w:pPr>
      <w:rPr>
        <w:rFonts w:hint="default"/>
        <w:lang w:val="en-US" w:eastAsia="en-US" w:bidi="ar-SA"/>
      </w:rPr>
    </w:lvl>
    <w:lvl w:ilvl="1">
      <w:start w:val="2"/>
      <w:numFmt w:val="decimal"/>
      <w:lvlText w:val="%1.%2"/>
      <w:lvlJc w:val="left"/>
      <w:pPr>
        <w:ind w:left="1111" w:hanging="521"/>
      </w:pPr>
      <w:rPr>
        <w:rFonts w:ascii="Calibri Light" w:eastAsia="Calibri Light" w:hAnsi="Calibri Light" w:cs="Calibri Light" w:hint="default"/>
        <w:b w:val="0"/>
        <w:bCs w:val="0"/>
        <w:i w:val="0"/>
        <w:iCs w:val="0"/>
        <w:color w:val="2D74B5"/>
        <w:spacing w:val="0"/>
        <w:w w:val="100"/>
        <w:sz w:val="24"/>
        <w:szCs w:val="24"/>
        <w:lang w:val="en-US" w:eastAsia="en-US" w:bidi="ar-SA"/>
      </w:rPr>
    </w:lvl>
    <w:lvl w:ilvl="2">
      <w:numFmt w:val="bullet"/>
      <w:lvlText w:val=""/>
      <w:lvlJc w:val="left"/>
      <w:pPr>
        <w:ind w:left="1519"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607" w:hanging="360"/>
      </w:pPr>
      <w:rPr>
        <w:rFonts w:hint="default"/>
        <w:lang w:val="en-US" w:eastAsia="en-US" w:bidi="ar-SA"/>
      </w:rPr>
    </w:lvl>
    <w:lvl w:ilvl="4">
      <w:numFmt w:val="bullet"/>
      <w:lvlText w:val="•"/>
      <w:lvlJc w:val="left"/>
      <w:pPr>
        <w:ind w:left="4651" w:hanging="360"/>
      </w:pPr>
      <w:rPr>
        <w:rFonts w:hint="default"/>
        <w:lang w:val="en-US" w:eastAsia="en-US" w:bidi="ar-SA"/>
      </w:rPr>
    </w:lvl>
    <w:lvl w:ilvl="5">
      <w:numFmt w:val="bullet"/>
      <w:lvlText w:val="•"/>
      <w:lvlJc w:val="left"/>
      <w:pPr>
        <w:ind w:left="5695" w:hanging="360"/>
      </w:pPr>
      <w:rPr>
        <w:rFonts w:hint="default"/>
        <w:lang w:val="en-US" w:eastAsia="en-US" w:bidi="ar-SA"/>
      </w:rPr>
    </w:lvl>
    <w:lvl w:ilvl="6">
      <w:numFmt w:val="bullet"/>
      <w:lvlText w:val="•"/>
      <w:lvlJc w:val="left"/>
      <w:pPr>
        <w:ind w:left="6739" w:hanging="360"/>
      </w:pPr>
      <w:rPr>
        <w:rFonts w:hint="default"/>
        <w:lang w:val="en-US" w:eastAsia="en-US" w:bidi="ar-SA"/>
      </w:rPr>
    </w:lvl>
    <w:lvl w:ilvl="7">
      <w:numFmt w:val="bullet"/>
      <w:lvlText w:val="•"/>
      <w:lvlJc w:val="left"/>
      <w:pPr>
        <w:ind w:left="7783" w:hanging="360"/>
      </w:pPr>
      <w:rPr>
        <w:rFonts w:hint="default"/>
        <w:lang w:val="en-US" w:eastAsia="en-US" w:bidi="ar-SA"/>
      </w:rPr>
    </w:lvl>
    <w:lvl w:ilvl="8">
      <w:numFmt w:val="bullet"/>
      <w:lvlText w:val="•"/>
      <w:lvlJc w:val="left"/>
      <w:pPr>
        <w:ind w:left="8827" w:hanging="360"/>
      </w:pPr>
      <w:rPr>
        <w:rFonts w:hint="default"/>
        <w:lang w:val="en-US" w:eastAsia="en-US" w:bidi="ar-SA"/>
      </w:rPr>
    </w:lvl>
  </w:abstractNum>
  <w:abstractNum w:abstractNumId="10" w15:restartNumberingAfterBreak="0">
    <w:nsid w:val="6DE36B55"/>
    <w:multiLevelType w:val="multilevel"/>
    <w:tmpl w:val="DAC8D614"/>
    <w:lvl w:ilvl="0">
      <w:start w:val="7"/>
      <w:numFmt w:val="decimal"/>
      <w:lvlText w:val="%1"/>
      <w:lvlJc w:val="left"/>
      <w:pPr>
        <w:ind w:left="480" w:hanging="480"/>
      </w:pPr>
      <w:rPr>
        <w:rFonts w:hint="default"/>
        <w:color w:val="2D74B5"/>
      </w:rPr>
    </w:lvl>
    <w:lvl w:ilvl="1">
      <w:start w:val="6"/>
      <w:numFmt w:val="decimal"/>
      <w:lvlText w:val="%1.%2"/>
      <w:lvlJc w:val="left"/>
      <w:pPr>
        <w:ind w:left="774" w:hanging="480"/>
      </w:pPr>
      <w:rPr>
        <w:rFonts w:hint="default"/>
        <w:color w:val="2D74B5"/>
      </w:rPr>
    </w:lvl>
    <w:lvl w:ilvl="2">
      <w:start w:val="4"/>
      <w:numFmt w:val="decimal"/>
      <w:lvlText w:val="%1.%2.%3"/>
      <w:lvlJc w:val="left"/>
      <w:pPr>
        <w:ind w:left="1308" w:hanging="720"/>
      </w:pPr>
      <w:rPr>
        <w:rFonts w:hint="default"/>
        <w:color w:val="2D74B5"/>
      </w:rPr>
    </w:lvl>
    <w:lvl w:ilvl="3">
      <w:start w:val="1"/>
      <w:numFmt w:val="decimal"/>
      <w:lvlText w:val="%1.%2.%3.%4"/>
      <w:lvlJc w:val="left"/>
      <w:pPr>
        <w:ind w:left="1602" w:hanging="720"/>
      </w:pPr>
      <w:rPr>
        <w:rFonts w:hint="default"/>
        <w:color w:val="2D74B5"/>
      </w:rPr>
    </w:lvl>
    <w:lvl w:ilvl="4">
      <w:start w:val="1"/>
      <w:numFmt w:val="decimal"/>
      <w:lvlText w:val="%1.%2.%3.%4.%5"/>
      <w:lvlJc w:val="left"/>
      <w:pPr>
        <w:ind w:left="2256" w:hanging="1080"/>
      </w:pPr>
      <w:rPr>
        <w:rFonts w:hint="default"/>
        <w:color w:val="2D74B5"/>
      </w:rPr>
    </w:lvl>
    <w:lvl w:ilvl="5">
      <w:start w:val="1"/>
      <w:numFmt w:val="decimal"/>
      <w:lvlText w:val="%1.%2.%3.%4.%5.%6"/>
      <w:lvlJc w:val="left"/>
      <w:pPr>
        <w:ind w:left="2550" w:hanging="1080"/>
      </w:pPr>
      <w:rPr>
        <w:rFonts w:hint="default"/>
        <w:color w:val="2D74B5"/>
      </w:rPr>
    </w:lvl>
    <w:lvl w:ilvl="6">
      <w:start w:val="1"/>
      <w:numFmt w:val="decimal"/>
      <w:lvlText w:val="%1.%2.%3.%4.%5.%6.%7"/>
      <w:lvlJc w:val="left"/>
      <w:pPr>
        <w:ind w:left="3204" w:hanging="1440"/>
      </w:pPr>
      <w:rPr>
        <w:rFonts w:hint="default"/>
        <w:color w:val="2D74B5"/>
      </w:rPr>
    </w:lvl>
    <w:lvl w:ilvl="7">
      <w:start w:val="1"/>
      <w:numFmt w:val="decimal"/>
      <w:lvlText w:val="%1.%2.%3.%4.%5.%6.%7.%8"/>
      <w:lvlJc w:val="left"/>
      <w:pPr>
        <w:ind w:left="3498" w:hanging="1440"/>
      </w:pPr>
      <w:rPr>
        <w:rFonts w:hint="default"/>
        <w:color w:val="2D74B5"/>
      </w:rPr>
    </w:lvl>
    <w:lvl w:ilvl="8">
      <w:start w:val="1"/>
      <w:numFmt w:val="decimal"/>
      <w:lvlText w:val="%1.%2.%3.%4.%5.%6.%7.%8.%9"/>
      <w:lvlJc w:val="left"/>
      <w:pPr>
        <w:ind w:left="4152" w:hanging="1800"/>
      </w:pPr>
      <w:rPr>
        <w:rFonts w:hint="default"/>
        <w:color w:val="2D74B5"/>
      </w:rPr>
    </w:lvl>
  </w:abstractNum>
  <w:abstractNum w:abstractNumId="11" w15:restartNumberingAfterBreak="0">
    <w:nsid w:val="76F743B3"/>
    <w:multiLevelType w:val="multilevel"/>
    <w:tmpl w:val="D5D6EC24"/>
    <w:lvl w:ilvl="0">
      <w:start w:val="1"/>
      <w:numFmt w:val="bullet"/>
      <w:lvlText w:val=""/>
      <w:lvlJc w:val="left"/>
      <w:pPr>
        <w:tabs>
          <w:tab w:val="num" w:pos="1936"/>
        </w:tabs>
        <w:ind w:left="1936" w:hanging="360"/>
      </w:pPr>
      <w:rPr>
        <w:rFonts w:ascii="Symbol" w:hAnsi="Symbol" w:hint="default"/>
        <w:sz w:val="20"/>
      </w:rPr>
    </w:lvl>
    <w:lvl w:ilvl="1" w:tentative="1">
      <w:start w:val="1"/>
      <w:numFmt w:val="bullet"/>
      <w:lvlText w:val=""/>
      <w:lvlJc w:val="left"/>
      <w:pPr>
        <w:tabs>
          <w:tab w:val="num" w:pos="2656"/>
        </w:tabs>
        <w:ind w:left="2656" w:hanging="360"/>
      </w:pPr>
      <w:rPr>
        <w:rFonts w:ascii="Symbol" w:hAnsi="Symbol" w:hint="default"/>
        <w:sz w:val="20"/>
      </w:rPr>
    </w:lvl>
    <w:lvl w:ilvl="2" w:tentative="1">
      <w:start w:val="1"/>
      <w:numFmt w:val="bullet"/>
      <w:lvlText w:val=""/>
      <w:lvlJc w:val="left"/>
      <w:pPr>
        <w:tabs>
          <w:tab w:val="num" w:pos="3376"/>
        </w:tabs>
        <w:ind w:left="3376" w:hanging="360"/>
      </w:pPr>
      <w:rPr>
        <w:rFonts w:ascii="Symbol" w:hAnsi="Symbol" w:hint="default"/>
        <w:sz w:val="20"/>
      </w:rPr>
    </w:lvl>
    <w:lvl w:ilvl="3" w:tentative="1">
      <w:start w:val="1"/>
      <w:numFmt w:val="bullet"/>
      <w:lvlText w:val=""/>
      <w:lvlJc w:val="left"/>
      <w:pPr>
        <w:tabs>
          <w:tab w:val="num" w:pos="4096"/>
        </w:tabs>
        <w:ind w:left="4096" w:hanging="360"/>
      </w:pPr>
      <w:rPr>
        <w:rFonts w:ascii="Symbol" w:hAnsi="Symbol" w:hint="default"/>
        <w:sz w:val="20"/>
      </w:rPr>
    </w:lvl>
    <w:lvl w:ilvl="4" w:tentative="1">
      <w:start w:val="1"/>
      <w:numFmt w:val="bullet"/>
      <w:lvlText w:val=""/>
      <w:lvlJc w:val="left"/>
      <w:pPr>
        <w:tabs>
          <w:tab w:val="num" w:pos="4816"/>
        </w:tabs>
        <w:ind w:left="4816" w:hanging="360"/>
      </w:pPr>
      <w:rPr>
        <w:rFonts w:ascii="Symbol" w:hAnsi="Symbol" w:hint="default"/>
        <w:sz w:val="20"/>
      </w:rPr>
    </w:lvl>
    <w:lvl w:ilvl="5" w:tentative="1">
      <w:start w:val="1"/>
      <w:numFmt w:val="bullet"/>
      <w:lvlText w:val=""/>
      <w:lvlJc w:val="left"/>
      <w:pPr>
        <w:tabs>
          <w:tab w:val="num" w:pos="5536"/>
        </w:tabs>
        <w:ind w:left="5536" w:hanging="360"/>
      </w:pPr>
      <w:rPr>
        <w:rFonts w:ascii="Symbol" w:hAnsi="Symbol" w:hint="default"/>
        <w:sz w:val="20"/>
      </w:rPr>
    </w:lvl>
    <w:lvl w:ilvl="6" w:tentative="1">
      <w:start w:val="1"/>
      <w:numFmt w:val="bullet"/>
      <w:lvlText w:val=""/>
      <w:lvlJc w:val="left"/>
      <w:pPr>
        <w:tabs>
          <w:tab w:val="num" w:pos="6256"/>
        </w:tabs>
        <w:ind w:left="6256" w:hanging="360"/>
      </w:pPr>
      <w:rPr>
        <w:rFonts w:ascii="Symbol" w:hAnsi="Symbol" w:hint="default"/>
        <w:sz w:val="20"/>
      </w:rPr>
    </w:lvl>
    <w:lvl w:ilvl="7" w:tentative="1">
      <w:start w:val="1"/>
      <w:numFmt w:val="bullet"/>
      <w:lvlText w:val=""/>
      <w:lvlJc w:val="left"/>
      <w:pPr>
        <w:tabs>
          <w:tab w:val="num" w:pos="6976"/>
        </w:tabs>
        <w:ind w:left="6976" w:hanging="360"/>
      </w:pPr>
      <w:rPr>
        <w:rFonts w:ascii="Symbol" w:hAnsi="Symbol" w:hint="default"/>
        <w:sz w:val="20"/>
      </w:rPr>
    </w:lvl>
    <w:lvl w:ilvl="8" w:tentative="1">
      <w:start w:val="1"/>
      <w:numFmt w:val="bullet"/>
      <w:lvlText w:val=""/>
      <w:lvlJc w:val="left"/>
      <w:pPr>
        <w:tabs>
          <w:tab w:val="num" w:pos="7696"/>
        </w:tabs>
        <w:ind w:left="7696" w:hanging="360"/>
      </w:pPr>
      <w:rPr>
        <w:rFonts w:ascii="Symbol" w:hAnsi="Symbol" w:hint="default"/>
        <w:sz w:val="20"/>
      </w:rPr>
    </w:lvl>
  </w:abstractNum>
  <w:num w:numId="1" w16cid:durableId="429738863">
    <w:abstractNumId w:val="2"/>
  </w:num>
  <w:num w:numId="2" w16cid:durableId="1835028173">
    <w:abstractNumId w:val="0"/>
  </w:num>
  <w:num w:numId="3" w16cid:durableId="1414820256">
    <w:abstractNumId w:val="6"/>
  </w:num>
  <w:num w:numId="4" w16cid:durableId="1469780545">
    <w:abstractNumId w:val="7"/>
  </w:num>
  <w:num w:numId="5" w16cid:durableId="1242761269">
    <w:abstractNumId w:val="5"/>
  </w:num>
  <w:num w:numId="6" w16cid:durableId="1721785444">
    <w:abstractNumId w:val="9"/>
  </w:num>
  <w:num w:numId="7" w16cid:durableId="46151323">
    <w:abstractNumId w:val="4"/>
  </w:num>
  <w:num w:numId="8" w16cid:durableId="240603963">
    <w:abstractNumId w:val="8"/>
  </w:num>
  <w:num w:numId="9" w16cid:durableId="1459955743">
    <w:abstractNumId w:val="11"/>
  </w:num>
  <w:num w:numId="10" w16cid:durableId="770392122">
    <w:abstractNumId w:val="1"/>
  </w:num>
  <w:num w:numId="11" w16cid:durableId="1747338582">
    <w:abstractNumId w:val="3"/>
  </w:num>
  <w:num w:numId="12" w16cid:durableId="632294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75"/>
    <w:rsid w:val="000239EE"/>
    <w:rsid w:val="00025BF6"/>
    <w:rsid w:val="0005076B"/>
    <w:rsid w:val="000B6796"/>
    <w:rsid w:val="00144BFA"/>
    <w:rsid w:val="0015298F"/>
    <w:rsid w:val="0016008A"/>
    <w:rsid w:val="001676AC"/>
    <w:rsid w:val="00172699"/>
    <w:rsid w:val="001D7433"/>
    <w:rsid w:val="00203A4A"/>
    <w:rsid w:val="002144B2"/>
    <w:rsid w:val="00246194"/>
    <w:rsid w:val="00273B11"/>
    <w:rsid w:val="00287F47"/>
    <w:rsid w:val="002976B8"/>
    <w:rsid w:val="002D176A"/>
    <w:rsid w:val="002E7818"/>
    <w:rsid w:val="002F1D6A"/>
    <w:rsid w:val="002F2483"/>
    <w:rsid w:val="00346A3A"/>
    <w:rsid w:val="003558CD"/>
    <w:rsid w:val="00364449"/>
    <w:rsid w:val="00372636"/>
    <w:rsid w:val="00383E14"/>
    <w:rsid w:val="00497ECA"/>
    <w:rsid w:val="00511457"/>
    <w:rsid w:val="00512683"/>
    <w:rsid w:val="00514808"/>
    <w:rsid w:val="00544896"/>
    <w:rsid w:val="005835EE"/>
    <w:rsid w:val="005C5F4B"/>
    <w:rsid w:val="005E0672"/>
    <w:rsid w:val="005E2E3C"/>
    <w:rsid w:val="005E4B30"/>
    <w:rsid w:val="005E67DF"/>
    <w:rsid w:val="005E6B75"/>
    <w:rsid w:val="00622622"/>
    <w:rsid w:val="006607DC"/>
    <w:rsid w:val="00662276"/>
    <w:rsid w:val="0068490A"/>
    <w:rsid w:val="006A5D8F"/>
    <w:rsid w:val="006C0A25"/>
    <w:rsid w:val="006C6210"/>
    <w:rsid w:val="006F7947"/>
    <w:rsid w:val="00745446"/>
    <w:rsid w:val="00753380"/>
    <w:rsid w:val="007A2B61"/>
    <w:rsid w:val="007D13C4"/>
    <w:rsid w:val="007D6D82"/>
    <w:rsid w:val="0081388A"/>
    <w:rsid w:val="008372BF"/>
    <w:rsid w:val="00845B5A"/>
    <w:rsid w:val="008E3D4F"/>
    <w:rsid w:val="008F2E1D"/>
    <w:rsid w:val="008F596D"/>
    <w:rsid w:val="009157E0"/>
    <w:rsid w:val="009157FE"/>
    <w:rsid w:val="00940D35"/>
    <w:rsid w:val="00980EFB"/>
    <w:rsid w:val="00991E76"/>
    <w:rsid w:val="009A1D46"/>
    <w:rsid w:val="009B1031"/>
    <w:rsid w:val="009C45C9"/>
    <w:rsid w:val="00A0206F"/>
    <w:rsid w:val="00A1411F"/>
    <w:rsid w:val="00A21E5D"/>
    <w:rsid w:val="00A42E3F"/>
    <w:rsid w:val="00A4484C"/>
    <w:rsid w:val="00A83FE9"/>
    <w:rsid w:val="00A917FE"/>
    <w:rsid w:val="00A946F1"/>
    <w:rsid w:val="00A95E9D"/>
    <w:rsid w:val="00A9662C"/>
    <w:rsid w:val="00AE2AD0"/>
    <w:rsid w:val="00AE5179"/>
    <w:rsid w:val="00B6707E"/>
    <w:rsid w:val="00B8211A"/>
    <w:rsid w:val="00BE7AB7"/>
    <w:rsid w:val="00BF4F64"/>
    <w:rsid w:val="00C052AC"/>
    <w:rsid w:val="00C064AC"/>
    <w:rsid w:val="00C231DA"/>
    <w:rsid w:val="00C42787"/>
    <w:rsid w:val="00C80438"/>
    <w:rsid w:val="00C83785"/>
    <w:rsid w:val="00CA24BC"/>
    <w:rsid w:val="00CA2AA9"/>
    <w:rsid w:val="00CA38FF"/>
    <w:rsid w:val="00CD04DB"/>
    <w:rsid w:val="00D03284"/>
    <w:rsid w:val="00D30ABE"/>
    <w:rsid w:val="00DC0252"/>
    <w:rsid w:val="00DC11BC"/>
    <w:rsid w:val="00E03A8A"/>
    <w:rsid w:val="00E2427B"/>
    <w:rsid w:val="00E7601F"/>
    <w:rsid w:val="00EA1302"/>
    <w:rsid w:val="00EB6B8C"/>
    <w:rsid w:val="00EE14C7"/>
    <w:rsid w:val="00EE3A4B"/>
    <w:rsid w:val="00EF5991"/>
    <w:rsid w:val="00F21B26"/>
    <w:rsid w:val="00F23631"/>
    <w:rsid w:val="00F44BE2"/>
    <w:rsid w:val="00F50E3E"/>
    <w:rsid w:val="00F53BDB"/>
    <w:rsid w:val="00F53D14"/>
    <w:rsid w:val="00FE5010"/>
    <w:rsid w:val="151303E7"/>
    <w:rsid w:val="189E1583"/>
    <w:rsid w:val="32FD224E"/>
    <w:rsid w:val="43E6B87D"/>
    <w:rsid w:val="4DF49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7526"/>
  <w15:docId w15:val="{45B943B0-71CD-4EC4-B63A-80FBD61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49" w:hanging="359"/>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line="341" w:lineRule="exact"/>
      <w:ind w:left="590"/>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1166" w:hanging="576"/>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ind w:left="1159" w:hanging="360"/>
      <w:outlineLvl w:val="3"/>
    </w:pPr>
    <w:rPr>
      <w:b/>
      <w:bCs/>
    </w:rPr>
  </w:style>
  <w:style w:type="paragraph" w:styleId="Heading5">
    <w:name w:val="heading 5"/>
    <w:basedOn w:val="Normal"/>
    <w:uiPriority w:val="9"/>
    <w:unhideWhenUsed/>
    <w:qFormat/>
    <w:pPr>
      <w:ind w:left="95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21" w:right="1127"/>
      <w:jc w:val="center"/>
    </w:pPr>
    <w:rPr>
      <w:rFonts w:ascii="Calibri Light" w:eastAsia="Calibri Light" w:hAnsi="Calibri Light" w:cs="Calibri Light"/>
      <w:sz w:val="56"/>
      <w:szCs w:val="56"/>
    </w:rPr>
  </w:style>
  <w:style w:type="paragraph" w:styleId="ListParagraph">
    <w:name w:val="List Paragraph"/>
    <w:basedOn w:val="Normal"/>
    <w:uiPriority w:val="1"/>
    <w:qFormat/>
    <w:pPr>
      <w:ind w:left="1166"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D13C4"/>
    <w:pPr>
      <w:tabs>
        <w:tab w:val="center" w:pos="4513"/>
        <w:tab w:val="right" w:pos="9026"/>
      </w:tabs>
    </w:pPr>
  </w:style>
  <w:style w:type="character" w:customStyle="1" w:styleId="HeaderChar">
    <w:name w:val="Header Char"/>
    <w:basedOn w:val="DefaultParagraphFont"/>
    <w:link w:val="Header"/>
    <w:uiPriority w:val="99"/>
    <w:rsid w:val="007D13C4"/>
    <w:rPr>
      <w:rFonts w:ascii="Calibri" w:eastAsia="Calibri" w:hAnsi="Calibri" w:cs="Calibri"/>
    </w:rPr>
  </w:style>
  <w:style w:type="paragraph" w:styleId="Footer">
    <w:name w:val="footer"/>
    <w:basedOn w:val="Normal"/>
    <w:link w:val="FooterChar"/>
    <w:uiPriority w:val="99"/>
    <w:unhideWhenUsed/>
    <w:rsid w:val="007D13C4"/>
    <w:pPr>
      <w:tabs>
        <w:tab w:val="center" w:pos="4513"/>
        <w:tab w:val="right" w:pos="9026"/>
      </w:tabs>
    </w:pPr>
  </w:style>
  <w:style w:type="character" w:customStyle="1" w:styleId="FooterChar">
    <w:name w:val="Footer Char"/>
    <w:basedOn w:val="DefaultParagraphFont"/>
    <w:link w:val="Footer"/>
    <w:uiPriority w:val="99"/>
    <w:rsid w:val="007D13C4"/>
    <w:rPr>
      <w:rFonts w:ascii="Calibri" w:eastAsia="Calibri" w:hAnsi="Calibri" w:cs="Calibri"/>
    </w:rPr>
  </w:style>
  <w:style w:type="paragraph" w:customStyle="1" w:styleId="xmsonormal">
    <w:name w:val="x_msonormal"/>
    <w:basedOn w:val="Normal"/>
    <w:rsid w:val="005E2E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5E2E3C"/>
    <w:rPr>
      <w:color w:val="0000FF"/>
      <w:u w:val="single"/>
    </w:rPr>
  </w:style>
  <w:style w:type="character" w:styleId="LineNumber">
    <w:name w:val="line number"/>
    <w:basedOn w:val="DefaultParagraphFont"/>
    <w:uiPriority w:val="99"/>
    <w:semiHidden/>
    <w:unhideWhenUsed/>
    <w:rsid w:val="00F5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073719">
      <w:bodyDiv w:val="1"/>
      <w:marLeft w:val="0"/>
      <w:marRight w:val="0"/>
      <w:marTop w:val="0"/>
      <w:marBottom w:val="0"/>
      <w:divBdr>
        <w:top w:val="none" w:sz="0" w:space="0" w:color="auto"/>
        <w:left w:val="none" w:sz="0" w:space="0" w:color="auto"/>
        <w:bottom w:val="none" w:sz="0" w:space="0" w:color="auto"/>
        <w:right w:val="none" w:sz="0" w:space="0" w:color="auto"/>
      </w:divBdr>
    </w:div>
    <w:div w:id="200870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hi.ac.uk/en/t4-media/one-web/university/about-uhi/governance/policies-and-regulations/policies/terms-and-conditions.pdf" TargetMode="External"/><Relationship Id="rId18" Type="http://schemas.openxmlformats.org/officeDocument/2006/relationships/hyperlink" Target="https://www.uhi.ac.uk/en/studying-at-uhi/first-steps/how-much-will-it-cost/funding-your-studies/ruk-bursary/" TargetMode="External"/><Relationship Id="rId26" Type="http://schemas.openxmlformats.org/officeDocument/2006/relationships/hyperlink" Target="https://www.uhi.ac.uk/en/studying-at-uhi/first-steps/how-much-will-it-cost/research-postgraduate-tuition-fees/" TargetMode="External"/><Relationship Id="rId3" Type="http://schemas.openxmlformats.org/officeDocument/2006/relationships/customXml" Target="../customXml/item3.xml"/><Relationship Id="rId21" Type="http://schemas.openxmlformats.org/officeDocument/2006/relationships/hyperlink" Target="https://www.uhi.ac.uk/en/studying-at-uhi/first-steps/how-much-will-it-cost/funding-your-studies/bursaries-and-scholarships/south-asia-scholarship/"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aas.gov.uk/part-time/undergraduate-funding" TargetMode="External"/><Relationship Id="rId25" Type="http://schemas.openxmlformats.org/officeDocument/2006/relationships/hyperlink" Target="https://www.uhi.ac.uk/en/t4-media/one-web/university/research/grad-school/cop-docs/2020-21-Code-of-Practice-v0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hi.ac.uk/en/studying-at-uhi/first-steps/how-much-will-it-cost/ug/" TargetMode="External"/><Relationship Id="rId20" Type="http://schemas.openxmlformats.org/officeDocument/2006/relationships/hyperlink" Target="https://www.uhi.ac.uk/en/studying-at-uhi/first-steps/how-much-will-it-cost/funding-your-studies/bursaries-and-scholarships/south-asia-scholarship/" TargetMode="External"/><Relationship Id="rId29" Type="http://schemas.openxmlformats.org/officeDocument/2006/relationships/hyperlink" Target="mailto:gradresearch@uhi.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uhi.ac.uk/en/t4-media/one-web/university/research/grad-school/cop-docs/2020-21-Code-of-Practice-v02.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hi.ac.uk/en/students/support/complaints/" TargetMode="External"/><Relationship Id="rId23" Type="http://schemas.openxmlformats.org/officeDocument/2006/relationships/hyperlink" Target="mailto:gradresearch@uhi.ac.uk" TargetMode="External"/><Relationship Id="rId28" Type="http://schemas.openxmlformats.org/officeDocument/2006/relationships/hyperlink" Target="mailto:gradresearch@uhi.ac.uk" TargetMode="External"/><Relationship Id="rId10" Type="http://schemas.openxmlformats.org/officeDocument/2006/relationships/image" Target="media/image1.png"/><Relationship Id="rId19" Type="http://schemas.openxmlformats.org/officeDocument/2006/relationships/hyperlink" Target="https://www.uhi.ac.uk/en/studying-at-uhi/first-steps/how-much-will-it-cost/ug/" TargetMode="External"/><Relationship Id="rId31" Type="http://schemas.openxmlformats.org/officeDocument/2006/relationships/hyperlink" Target="https://view.officeapps.live.com/op/view.aspx?src=https%3A%2F%2Fwww.uhi.ac.uk%2Fen%2Ft4-media%2Fone-web%2Funiversity%2Fstudents%2Fsupport%2Fthinking-of-leaving%2FWithdrawal-procedure-October-2020.doc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hi.ac.uk/en/t4-media/one-web/university/about-uhi/governance/policies-and-regulations/policies/terms-and-conditions.pdf" TargetMode="External"/><Relationship Id="rId22" Type="http://schemas.openxmlformats.org/officeDocument/2006/relationships/hyperlink" Target="http://www.saas.gov.uk/" TargetMode="External"/><Relationship Id="rId27" Type="http://schemas.openxmlformats.org/officeDocument/2006/relationships/hyperlink" Target="https://www.uhi.ac.uk/en/studying-at-uhi/first-steps/how-much-will-it-cost/research-postgraduate-tuition-fees/" TargetMode="External"/><Relationship Id="rId30" Type="http://schemas.openxmlformats.org/officeDocument/2006/relationships/hyperlink" Target="https://www.uhi.ac.uk/en/t4-media/one-web/university/about-uhi/governance/policies-and-regulations/policies/terms-and-conditions.pdf"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uhi.ac.uk/" TargetMode="External"/><Relationship Id="rId1" Type="http://schemas.openxmlformats.org/officeDocument/2006/relationships/hyperlink" Target="http://www.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D5458F3D15D48A2EE645397ED0B93" ma:contentTypeVersion="6" ma:contentTypeDescription="Create a new document." ma:contentTypeScope="" ma:versionID="a03b96cf4258be77b59676d93d9493a2">
  <xsd:schema xmlns:xsd="http://www.w3.org/2001/XMLSchema" xmlns:xs="http://www.w3.org/2001/XMLSchema" xmlns:p="http://schemas.microsoft.com/office/2006/metadata/properties" xmlns:ns2="5b9770b5-ce26-44ed-8f4e-917942f8d77c" targetNamespace="http://schemas.microsoft.com/office/2006/metadata/properties" ma:root="true" ma:fieldsID="9e0fab8119ebd11ac6e9273f48259550" ns2:_="">
    <xsd:import namespace="5b9770b5-ce26-44ed-8f4e-917942f8d7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770b5-ce26-44ed-8f4e-917942f8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9E468-3E44-4B6D-B852-1E8176EDA41D}">
  <ds:schemaRefs>
    <ds:schemaRef ds:uri="http://schemas.microsoft.com/sharepoint/v3/contenttype/forms"/>
  </ds:schemaRefs>
</ds:datastoreItem>
</file>

<file path=customXml/itemProps2.xml><?xml version="1.0" encoding="utf-8"?>
<ds:datastoreItem xmlns:ds="http://schemas.openxmlformats.org/officeDocument/2006/customXml" ds:itemID="{FCACC560-7C27-45AF-8E8D-C46548A3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770b5-ce26-44ed-8f4e-917942f8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C9958-E964-43FE-AB8B-B8CF0CB7C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9316</Words>
  <Characters>53103</Characters>
  <Application>Microsoft Office Word</Application>
  <DocSecurity>0</DocSecurity>
  <Lines>442</Lines>
  <Paragraphs>124</Paragraphs>
  <ScaleCrop>false</ScaleCrop>
  <Company/>
  <LinksUpToDate>false</LinksUpToDate>
  <CharactersWithSpaces>62295</CharactersWithSpaces>
  <SharedDoc>false</SharedDoc>
  <HLinks>
    <vt:vector size="126" baseType="variant">
      <vt:variant>
        <vt:i4>1572952</vt:i4>
      </vt:variant>
      <vt:variant>
        <vt:i4>57</vt:i4>
      </vt:variant>
      <vt:variant>
        <vt:i4>0</vt:i4>
      </vt:variant>
      <vt:variant>
        <vt:i4>5</vt:i4>
      </vt:variant>
      <vt:variant>
        <vt:lpwstr>https://view.officeapps.live.com/op/view.aspx?src=https%3A%2F%2Fwww.uhi.ac.uk%2Fen%2Ft4-media%2Fone-web%2Funiversity%2Fstudents%2Fsupport%2Fthinking-of-leaving%2FWithdrawal-procedure-October-2020.docx&amp;wdOrigin=BROWSELINK</vt:lpwstr>
      </vt:variant>
      <vt:variant>
        <vt:lpwstr/>
      </vt:variant>
      <vt:variant>
        <vt:i4>5636186</vt:i4>
      </vt:variant>
      <vt:variant>
        <vt:i4>54</vt:i4>
      </vt:variant>
      <vt:variant>
        <vt:i4>0</vt:i4>
      </vt:variant>
      <vt:variant>
        <vt:i4>5</vt:i4>
      </vt:variant>
      <vt:variant>
        <vt:lpwstr>https://www.uhi.ac.uk/en/t4-media/one-web/university/about-uhi/governance/policies-and-regulations/policies/terms-and-conditions.pdf</vt:lpwstr>
      </vt:variant>
      <vt:variant>
        <vt:lpwstr/>
      </vt:variant>
      <vt:variant>
        <vt:i4>7798805</vt:i4>
      </vt:variant>
      <vt:variant>
        <vt:i4>51</vt:i4>
      </vt:variant>
      <vt:variant>
        <vt:i4>0</vt:i4>
      </vt:variant>
      <vt:variant>
        <vt:i4>5</vt:i4>
      </vt:variant>
      <vt:variant>
        <vt:lpwstr>mailto:gradresearch@uhi.ac.uk</vt:lpwstr>
      </vt:variant>
      <vt:variant>
        <vt:lpwstr/>
      </vt:variant>
      <vt:variant>
        <vt:i4>7798805</vt:i4>
      </vt:variant>
      <vt:variant>
        <vt:i4>48</vt:i4>
      </vt:variant>
      <vt:variant>
        <vt:i4>0</vt:i4>
      </vt:variant>
      <vt:variant>
        <vt:i4>5</vt:i4>
      </vt:variant>
      <vt:variant>
        <vt:lpwstr>mailto:gradresearch@uhi.ac.uk</vt:lpwstr>
      </vt:variant>
      <vt:variant>
        <vt:lpwstr/>
      </vt:variant>
      <vt:variant>
        <vt:i4>8323199</vt:i4>
      </vt:variant>
      <vt:variant>
        <vt:i4>45</vt:i4>
      </vt:variant>
      <vt:variant>
        <vt:i4>0</vt:i4>
      </vt:variant>
      <vt:variant>
        <vt:i4>5</vt:i4>
      </vt:variant>
      <vt:variant>
        <vt:lpwstr>https://www.uhi.ac.uk/en/studying-at-uhi/first-steps/how-much-will-it-cost/research-postgraduate-tuition-fees/</vt:lpwstr>
      </vt:variant>
      <vt:variant>
        <vt:lpwstr/>
      </vt:variant>
      <vt:variant>
        <vt:i4>8323199</vt:i4>
      </vt:variant>
      <vt:variant>
        <vt:i4>42</vt:i4>
      </vt:variant>
      <vt:variant>
        <vt:i4>0</vt:i4>
      </vt:variant>
      <vt:variant>
        <vt:i4>5</vt:i4>
      </vt:variant>
      <vt:variant>
        <vt:lpwstr>https://www.uhi.ac.uk/en/studying-at-uhi/first-steps/how-much-will-it-cost/research-postgraduate-tuition-fees/</vt:lpwstr>
      </vt:variant>
      <vt:variant>
        <vt:lpwstr/>
      </vt:variant>
      <vt:variant>
        <vt:i4>7209012</vt:i4>
      </vt:variant>
      <vt:variant>
        <vt:i4>39</vt:i4>
      </vt:variant>
      <vt:variant>
        <vt:i4>0</vt:i4>
      </vt:variant>
      <vt:variant>
        <vt:i4>5</vt:i4>
      </vt:variant>
      <vt:variant>
        <vt:lpwstr>https://www.uhi.ac.uk/en/t4-media/one-web/university/research/grad-school/cop-docs/2020-21-Code-of-Practice-v02.pdf</vt:lpwstr>
      </vt:variant>
      <vt:variant>
        <vt:lpwstr/>
      </vt:variant>
      <vt:variant>
        <vt:i4>7209012</vt:i4>
      </vt:variant>
      <vt:variant>
        <vt:i4>36</vt:i4>
      </vt:variant>
      <vt:variant>
        <vt:i4>0</vt:i4>
      </vt:variant>
      <vt:variant>
        <vt:i4>5</vt:i4>
      </vt:variant>
      <vt:variant>
        <vt:lpwstr>https://www.uhi.ac.uk/en/t4-media/one-web/university/research/grad-school/cop-docs/2020-21-Code-of-Practice-v02.pdf</vt:lpwstr>
      </vt:variant>
      <vt:variant>
        <vt:lpwstr/>
      </vt:variant>
      <vt:variant>
        <vt:i4>7798805</vt:i4>
      </vt:variant>
      <vt:variant>
        <vt:i4>33</vt:i4>
      </vt:variant>
      <vt:variant>
        <vt:i4>0</vt:i4>
      </vt:variant>
      <vt:variant>
        <vt:i4>5</vt:i4>
      </vt:variant>
      <vt:variant>
        <vt:lpwstr>mailto:gradresearch@uhi.ac.uk</vt:lpwstr>
      </vt:variant>
      <vt:variant>
        <vt:lpwstr/>
      </vt:variant>
      <vt:variant>
        <vt:i4>3997734</vt:i4>
      </vt:variant>
      <vt:variant>
        <vt:i4>30</vt:i4>
      </vt:variant>
      <vt:variant>
        <vt:i4>0</vt:i4>
      </vt:variant>
      <vt:variant>
        <vt:i4>5</vt:i4>
      </vt:variant>
      <vt:variant>
        <vt:lpwstr>http://www.saas.gov.uk/</vt:lpwstr>
      </vt:variant>
      <vt:variant>
        <vt:lpwstr/>
      </vt:variant>
      <vt:variant>
        <vt:i4>655483</vt:i4>
      </vt:variant>
      <vt:variant>
        <vt:i4>27</vt:i4>
      </vt:variant>
      <vt:variant>
        <vt:i4>0</vt:i4>
      </vt:variant>
      <vt:variant>
        <vt:i4>5</vt:i4>
      </vt:variant>
      <vt:variant>
        <vt:lpwstr>mailto:admissions@uhi.ac.uk</vt:lpwstr>
      </vt:variant>
      <vt:variant>
        <vt:lpwstr/>
      </vt:variant>
      <vt:variant>
        <vt:i4>8060975</vt:i4>
      </vt:variant>
      <vt:variant>
        <vt:i4>24</vt:i4>
      </vt:variant>
      <vt:variant>
        <vt:i4>0</vt:i4>
      </vt:variant>
      <vt:variant>
        <vt:i4>5</vt:i4>
      </vt:variant>
      <vt:variant>
        <vt:lpwstr>https://www.uhi.ac.uk/en/studying-at-uhi/first-steps/how-much-will-it-cost/funding-your-studies/bursaries-and-scholarships/south-asia-scholarship/</vt:lpwstr>
      </vt:variant>
      <vt:variant>
        <vt:lpwstr/>
      </vt:variant>
      <vt:variant>
        <vt:i4>8060975</vt:i4>
      </vt:variant>
      <vt:variant>
        <vt:i4>21</vt:i4>
      </vt:variant>
      <vt:variant>
        <vt:i4>0</vt:i4>
      </vt:variant>
      <vt:variant>
        <vt:i4>5</vt:i4>
      </vt:variant>
      <vt:variant>
        <vt:lpwstr>https://www.uhi.ac.uk/en/studying-at-uhi/first-steps/how-much-will-it-cost/funding-your-studies/bursaries-and-scholarships/south-asia-scholarship/</vt:lpwstr>
      </vt:variant>
      <vt:variant>
        <vt:lpwstr/>
      </vt:variant>
      <vt:variant>
        <vt:i4>3407998</vt:i4>
      </vt:variant>
      <vt:variant>
        <vt:i4>18</vt:i4>
      </vt:variant>
      <vt:variant>
        <vt:i4>0</vt:i4>
      </vt:variant>
      <vt:variant>
        <vt:i4>5</vt:i4>
      </vt:variant>
      <vt:variant>
        <vt:lpwstr>https://www.uhi.ac.uk/en/studying-at-uhi/first-steps/how-much-will-it-cost/ug/</vt:lpwstr>
      </vt:variant>
      <vt:variant>
        <vt:lpwstr/>
      </vt:variant>
      <vt:variant>
        <vt:i4>1048667</vt:i4>
      </vt:variant>
      <vt:variant>
        <vt:i4>15</vt:i4>
      </vt:variant>
      <vt:variant>
        <vt:i4>0</vt:i4>
      </vt:variant>
      <vt:variant>
        <vt:i4>5</vt:i4>
      </vt:variant>
      <vt:variant>
        <vt:lpwstr>https://www.uhi.ac.uk/en/studying-at-uhi/first-steps/how-much-will-it-cost/funding-your-studies/ruk-bursary/</vt:lpwstr>
      </vt:variant>
      <vt:variant>
        <vt:lpwstr/>
      </vt:variant>
      <vt:variant>
        <vt:i4>7077989</vt:i4>
      </vt:variant>
      <vt:variant>
        <vt:i4>12</vt:i4>
      </vt:variant>
      <vt:variant>
        <vt:i4>0</vt:i4>
      </vt:variant>
      <vt:variant>
        <vt:i4>5</vt:i4>
      </vt:variant>
      <vt:variant>
        <vt:lpwstr>https://www.saas.gov.uk/part-time/undergraduate-funding</vt:lpwstr>
      </vt:variant>
      <vt:variant>
        <vt:lpwstr/>
      </vt:variant>
      <vt:variant>
        <vt:i4>3407998</vt:i4>
      </vt:variant>
      <vt:variant>
        <vt:i4>9</vt:i4>
      </vt:variant>
      <vt:variant>
        <vt:i4>0</vt:i4>
      </vt:variant>
      <vt:variant>
        <vt:i4>5</vt:i4>
      </vt:variant>
      <vt:variant>
        <vt:lpwstr>https://www.uhi.ac.uk/en/studying-at-uhi/first-steps/how-much-will-it-cost/ug/</vt:lpwstr>
      </vt:variant>
      <vt:variant>
        <vt:lpwstr/>
      </vt:variant>
      <vt:variant>
        <vt:i4>5898328</vt:i4>
      </vt:variant>
      <vt:variant>
        <vt:i4>6</vt:i4>
      </vt:variant>
      <vt:variant>
        <vt:i4>0</vt:i4>
      </vt:variant>
      <vt:variant>
        <vt:i4>5</vt:i4>
      </vt:variant>
      <vt:variant>
        <vt:lpwstr>https://www.uhi.ac.uk/en/students/support/complaints/</vt:lpwstr>
      </vt:variant>
      <vt:variant>
        <vt:lpwstr/>
      </vt:variant>
      <vt:variant>
        <vt:i4>5636186</vt:i4>
      </vt:variant>
      <vt:variant>
        <vt:i4>3</vt:i4>
      </vt:variant>
      <vt:variant>
        <vt:i4>0</vt:i4>
      </vt:variant>
      <vt:variant>
        <vt:i4>5</vt:i4>
      </vt:variant>
      <vt:variant>
        <vt:lpwstr>https://www.uhi.ac.uk/en/t4-media/one-web/university/about-uhi/governance/policies-and-regulations/policies/terms-and-conditions.pdf</vt:lpwstr>
      </vt:variant>
      <vt:variant>
        <vt:lpwstr/>
      </vt:variant>
      <vt:variant>
        <vt:i4>5636186</vt:i4>
      </vt:variant>
      <vt:variant>
        <vt:i4>0</vt:i4>
      </vt:variant>
      <vt:variant>
        <vt:i4>0</vt:i4>
      </vt:variant>
      <vt:variant>
        <vt:i4>5</vt:i4>
      </vt:variant>
      <vt:variant>
        <vt:lpwstr>https://www.uhi.ac.uk/en/t4-media/one-web/university/about-uhi/governance/policies-and-regulations/policies/terms-and-conditions.pdf</vt:lpwstr>
      </vt:variant>
      <vt:variant>
        <vt:lpwstr/>
      </vt:variant>
      <vt:variant>
        <vt:i4>1245184</vt:i4>
      </vt:variant>
      <vt:variant>
        <vt:i4>3</vt:i4>
      </vt:variant>
      <vt:variant>
        <vt:i4>0</vt:i4>
      </vt:variant>
      <vt:variant>
        <vt:i4>5</vt:i4>
      </vt:variant>
      <vt:variant>
        <vt:lpwstr>http://www.uhi.ac.uk/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Higher Education Fees Policy with Staff Guidance</dc:title>
  <dc:creator>Nicholas Oakley</dc:creator>
  <cp:lastModifiedBy>Katarzyna Aksamit-Dudek</cp:lastModifiedBy>
  <cp:revision>22</cp:revision>
  <dcterms:created xsi:type="dcterms:W3CDTF">2025-09-03T07:36:00Z</dcterms:created>
  <dcterms:modified xsi:type="dcterms:W3CDTF">2025-09-03T07:50:00Z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for Microsoft 365</vt:lpwstr>
  </property>
  <property fmtid="{D5CDD505-2E9C-101B-9397-08002B2CF9AE}" pid="4" name="LastSaved">
    <vt:filetime>2025-05-26T00:00:00Z</vt:filetime>
  </property>
  <property fmtid="{D5CDD505-2E9C-101B-9397-08002B2CF9AE}" pid="5" name="Producer">
    <vt:lpwstr>3-Heights(TM) PDF Security Shell 4.8.25.2 (http://www.pdf-tools.com)</vt:lpwstr>
  </property>
  <property fmtid="{D5CDD505-2E9C-101B-9397-08002B2CF9AE}" pid="6" name="ContentTypeId">
    <vt:lpwstr>0x010100F2BD5458F3D15D48A2EE645397ED0B93</vt:lpwstr>
  </property>
</Properties>
</file>